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bookmarkStart w:id="0" w:name="_Toc169079418" w:displacedByCustomXml="next"/>
    <w:sdt>
      <w:sdtPr>
        <w:rPr>
          <w:rFonts w:ascii="Arial" w:eastAsia="Calibri" w:hAnsi="Arial" w:cs="Times New Roman"/>
          <w:color w:val="auto"/>
          <w:sz w:val="24"/>
          <w:szCs w:val="22"/>
        </w:rPr>
        <w:id w:val="70020769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6B3476C" w14:textId="0C6C261D" w:rsidR="00111DB7" w:rsidRPr="00B13287" w:rsidRDefault="00F87F81" w:rsidP="00111DB7">
          <w:pPr>
            <w:pStyle w:val="Heading1"/>
            <w:spacing w:before="0" w:after="120" w:line="240" w:lineRule="auto"/>
            <w:rPr>
              <w:rFonts w:ascii="Arial" w:hAnsi="Arial" w:cs="Arial"/>
              <w:b/>
              <w:bCs/>
            </w:rPr>
          </w:pPr>
          <w:r w:rsidRPr="00B13287">
            <w:rPr>
              <w:rFonts w:ascii="Arial" w:hAnsi="Arial" w:cs="Arial"/>
              <w:b/>
              <w:bCs/>
            </w:rPr>
            <w:t>Assessment Task 3</w:t>
          </w:r>
          <w:r w:rsidR="00111DB7" w:rsidRPr="00B13287">
            <w:rPr>
              <w:rFonts w:ascii="Arial" w:hAnsi="Arial" w:cs="Arial"/>
              <w:b/>
              <w:bCs/>
            </w:rPr>
            <w:t>: Network Security Proposal</w:t>
          </w:r>
          <w:bookmarkEnd w:id="0"/>
        </w:p>
        <w:p w14:paraId="2F915EAE" w14:textId="56C7F80A" w:rsidR="00F97DB4" w:rsidRPr="00B13287" w:rsidRDefault="00F97DB4">
          <w:pPr>
            <w:pStyle w:val="TOCHeading"/>
            <w:rPr>
              <w:rFonts w:ascii="Arial" w:hAnsi="Arial" w:cs="Arial"/>
              <w:sz w:val="28"/>
              <w:szCs w:val="28"/>
            </w:rPr>
          </w:pPr>
          <w:r w:rsidRPr="00B13287">
            <w:rPr>
              <w:rFonts w:ascii="Arial" w:hAnsi="Arial" w:cs="Arial"/>
              <w:sz w:val="28"/>
              <w:szCs w:val="28"/>
            </w:rPr>
            <w:t>Contents</w:t>
          </w:r>
        </w:p>
        <w:p w14:paraId="01041DA4" w14:textId="6A4BBCBA" w:rsidR="000F6E8F" w:rsidRDefault="00F97DB4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sz w:val="24"/>
              <w:szCs w:val="30"/>
              <w:lang w:val="en-US" w:bidi="th-TH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9079418" w:history="1">
            <w:r w:rsidR="000F6E8F" w:rsidRPr="001E664B">
              <w:rPr>
                <w:rStyle w:val="Hyperlink"/>
                <w:rFonts w:cs="Arial"/>
                <w:b/>
                <w:bCs/>
                <w:noProof/>
              </w:rPr>
              <w:t>Assessment Task 3: Network Security Proposal</w:t>
            </w:r>
            <w:r w:rsidR="000F6E8F">
              <w:rPr>
                <w:noProof/>
                <w:webHidden/>
              </w:rPr>
              <w:tab/>
            </w:r>
            <w:r w:rsidR="000F6E8F">
              <w:rPr>
                <w:noProof/>
                <w:webHidden/>
              </w:rPr>
              <w:fldChar w:fldCharType="begin"/>
            </w:r>
            <w:r w:rsidR="000F6E8F">
              <w:rPr>
                <w:noProof/>
                <w:webHidden/>
              </w:rPr>
              <w:instrText xml:space="preserve"> PAGEREF _Toc169079418 \h </w:instrText>
            </w:r>
            <w:r w:rsidR="000F6E8F">
              <w:rPr>
                <w:noProof/>
                <w:webHidden/>
              </w:rPr>
            </w:r>
            <w:r w:rsidR="000F6E8F">
              <w:rPr>
                <w:noProof/>
                <w:webHidden/>
              </w:rPr>
              <w:fldChar w:fldCharType="separate"/>
            </w:r>
            <w:r w:rsidR="000F6E8F">
              <w:rPr>
                <w:noProof/>
                <w:webHidden/>
              </w:rPr>
              <w:t>1</w:t>
            </w:r>
            <w:r w:rsidR="000F6E8F">
              <w:rPr>
                <w:noProof/>
                <w:webHidden/>
              </w:rPr>
              <w:fldChar w:fldCharType="end"/>
            </w:r>
          </w:hyperlink>
        </w:p>
        <w:p w14:paraId="15F1C9D6" w14:textId="3490B699" w:rsidR="000F6E8F" w:rsidRDefault="008F6A5A">
          <w:pPr>
            <w:pStyle w:val="TOC2"/>
            <w:tabs>
              <w:tab w:val="right" w:leader="dot" w:pos="101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30"/>
              <w:lang w:val="en-US" w:bidi="th-TH"/>
              <w14:ligatures w14:val="standardContextual"/>
            </w:rPr>
          </w:pPr>
          <w:hyperlink w:anchor="_Toc169079419" w:history="1">
            <w:r w:rsidR="000F6E8F" w:rsidRPr="001E664B">
              <w:rPr>
                <w:rStyle w:val="Hyperlink"/>
                <w:noProof/>
              </w:rPr>
              <w:t>1.</w:t>
            </w:r>
            <w:r w:rsidR="000F6E8F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30"/>
                <w:lang w:val="en-US" w:bidi="th-TH"/>
                <w14:ligatures w14:val="standardContextual"/>
              </w:rPr>
              <w:tab/>
            </w:r>
            <w:r w:rsidR="000F6E8F" w:rsidRPr="001E664B">
              <w:rPr>
                <w:rStyle w:val="Hyperlink"/>
                <w:noProof/>
              </w:rPr>
              <w:t>Security plan</w:t>
            </w:r>
            <w:r w:rsidR="000F6E8F">
              <w:rPr>
                <w:noProof/>
                <w:webHidden/>
              </w:rPr>
              <w:tab/>
            </w:r>
            <w:r w:rsidR="000F6E8F">
              <w:rPr>
                <w:noProof/>
                <w:webHidden/>
              </w:rPr>
              <w:fldChar w:fldCharType="begin"/>
            </w:r>
            <w:r w:rsidR="000F6E8F">
              <w:rPr>
                <w:noProof/>
                <w:webHidden/>
              </w:rPr>
              <w:instrText xml:space="preserve"> PAGEREF _Toc169079419 \h </w:instrText>
            </w:r>
            <w:r w:rsidR="000F6E8F">
              <w:rPr>
                <w:noProof/>
                <w:webHidden/>
              </w:rPr>
            </w:r>
            <w:r w:rsidR="000F6E8F">
              <w:rPr>
                <w:noProof/>
                <w:webHidden/>
              </w:rPr>
              <w:fldChar w:fldCharType="separate"/>
            </w:r>
            <w:r w:rsidR="000F6E8F">
              <w:rPr>
                <w:noProof/>
                <w:webHidden/>
              </w:rPr>
              <w:t>2</w:t>
            </w:r>
            <w:r w:rsidR="000F6E8F">
              <w:rPr>
                <w:noProof/>
                <w:webHidden/>
              </w:rPr>
              <w:fldChar w:fldCharType="end"/>
            </w:r>
          </w:hyperlink>
        </w:p>
        <w:p w14:paraId="77D8E57D" w14:textId="48C4F778" w:rsidR="000F6E8F" w:rsidRDefault="008F6A5A">
          <w:pPr>
            <w:pStyle w:val="TOC2"/>
            <w:tabs>
              <w:tab w:val="right" w:leader="dot" w:pos="101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30"/>
              <w:lang w:val="en-US" w:bidi="th-TH"/>
              <w14:ligatures w14:val="standardContextual"/>
            </w:rPr>
          </w:pPr>
          <w:hyperlink w:anchor="_Toc169079420" w:history="1">
            <w:r w:rsidR="000F6E8F" w:rsidRPr="001E664B">
              <w:rPr>
                <w:rStyle w:val="Hyperlink"/>
                <w:noProof/>
              </w:rPr>
              <w:t>2.</w:t>
            </w:r>
            <w:r w:rsidR="000F6E8F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30"/>
                <w:lang w:val="en-US" w:bidi="th-TH"/>
                <w14:ligatures w14:val="standardContextual"/>
              </w:rPr>
              <w:tab/>
            </w:r>
            <w:r w:rsidR="000F6E8F" w:rsidRPr="001E664B">
              <w:rPr>
                <w:rStyle w:val="Hyperlink"/>
                <w:noProof/>
              </w:rPr>
              <w:t>Important assets identified</w:t>
            </w:r>
            <w:r w:rsidR="000F6E8F">
              <w:rPr>
                <w:noProof/>
                <w:webHidden/>
              </w:rPr>
              <w:tab/>
            </w:r>
            <w:r w:rsidR="000F6E8F">
              <w:rPr>
                <w:noProof/>
                <w:webHidden/>
              </w:rPr>
              <w:fldChar w:fldCharType="begin"/>
            </w:r>
            <w:r w:rsidR="000F6E8F">
              <w:rPr>
                <w:noProof/>
                <w:webHidden/>
              </w:rPr>
              <w:instrText xml:space="preserve"> PAGEREF _Toc169079420 \h </w:instrText>
            </w:r>
            <w:r w:rsidR="000F6E8F">
              <w:rPr>
                <w:noProof/>
                <w:webHidden/>
              </w:rPr>
            </w:r>
            <w:r w:rsidR="000F6E8F">
              <w:rPr>
                <w:noProof/>
                <w:webHidden/>
              </w:rPr>
              <w:fldChar w:fldCharType="separate"/>
            </w:r>
            <w:r w:rsidR="000F6E8F">
              <w:rPr>
                <w:noProof/>
                <w:webHidden/>
              </w:rPr>
              <w:t>3</w:t>
            </w:r>
            <w:r w:rsidR="000F6E8F">
              <w:rPr>
                <w:noProof/>
                <w:webHidden/>
              </w:rPr>
              <w:fldChar w:fldCharType="end"/>
            </w:r>
          </w:hyperlink>
        </w:p>
        <w:p w14:paraId="56E8F471" w14:textId="1BBD89F6" w:rsidR="000F6E8F" w:rsidRDefault="008F6A5A">
          <w:pPr>
            <w:pStyle w:val="TOC2"/>
            <w:tabs>
              <w:tab w:val="right" w:leader="dot" w:pos="101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30"/>
              <w:lang w:val="en-US" w:bidi="th-TH"/>
              <w14:ligatures w14:val="standardContextual"/>
            </w:rPr>
          </w:pPr>
          <w:hyperlink w:anchor="_Toc169079421" w:history="1">
            <w:r w:rsidR="000F6E8F" w:rsidRPr="001E664B">
              <w:rPr>
                <w:rStyle w:val="Hyperlink"/>
                <w:noProof/>
              </w:rPr>
              <w:t>3.</w:t>
            </w:r>
            <w:r w:rsidR="000F6E8F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30"/>
                <w:lang w:val="en-US" w:bidi="th-TH"/>
                <w14:ligatures w14:val="standardContextual"/>
              </w:rPr>
              <w:tab/>
            </w:r>
            <w:r w:rsidR="000F6E8F" w:rsidRPr="001E664B">
              <w:rPr>
                <w:rStyle w:val="Hyperlink"/>
                <w:noProof/>
              </w:rPr>
              <w:t>Risk assessment</w:t>
            </w:r>
            <w:r w:rsidR="000F6E8F">
              <w:rPr>
                <w:noProof/>
                <w:webHidden/>
              </w:rPr>
              <w:tab/>
            </w:r>
            <w:r w:rsidR="000F6E8F">
              <w:rPr>
                <w:noProof/>
                <w:webHidden/>
              </w:rPr>
              <w:fldChar w:fldCharType="begin"/>
            </w:r>
            <w:r w:rsidR="000F6E8F">
              <w:rPr>
                <w:noProof/>
                <w:webHidden/>
              </w:rPr>
              <w:instrText xml:space="preserve"> PAGEREF _Toc169079421 \h </w:instrText>
            </w:r>
            <w:r w:rsidR="000F6E8F">
              <w:rPr>
                <w:noProof/>
                <w:webHidden/>
              </w:rPr>
            </w:r>
            <w:r w:rsidR="000F6E8F">
              <w:rPr>
                <w:noProof/>
                <w:webHidden/>
              </w:rPr>
              <w:fldChar w:fldCharType="separate"/>
            </w:r>
            <w:r w:rsidR="000F6E8F">
              <w:rPr>
                <w:noProof/>
                <w:webHidden/>
              </w:rPr>
              <w:t>3</w:t>
            </w:r>
            <w:r w:rsidR="000F6E8F">
              <w:rPr>
                <w:noProof/>
                <w:webHidden/>
              </w:rPr>
              <w:fldChar w:fldCharType="end"/>
            </w:r>
          </w:hyperlink>
        </w:p>
        <w:p w14:paraId="41F6773B" w14:textId="0D110D20" w:rsidR="000F6E8F" w:rsidRDefault="008F6A5A">
          <w:pPr>
            <w:pStyle w:val="TOC2"/>
            <w:tabs>
              <w:tab w:val="right" w:leader="dot" w:pos="101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30"/>
              <w:lang w:val="en-US" w:bidi="th-TH"/>
              <w14:ligatures w14:val="standardContextual"/>
            </w:rPr>
          </w:pPr>
          <w:hyperlink w:anchor="_Toc169079422" w:history="1">
            <w:r w:rsidR="000F6E8F" w:rsidRPr="001E664B">
              <w:rPr>
                <w:rStyle w:val="Hyperlink"/>
                <w:noProof/>
              </w:rPr>
              <w:t>4.</w:t>
            </w:r>
            <w:r w:rsidR="000F6E8F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30"/>
                <w:lang w:val="en-US" w:bidi="th-TH"/>
                <w14:ligatures w14:val="standardContextual"/>
              </w:rPr>
              <w:tab/>
            </w:r>
            <w:r w:rsidR="000F6E8F" w:rsidRPr="001E664B">
              <w:rPr>
                <w:rStyle w:val="Hyperlink"/>
                <w:noProof/>
              </w:rPr>
              <w:t>Security policies</w:t>
            </w:r>
            <w:r w:rsidR="000F6E8F">
              <w:rPr>
                <w:noProof/>
                <w:webHidden/>
              </w:rPr>
              <w:tab/>
            </w:r>
            <w:r w:rsidR="000F6E8F">
              <w:rPr>
                <w:noProof/>
                <w:webHidden/>
              </w:rPr>
              <w:fldChar w:fldCharType="begin"/>
            </w:r>
            <w:r w:rsidR="000F6E8F">
              <w:rPr>
                <w:noProof/>
                <w:webHidden/>
              </w:rPr>
              <w:instrText xml:space="preserve"> PAGEREF _Toc169079422 \h </w:instrText>
            </w:r>
            <w:r w:rsidR="000F6E8F">
              <w:rPr>
                <w:noProof/>
                <w:webHidden/>
              </w:rPr>
            </w:r>
            <w:r w:rsidR="000F6E8F">
              <w:rPr>
                <w:noProof/>
                <w:webHidden/>
              </w:rPr>
              <w:fldChar w:fldCharType="separate"/>
            </w:r>
            <w:r w:rsidR="000F6E8F">
              <w:rPr>
                <w:noProof/>
                <w:webHidden/>
              </w:rPr>
              <w:t>5</w:t>
            </w:r>
            <w:r w:rsidR="000F6E8F">
              <w:rPr>
                <w:noProof/>
                <w:webHidden/>
              </w:rPr>
              <w:fldChar w:fldCharType="end"/>
            </w:r>
          </w:hyperlink>
        </w:p>
        <w:p w14:paraId="2748E6A8" w14:textId="78A67E72" w:rsidR="000F6E8F" w:rsidRDefault="008F6A5A">
          <w:pPr>
            <w:pStyle w:val="TOC2"/>
            <w:tabs>
              <w:tab w:val="right" w:leader="dot" w:pos="101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30"/>
              <w:lang w:val="en-US" w:bidi="th-TH"/>
              <w14:ligatures w14:val="standardContextual"/>
            </w:rPr>
          </w:pPr>
          <w:hyperlink w:anchor="_Toc169079423" w:history="1">
            <w:r w:rsidR="000F6E8F" w:rsidRPr="001E664B">
              <w:rPr>
                <w:rStyle w:val="Hyperlink"/>
                <w:noProof/>
              </w:rPr>
              <w:t>5.</w:t>
            </w:r>
            <w:r w:rsidR="000F6E8F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30"/>
                <w:lang w:val="en-US" w:bidi="th-TH"/>
                <w14:ligatures w14:val="standardContextual"/>
              </w:rPr>
              <w:tab/>
            </w:r>
            <w:r w:rsidR="000F6E8F" w:rsidRPr="001E664B">
              <w:rPr>
                <w:rStyle w:val="Hyperlink"/>
                <w:noProof/>
              </w:rPr>
              <w:t>Physical security</w:t>
            </w:r>
            <w:r w:rsidR="000F6E8F">
              <w:rPr>
                <w:noProof/>
                <w:webHidden/>
              </w:rPr>
              <w:tab/>
            </w:r>
            <w:r w:rsidR="000F6E8F">
              <w:rPr>
                <w:noProof/>
                <w:webHidden/>
              </w:rPr>
              <w:fldChar w:fldCharType="begin"/>
            </w:r>
            <w:r w:rsidR="000F6E8F">
              <w:rPr>
                <w:noProof/>
                <w:webHidden/>
              </w:rPr>
              <w:instrText xml:space="preserve"> PAGEREF _Toc169079423 \h </w:instrText>
            </w:r>
            <w:r w:rsidR="000F6E8F">
              <w:rPr>
                <w:noProof/>
                <w:webHidden/>
              </w:rPr>
            </w:r>
            <w:r w:rsidR="000F6E8F">
              <w:rPr>
                <w:noProof/>
                <w:webHidden/>
              </w:rPr>
              <w:fldChar w:fldCharType="separate"/>
            </w:r>
            <w:r w:rsidR="000F6E8F">
              <w:rPr>
                <w:noProof/>
                <w:webHidden/>
              </w:rPr>
              <w:t>6</w:t>
            </w:r>
            <w:r w:rsidR="000F6E8F">
              <w:rPr>
                <w:noProof/>
                <w:webHidden/>
              </w:rPr>
              <w:fldChar w:fldCharType="end"/>
            </w:r>
          </w:hyperlink>
        </w:p>
        <w:p w14:paraId="32C574CD" w14:textId="3355FC69" w:rsidR="000F6E8F" w:rsidRDefault="008F6A5A">
          <w:pPr>
            <w:pStyle w:val="TOC2"/>
            <w:tabs>
              <w:tab w:val="right" w:leader="dot" w:pos="101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30"/>
              <w:lang w:val="en-US" w:bidi="th-TH"/>
              <w14:ligatures w14:val="standardContextual"/>
            </w:rPr>
          </w:pPr>
          <w:hyperlink w:anchor="_Toc169079424" w:history="1">
            <w:r w:rsidR="000F6E8F" w:rsidRPr="001E664B">
              <w:rPr>
                <w:rStyle w:val="Hyperlink"/>
                <w:noProof/>
              </w:rPr>
              <w:t>6.</w:t>
            </w:r>
            <w:r w:rsidR="000F6E8F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30"/>
                <w:lang w:val="en-US" w:bidi="th-TH"/>
                <w14:ligatures w14:val="standardContextual"/>
              </w:rPr>
              <w:tab/>
            </w:r>
            <w:r w:rsidR="000F6E8F" w:rsidRPr="001E664B">
              <w:rPr>
                <w:rStyle w:val="Hyperlink"/>
                <w:noProof/>
              </w:rPr>
              <w:t>Contingency planning</w:t>
            </w:r>
            <w:r w:rsidR="000F6E8F">
              <w:rPr>
                <w:noProof/>
                <w:webHidden/>
              </w:rPr>
              <w:tab/>
            </w:r>
            <w:r w:rsidR="000F6E8F">
              <w:rPr>
                <w:noProof/>
                <w:webHidden/>
              </w:rPr>
              <w:fldChar w:fldCharType="begin"/>
            </w:r>
            <w:r w:rsidR="000F6E8F">
              <w:rPr>
                <w:noProof/>
                <w:webHidden/>
              </w:rPr>
              <w:instrText xml:space="preserve"> PAGEREF _Toc169079424 \h </w:instrText>
            </w:r>
            <w:r w:rsidR="000F6E8F">
              <w:rPr>
                <w:noProof/>
                <w:webHidden/>
              </w:rPr>
            </w:r>
            <w:r w:rsidR="000F6E8F">
              <w:rPr>
                <w:noProof/>
                <w:webHidden/>
              </w:rPr>
              <w:fldChar w:fldCharType="separate"/>
            </w:r>
            <w:r w:rsidR="000F6E8F">
              <w:rPr>
                <w:noProof/>
                <w:webHidden/>
              </w:rPr>
              <w:t>7</w:t>
            </w:r>
            <w:r w:rsidR="000F6E8F">
              <w:rPr>
                <w:noProof/>
                <w:webHidden/>
              </w:rPr>
              <w:fldChar w:fldCharType="end"/>
            </w:r>
          </w:hyperlink>
        </w:p>
        <w:p w14:paraId="5C1EB809" w14:textId="1282E862" w:rsidR="000F6E8F" w:rsidRDefault="008F6A5A">
          <w:pPr>
            <w:pStyle w:val="TOC3"/>
            <w:rPr>
              <w:rFonts w:asciiTheme="minorHAnsi" w:eastAsiaTheme="minorEastAsia" w:hAnsiTheme="minorHAnsi" w:cstheme="minorBidi"/>
              <w:bCs w:val="0"/>
              <w:kern w:val="2"/>
              <w:sz w:val="24"/>
              <w:szCs w:val="30"/>
              <w:lang w:val="en-US" w:eastAsia="en-US" w:bidi="th-TH"/>
              <w14:ligatures w14:val="standardContextual"/>
            </w:rPr>
          </w:pPr>
          <w:hyperlink w:anchor="_Toc169079425" w:history="1">
            <w:r w:rsidR="000F6E8F" w:rsidRPr="001E664B">
              <w:rPr>
                <w:rStyle w:val="Hyperlink"/>
              </w:rPr>
              <w:t>1.</w:t>
            </w:r>
            <w:r w:rsidR="000F6E8F">
              <w:rPr>
                <w:rFonts w:asciiTheme="minorHAnsi" w:eastAsiaTheme="minorEastAsia" w:hAnsiTheme="minorHAnsi" w:cstheme="minorBidi"/>
                <w:bCs w:val="0"/>
                <w:kern w:val="2"/>
                <w:sz w:val="24"/>
                <w:szCs w:val="30"/>
                <w:lang w:val="en-US" w:eastAsia="en-US" w:bidi="th-TH"/>
                <w14:ligatures w14:val="standardContextual"/>
              </w:rPr>
              <w:tab/>
            </w:r>
            <w:r w:rsidR="000F6E8F" w:rsidRPr="001E664B">
              <w:rPr>
                <w:rStyle w:val="Hyperlink"/>
              </w:rPr>
              <w:t>Incident Response Plan</w:t>
            </w:r>
            <w:r w:rsidR="000F6E8F">
              <w:rPr>
                <w:webHidden/>
              </w:rPr>
              <w:tab/>
            </w:r>
            <w:r w:rsidR="000F6E8F">
              <w:rPr>
                <w:webHidden/>
              </w:rPr>
              <w:fldChar w:fldCharType="begin"/>
            </w:r>
            <w:r w:rsidR="000F6E8F">
              <w:rPr>
                <w:webHidden/>
              </w:rPr>
              <w:instrText xml:space="preserve"> PAGEREF _Toc169079425 \h </w:instrText>
            </w:r>
            <w:r w:rsidR="000F6E8F">
              <w:rPr>
                <w:webHidden/>
              </w:rPr>
            </w:r>
            <w:r w:rsidR="000F6E8F">
              <w:rPr>
                <w:webHidden/>
              </w:rPr>
              <w:fldChar w:fldCharType="separate"/>
            </w:r>
            <w:r w:rsidR="000F6E8F">
              <w:rPr>
                <w:webHidden/>
              </w:rPr>
              <w:t>7</w:t>
            </w:r>
            <w:r w:rsidR="000F6E8F">
              <w:rPr>
                <w:webHidden/>
              </w:rPr>
              <w:fldChar w:fldCharType="end"/>
            </w:r>
          </w:hyperlink>
        </w:p>
        <w:p w14:paraId="218709C3" w14:textId="04036BB5" w:rsidR="000F6E8F" w:rsidRDefault="008F6A5A">
          <w:pPr>
            <w:pStyle w:val="TOC3"/>
            <w:rPr>
              <w:rFonts w:asciiTheme="minorHAnsi" w:eastAsiaTheme="minorEastAsia" w:hAnsiTheme="minorHAnsi" w:cstheme="minorBidi"/>
              <w:bCs w:val="0"/>
              <w:kern w:val="2"/>
              <w:sz w:val="24"/>
              <w:szCs w:val="30"/>
              <w:lang w:val="en-US" w:eastAsia="en-US" w:bidi="th-TH"/>
              <w14:ligatures w14:val="standardContextual"/>
            </w:rPr>
          </w:pPr>
          <w:hyperlink w:anchor="_Toc169079426" w:history="1">
            <w:r w:rsidR="000F6E8F" w:rsidRPr="001E664B">
              <w:rPr>
                <w:rStyle w:val="Hyperlink"/>
              </w:rPr>
              <w:t>2.</w:t>
            </w:r>
            <w:r w:rsidR="000F6E8F">
              <w:rPr>
                <w:rFonts w:asciiTheme="minorHAnsi" w:eastAsiaTheme="minorEastAsia" w:hAnsiTheme="minorHAnsi" w:cstheme="minorBidi"/>
                <w:bCs w:val="0"/>
                <w:kern w:val="2"/>
                <w:sz w:val="24"/>
                <w:szCs w:val="30"/>
                <w:lang w:val="en-US" w:eastAsia="en-US" w:bidi="th-TH"/>
                <w14:ligatures w14:val="standardContextual"/>
              </w:rPr>
              <w:tab/>
            </w:r>
            <w:r w:rsidR="000F6E8F" w:rsidRPr="001E664B">
              <w:rPr>
                <w:rStyle w:val="Hyperlink"/>
              </w:rPr>
              <w:t>Disaster Recovery Plan</w:t>
            </w:r>
            <w:r w:rsidR="000F6E8F">
              <w:rPr>
                <w:webHidden/>
              </w:rPr>
              <w:tab/>
            </w:r>
            <w:r w:rsidR="000F6E8F">
              <w:rPr>
                <w:webHidden/>
              </w:rPr>
              <w:fldChar w:fldCharType="begin"/>
            </w:r>
            <w:r w:rsidR="000F6E8F">
              <w:rPr>
                <w:webHidden/>
              </w:rPr>
              <w:instrText xml:space="preserve"> PAGEREF _Toc169079426 \h </w:instrText>
            </w:r>
            <w:r w:rsidR="000F6E8F">
              <w:rPr>
                <w:webHidden/>
              </w:rPr>
            </w:r>
            <w:r w:rsidR="000F6E8F">
              <w:rPr>
                <w:webHidden/>
              </w:rPr>
              <w:fldChar w:fldCharType="separate"/>
            </w:r>
            <w:r w:rsidR="000F6E8F">
              <w:rPr>
                <w:webHidden/>
              </w:rPr>
              <w:t>8</w:t>
            </w:r>
            <w:r w:rsidR="000F6E8F">
              <w:rPr>
                <w:webHidden/>
              </w:rPr>
              <w:fldChar w:fldCharType="end"/>
            </w:r>
          </w:hyperlink>
        </w:p>
        <w:p w14:paraId="548E452C" w14:textId="0E1CD7CA" w:rsidR="000F6E8F" w:rsidRDefault="008F6A5A">
          <w:pPr>
            <w:pStyle w:val="TOC2"/>
            <w:tabs>
              <w:tab w:val="right" w:leader="dot" w:pos="101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30"/>
              <w:lang w:val="en-US" w:bidi="th-TH"/>
              <w14:ligatures w14:val="standardContextual"/>
            </w:rPr>
          </w:pPr>
          <w:hyperlink w:anchor="_Toc169079427" w:history="1">
            <w:r w:rsidR="000F6E8F" w:rsidRPr="001E664B">
              <w:rPr>
                <w:rStyle w:val="Hyperlink"/>
                <w:noProof/>
              </w:rPr>
              <w:t>7.</w:t>
            </w:r>
            <w:r w:rsidR="000F6E8F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30"/>
                <w:lang w:val="en-US" w:bidi="th-TH"/>
                <w14:ligatures w14:val="standardContextual"/>
              </w:rPr>
              <w:tab/>
            </w:r>
            <w:r w:rsidR="000F6E8F" w:rsidRPr="001E664B">
              <w:rPr>
                <w:rStyle w:val="Hyperlink"/>
                <w:noProof/>
              </w:rPr>
              <w:t>Email to CIO</w:t>
            </w:r>
            <w:r w:rsidR="000F6E8F">
              <w:rPr>
                <w:noProof/>
                <w:webHidden/>
              </w:rPr>
              <w:tab/>
            </w:r>
            <w:r w:rsidR="000F6E8F">
              <w:rPr>
                <w:noProof/>
                <w:webHidden/>
              </w:rPr>
              <w:fldChar w:fldCharType="begin"/>
            </w:r>
            <w:r w:rsidR="000F6E8F">
              <w:rPr>
                <w:noProof/>
                <w:webHidden/>
              </w:rPr>
              <w:instrText xml:space="preserve"> PAGEREF _Toc169079427 \h </w:instrText>
            </w:r>
            <w:r w:rsidR="000F6E8F">
              <w:rPr>
                <w:noProof/>
                <w:webHidden/>
              </w:rPr>
            </w:r>
            <w:r w:rsidR="000F6E8F">
              <w:rPr>
                <w:noProof/>
                <w:webHidden/>
              </w:rPr>
              <w:fldChar w:fldCharType="separate"/>
            </w:r>
            <w:r w:rsidR="000F6E8F">
              <w:rPr>
                <w:noProof/>
                <w:webHidden/>
              </w:rPr>
              <w:t>10</w:t>
            </w:r>
            <w:r w:rsidR="000F6E8F">
              <w:rPr>
                <w:noProof/>
                <w:webHidden/>
              </w:rPr>
              <w:fldChar w:fldCharType="end"/>
            </w:r>
          </w:hyperlink>
        </w:p>
        <w:p w14:paraId="71007FD3" w14:textId="099CDD73" w:rsidR="000F6E8F" w:rsidRDefault="008F6A5A">
          <w:pPr>
            <w:pStyle w:val="TOC2"/>
            <w:tabs>
              <w:tab w:val="right" w:leader="dot" w:pos="101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30"/>
              <w:lang w:val="en-US" w:bidi="th-TH"/>
              <w14:ligatures w14:val="standardContextual"/>
            </w:rPr>
          </w:pPr>
          <w:hyperlink w:anchor="_Toc169079428" w:history="1">
            <w:r w:rsidR="000F6E8F" w:rsidRPr="001E664B">
              <w:rPr>
                <w:rStyle w:val="Hyperlink"/>
                <w:noProof/>
              </w:rPr>
              <w:t>8.</w:t>
            </w:r>
            <w:r w:rsidR="000F6E8F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30"/>
                <w:lang w:val="en-US" w:bidi="th-TH"/>
                <w14:ligatures w14:val="standardContextual"/>
              </w:rPr>
              <w:tab/>
            </w:r>
            <w:r w:rsidR="000F6E8F" w:rsidRPr="001E664B">
              <w:rPr>
                <w:rStyle w:val="Hyperlink"/>
                <w:noProof/>
              </w:rPr>
              <w:t>Meeting with consultant</w:t>
            </w:r>
            <w:r w:rsidR="000F6E8F">
              <w:rPr>
                <w:noProof/>
                <w:webHidden/>
              </w:rPr>
              <w:tab/>
            </w:r>
            <w:r w:rsidR="000F6E8F">
              <w:rPr>
                <w:noProof/>
                <w:webHidden/>
              </w:rPr>
              <w:fldChar w:fldCharType="begin"/>
            </w:r>
            <w:r w:rsidR="000F6E8F">
              <w:rPr>
                <w:noProof/>
                <w:webHidden/>
              </w:rPr>
              <w:instrText xml:space="preserve"> PAGEREF _Toc169079428 \h </w:instrText>
            </w:r>
            <w:r w:rsidR="000F6E8F">
              <w:rPr>
                <w:noProof/>
                <w:webHidden/>
              </w:rPr>
            </w:r>
            <w:r w:rsidR="000F6E8F">
              <w:rPr>
                <w:noProof/>
                <w:webHidden/>
              </w:rPr>
              <w:fldChar w:fldCharType="separate"/>
            </w:r>
            <w:r w:rsidR="000F6E8F">
              <w:rPr>
                <w:noProof/>
                <w:webHidden/>
              </w:rPr>
              <w:t>11</w:t>
            </w:r>
            <w:r w:rsidR="000F6E8F">
              <w:rPr>
                <w:noProof/>
                <w:webHidden/>
              </w:rPr>
              <w:fldChar w:fldCharType="end"/>
            </w:r>
          </w:hyperlink>
        </w:p>
        <w:p w14:paraId="76EA00FD" w14:textId="3B34AF7F" w:rsidR="00F97DB4" w:rsidRDefault="00F97DB4">
          <w:r>
            <w:rPr>
              <w:b/>
              <w:bCs/>
              <w:noProof/>
            </w:rPr>
            <w:fldChar w:fldCharType="end"/>
          </w:r>
        </w:p>
      </w:sdtContent>
    </w:sdt>
    <w:p w14:paraId="7F289909" w14:textId="77777777" w:rsidR="00F97DB4" w:rsidRDefault="00F97DB4">
      <w:pPr>
        <w:spacing w:before="0" w:after="160" w:line="259" w:lineRule="auto"/>
        <w:rPr>
          <w:rFonts w:eastAsiaTheme="majorEastAsia" w:cs="Arial"/>
          <w:b/>
          <w:bCs/>
          <w:color w:val="2E74B5" w:themeColor="accent1" w:themeShade="BF"/>
          <w:sz w:val="28"/>
          <w:szCs w:val="28"/>
        </w:rPr>
      </w:pPr>
      <w:r>
        <w:rPr>
          <w:rFonts w:cs="Arial"/>
          <w:b/>
          <w:bCs/>
          <w:sz w:val="28"/>
          <w:szCs w:val="28"/>
        </w:rPr>
        <w:br w:type="page"/>
      </w:r>
    </w:p>
    <w:p w14:paraId="26297642" w14:textId="014A1936" w:rsidR="007F13EC" w:rsidRDefault="007F13EC" w:rsidP="0065728B">
      <w:pPr>
        <w:pStyle w:val="Heading2"/>
      </w:pPr>
      <w:bookmarkStart w:id="1" w:name="_Toc169079419"/>
      <w:r>
        <w:lastRenderedPageBreak/>
        <w:t xml:space="preserve">Security </w:t>
      </w:r>
      <w:r w:rsidR="004278EF">
        <w:t>p</w:t>
      </w:r>
      <w:r>
        <w:t>lan</w:t>
      </w:r>
      <w:bookmarkEnd w:id="1"/>
    </w:p>
    <w:p w14:paraId="78C96FAD" w14:textId="4EED2CC6" w:rsidR="00FC773B" w:rsidRDefault="0062775D">
      <w:pPr>
        <w:spacing w:before="0" w:after="160" w:line="259" w:lineRule="auto"/>
        <w:rPr>
          <w:rFonts w:cs="Arial"/>
          <w:noProof/>
          <w:sz w:val="22"/>
        </w:rPr>
      </w:pPr>
      <w:r>
        <w:rPr>
          <w:rFonts w:cs="Arial"/>
          <w:noProof/>
          <w:sz w:val="22"/>
        </w:rPr>
        <mc:AlternateContent>
          <mc:Choice Requires="wps">
            <w:drawing>
              <wp:anchor distT="0" distB="0" distL="114300" distR="114300" simplePos="0" relativeHeight="251658246" behindDoc="0" locked="0" layoutInCell="1" allowOverlap="1" wp14:anchorId="646FBA98" wp14:editId="72537740">
                <wp:simplePos x="0" y="0"/>
                <wp:positionH relativeFrom="column">
                  <wp:posOffset>2555240</wp:posOffset>
                </wp:positionH>
                <wp:positionV relativeFrom="paragraph">
                  <wp:posOffset>4095749</wp:posOffset>
                </wp:positionV>
                <wp:extent cx="3665220" cy="2409825"/>
                <wp:effectExtent l="0" t="0" r="11430" b="28575"/>
                <wp:wrapNone/>
                <wp:docPr id="196263456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65220" cy="2409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34DD51F" w14:textId="3D1BFF0E" w:rsidR="006A6472" w:rsidRPr="006A6472" w:rsidRDefault="006F7800" w:rsidP="003C55CD">
                            <w:pPr>
                              <w:pStyle w:val="ListParagraph"/>
                              <w:numPr>
                                <w:ilvl w:val="0"/>
                                <w:numId w:val="45"/>
                              </w:numPr>
                              <w:ind w:left="450"/>
                              <w:rPr>
                                <w:sz w:val="22"/>
                                <w:szCs w:val="20"/>
                              </w:rPr>
                            </w:pPr>
                            <w:r>
                              <w:rPr>
                                <w:sz w:val="22"/>
                                <w:szCs w:val="20"/>
                                <w:lang w:val="en-US"/>
                              </w:rPr>
                              <w:t>Monitor security posture</w:t>
                            </w:r>
                            <w:r w:rsidR="006A6472">
                              <w:rPr>
                                <w:sz w:val="22"/>
                                <w:szCs w:val="20"/>
                                <w:lang w:val="en-US"/>
                              </w:rPr>
                              <w:t xml:space="preserve">: </w:t>
                            </w:r>
                            <w:r w:rsidR="00AF14CF">
                              <w:rPr>
                                <w:sz w:val="22"/>
                                <w:szCs w:val="20"/>
                                <w:lang w:val="en-US"/>
                              </w:rPr>
                              <w:t>l</w:t>
                            </w:r>
                            <w:r w:rsidR="006A6472">
                              <w:rPr>
                                <w:sz w:val="22"/>
                                <w:szCs w:val="20"/>
                                <w:lang w:val="en-US"/>
                              </w:rPr>
                              <w:t>og reviews, vulnerability scans, and penetration tests.</w:t>
                            </w:r>
                          </w:p>
                          <w:p w14:paraId="35788C00" w14:textId="53BB39A6" w:rsidR="00B76468" w:rsidRPr="006A6472" w:rsidRDefault="006A6472" w:rsidP="003C55CD">
                            <w:pPr>
                              <w:pStyle w:val="ListParagraph"/>
                              <w:numPr>
                                <w:ilvl w:val="0"/>
                                <w:numId w:val="45"/>
                              </w:numPr>
                              <w:ind w:left="450"/>
                              <w:rPr>
                                <w:sz w:val="22"/>
                                <w:szCs w:val="20"/>
                              </w:rPr>
                            </w:pPr>
                            <w:r>
                              <w:rPr>
                                <w:sz w:val="22"/>
                                <w:szCs w:val="20"/>
                                <w:lang w:val="en-US"/>
                              </w:rPr>
                              <w:t>Conduct security audits and compliance checks.</w:t>
                            </w:r>
                          </w:p>
                          <w:p w14:paraId="2C27533A" w14:textId="5B5EA058" w:rsidR="006A6472" w:rsidRPr="000136AC" w:rsidRDefault="000136AC" w:rsidP="003C55CD">
                            <w:pPr>
                              <w:pStyle w:val="ListParagraph"/>
                              <w:numPr>
                                <w:ilvl w:val="0"/>
                                <w:numId w:val="45"/>
                              </w:numPr>
                              <w:ind w:left="450"/>
                              <w:rPr>
                                <w:sz w:val="22"/>
                                <w:szCs w:val="20"/>
                              </w:rPr>
                            </w:pPr>
                            <w:r>
                              <w:rPr>
                                <w:sz w:val="22"/>
                                <w:szCs w:val="20"/>
                                <w:lang w:val="en-US"/>
                              </w:rPr>
                              <w:t>Incident response and disaster recovery: incident handling and business continuity planning.</w:t>
                            </w:r>
                          </w:p>
                          <w:p w14:paraId="4C1D67F4" w14:textId="4A683EE5" w:rsidR="000136AC" w:rsidRPr="00DA071A" w:rsidRDefault="005A65E9" w:rsidP="003C55CD">
                            <w:pPr>
                              <w:pStyle w:val="ListParagraph"/>
                              <w:numPr>
                                <w:ilvl w:val="0"/>
                                <w:numId w:val="45"/>
                              </w:numPr>
                              <w:ind w:left="450"/>
                              <w:rPr>
                                <w:sz w:val="22"/>
                                <w:szCs w:val="20"/>
                              </w:rPr>
                            </w:pPr>
                            <w:r>
                              <w:rPr>
                                <w:sz w:val="22"/>
                                <w:szCs w:val="20"/>
                                <w:lang w:val="en-US"/>
                              </w:rPr>
                              <w:t xml:space="preserve">Continuous improvement: update policies, </w:t>
                            </w:r>
                            <w:r w:rsidR="0059600B">
                              <w:rPr>
                                <w:sz w:val="22"/>
                                <w:szCs w:val="20"/>
                                <w:lang w:val="en-US"/>
                              </w:rPr>
                              <w:t xml:space="preserve">and </w:t>
                            </w:r>
                            <w:r>
                              <w:rPr>
                                <w:sz w:val="22"/>
                                <w:szCs w:val="20"/>
                                <w:lang w:val="en-US"/>
                              </w:rPr>
                              <w:t xml:space="preserve">controls based on new threats, </w:t>
                            </w:r>
                            <w:r w:rsidR="0059600B">
                              <w:rPr>
                                <w:sz w:val="22"/>
                                <w:szCs w:val="20"/>
                                <w:lang w:val="en-US"/>
                              </w:rPr>
                              <w:t xml:space="preserve">and </w:t>
                            </w:r>
                            <w:r>
                              <w:rPr>
                                <w:sz w:val="22"/>
                                <w:szCs w:val="20"/>
                                <w:lang w:val="en-US"/>
                              </w:rPr>
                              <w:t>periodic security reassessments</w:t>
                            </w:r>
                            <w:r w:rsidR="0059600B">
                              <w:rPr>
                                <w:sz w:val="22"/>
                                <w:szCs w:val="20"/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6FBA98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201.2pt;margin-top:322.5pt;width:288.6pt;height:189.75pt;z-index:25165824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" fillcolor="white [3201]" strokeweight=".5pt">
                <v:textbox>
                  <w:txbxContent>
                    <w:p w14:paraId="534DD51F" w14:textId="3D1BFF0E" w:rsidR="006A6472" w:rsidRPr="006A6472" w:rsidRDefault="006F7800" w:rsidP="003C55CD">
                      <w:pPr>
                        <w:pStyle w:val="ListParagraph"/>
                        <w:numPr>
                          <w:ilvl w:val="0"/>
                          <w:numId w:val="45"/>
                        </w:numPr>
                        <w:ind w:left="450"/>
                        <w:rPr>
                          <w:sz w:val="22"/>
                          <w:szCs w:val="20"/>
                        </w:rPr>
                      </w:pPr>
                      <w:r>
                        <w:rPr>
                          <w:sz w:val="22"/>
                          <w:szCs w:val="20"/>
                          <w:lang w:val="en-US"/>
                        </w:rPr>
                        <w:t>Monitor security posture</w:t>
                      </w:r>
                      <w:r w:rsidR="006A6472">
                        <w:rPr>
                          <w:sz w:val="22"/>
                          <w:szCs w:val="20"/>
                          <w:lang w:val="en-US"/>
                        </w:rPr>
                        <w:t xml:space="preserve">: </w:t>
                      </w:r>
                      <w:r w:rsidR="00AF14CF">
                        <w:rPr>
                          <w:sz w:val="22"/>
                          <w:szCs w:val="20"/>
                          <w:lang w:val="en-US"/>
                        </w:rPr>
                        <w:t>l</w:t>
                      </w:r>
                      <w:r w:rsidR="006A6472">
                        <w:rPr>
                          <w:sz w:val="22"/>
                          <w:szCs w:val="20"/>
                          <w:lang w:val="en-US"/>
                        </w:rPr>
                        <w:t>og reviews, vulnerability scans, and penetration tests.</w:t>
                      </w:r>
                    </w:p>
                    <w:p w14:paraId="35788C00" w14:textId="53BB39A6" w:rsidR="00B76468" w:rsidRPr="006A6472" w:rsidRDefault="006A6472" w:rsidP="003C55CD">
                      <w:pPr>
                        <w:pStyle w:val="ListParagraph"/>
                        <w:numPr>
                          <w:ilvl w:val="0"/>
                          <w:numId w:val="45"/>
                        </w:numPr>
                        <w:ind w:left="450"/>
                        <w:rPr>
                          <w:sz w:val="22"/>
                          <w:szCs w:val="20"/>
                        </w:rPr>
                      </w:pPr>
                      <w:r>
                        <w:rPr>
                          <w:sz w:val="22"/>
                          <w:szCs w:val="20"/>
                          <w:lang w:val="en-US"/>
                        </w:rPr>
                        <w:t>Conduct security audits and compliance checks.</w:t>
                      </w:r>
                    </w:p>
                    <w:p w14:paraId="2C27533A" w14:textId="5B5EA058" w:rsidR="006A6472" w:rsidRPr="000136AC" w:rsidRDefault="000136AC" w:rsidP="003C55CD">
                      <w:pPr>
                        <w:pStyle w:val="ListParagraph"/>
                        <w:numPr>
                          <w:ilvl w:val="0"/>
                          <w:numId w:val="45"/>
                        </w:numPr>
                        <w:ind w:left="450"/>
                        <w:rPr>
                          <w:sz w:val="22"/>
                          <w:szCs w:val="20"/>
                        </w:rPr>
                      </w:pPr>
                      <w:r>
                        <w:rPr>
                          <w:sz w:val="22"/>
                          <w:szCs w:val="20"/>
                          <w:lang w:val="en-US"/>
                        </w:rPr>
                        <w:t>Incident response and disaster recovery: incident handling and business continuity planning.</w:t>
                      </w:r>
                    </w:p>
                    <w:p w14:paraId="4C1D67F4" w14:textId="4A683EE5" w:rsidR="000136AC" w:rsidRPr="00DA071A" w:rsidRDefault="005A65E9" w:rsidP="003C55CD">
                      <w:pPr>
                        <w:pStyle w:val="ListParagraph"/>
                        <w:numPr>
                          <w:ilvl w:val="0"/>
                          <w:numId w:val="45"/>
                        </w:numPr>
                        <w:ind w:left="450"/>
                        <w:rPr>
                          <w:sz w:val="22"/>
                          <w:szCs w:val="20"/>
                        </w:rPr>
                      </w:pPr>
                      <w:r>
                        <w:rPr>
                          <w:sz w:val="22"/>
                          <w:szCs w:val="20"/>
                          <w:lang w:val="en-US"/>
                        </w:rPr>
                        <w:t xml:space="preserve">Continuous improvement: update policies, </w:t>
                      </w:r>
                      <w:r w:rsidR="0059600B">
                        <w:rPr>
                          <w:sz w:val="22"/>
                          <w:szCs w:val="20"/>
                          <w:lang w:val="en-US"/>
                        </w:rPr>
                        <w:t xml:space="preserve">and </w:t>
                      </w:r>
                      <w:r>
                        <w:rPr>
                          <w:sz w:val="22"/>
                          <w:szCs w:val="20"/>
                          <w:lang w:val="en-US"/>
                        </w:rPr>
                        <w:t xml:space="preserve">controls based on new threats, </w:t>
                      </w:r>
                      <w:r w:rsidR="0059600B">
                        <w:rPr>
                          <w:sz w:val="22"/>
                          <w:szCs w:val="20"/>
                          <w:lang w:val="en-US"/>
                        </w:rPr>
                        <w:t xml:space="preserve">and </w:t>
                      </w:r>
                      <w:r>
                        <w:rPr>
                          <w:sz w:val="22"/>
                          <w:szCs w:val="20"/>
                          <w:lang w:val="en-US"/>
                        </w:rPr>
                        <w:t>periodic security reassessments</w:t>
                      </w:r>
                      <w:r w:rsidR="0059600B">
                        <w:rPr>
                          <w:sz w:val="22"/>
                          <w:szCs w:val="20"/>
                          <w:lang w:val="en-US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="Arial"/>
          <w:noProof/>
          <w:sz w:val="22"/>
        </w:rPr>
        <mc:AlternateContent>
          <mc:Choice Requires="wps">
            <w:drawing>
              <wp:anchor distT="0" distB="0" distL="114300" distR="114300" simplePos="0" relativeHeight="251658245" behindDoc="0" locked="0" layoutInCell="1" allowOverlap="1" wp14:anchorId="54E4CED9" wp14:editId="565EB33E">
                <wp:simplePos x="0" y="0"/>
                <wp:positionH relativeFrom="column">
                  <wp:posOffset>2545715</wp:posOffset>
                </wp:positionH>
                <wp:positionV relativeFrom="paragraph">
                  <wp:posOffset>2381250</wp:posOffset>
                </wp:positionV>
                <wp:extent cx="3665220" cy="1714500"/>
                <wp:effectExtent l="0" t="0" r="11430" b="19050"/>
                <wp:wrapNone/>
                <wp:docPr id="1675978060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65220" cy="1714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0D4751E" w14:textId="283783B0" w:rsidR="00812618" w:rsidRPr="00812618" w:rsidRDefault="005B18A7" w:rsidP="003C55CD">
                            <w:pPr>
                              <w:pStyle w:val="ListParagraph"/>
                              <w:numPr>
                                <w:ilvl w:val="0"/>
                                <w:numId w:val="44"/>
                              </w:numPr>
                              <w:ind w:left="450"/>
                              <w:rPr>
                                <w:sz w:val="22"/>
                                <w:szCs w:val="20"/>
                              </w:rPr>
                            </w:pPr>
                            <w:r>
                              <w:rPr>
                                <w:sz w:val="22"/>
                                <w:szCs w:val="20"/>
                                <w:lang w:val="en-US"/>
                              </w:rPr>
                              <w:t>Design security architecture and controls</w:t>
                            </w:r>
                            <w:r w:rsidR="003D6407">
                              <w:rPr>
                                <w:sz w:val="22"/>
                                <w:szCs w:val="20"/>
                                <w:lang w:val="en-US"/>
                              </w:rPr>
                              <w:t>: Network security</w:t>
                            </w:r>
                            <w:r w:rsidR="00812618">
                              <w:rPr>
                                <w:sz w:val="22"/>
                                <w:szCs w:val="20"/>
                                <w:lang w:val="en-US"/>
                              </w:rPr>
                              <w:t xml:space="preserve">, </w:t>
                            </w:r>
                            <w:r w:rsidR="003D6407">
                              <w:rPr>
                                <w:sz w:val="22"/>
                                <w:szCs w:val="20"/>
                                <w:lang w:val="en-US"/>
                              </w:rPr>
                              <w:t>host security</w:t>
                            </w:r>
                            <w:r w:rsidR="00812618">
                              <w:rPr>
                                <w:sz w:val="22"/>
                                <w:szCs w:val="20"/>
                                <w:lang w:val="en-US"/>
                              </w:rPr>
                              <w:t xml:space="preserve">, access controls and data </w:t>
                            </w:r>
                            <w:r w:rsidR="00B62558">
                              <w:rPr>
                                <w:sz w:val="22"/>
                                <w:szCs w:val="20"/>
                                <w:lang w:val="en-US"/>
                              </w:rPr>
                              <w:t>security.</w:t>
                            </w:r>
                          </w:p>
                          <w:p w14:paraId="51B3E2AE" w14:textId="328DD2C5" w:rsidR="005B18A7" w:rsidRPr="005B18A7" w:rsidRDefault="005B18A7" w:rsidP="003C55CD">
                            <w:pPr>
                              <w:pStyle w:val="ListParagraph"/>
                              <w:numPr>
                                <w:ilvl w:val="0"/>
                                <w:numId w:val="44"/>
                              </w:numPr>
                              <w:ind w:left="450"/>
                              <w:rPr>
                                <w:sz w:val="22"/>
                                <w:szCs w:val="20"/>
                              </w:rPr>
                            </w:pPr>
                            <w:r>
                              <w:rPr>
                                <w:sz w:val="22"/>
                                <w:szCs w:val="20"/>
                                <w:lang w:val="en-US"/>
                              </w:rPr>
                              <w:t xml:space="preserve">Implement technical security </w:t>
                            </w:r>
                            <w:r w:rsidR="00B62558">
                              <w:rPr>
                                <w:sz w:val="22"/>
                                <w:szCs w:val="20"/>
                                <w:lang w:val="en-US"/>
                              </w:rPr>
                              <w:t>controls.</w:t>
                            </w:r>
                          </w:p>
                          <w:p w14:paraId="0E1282A7" w14:textId="2F94A333" w:rsidR="005B18A7" w:rsidRPr="00DA071A" w:rsidRDefault="00E361DC" w:rsidP="003C55CD">
                            <w:pPr>
                              <w:pStyle w:val="ListParagraph"/>
                              <w:numPr>
                                <w:ilvl w:val="0"/>
                                <w:numId w:val="44"/>
                              </w:numPr>
                              <w:ind w:left="450"/>
                              <w:rPr>
                                <w:sz w:val="22"/>
                                <w:szCs w:val="20"/>
                              </w:rPr>
                            </w:pPr>
                            <w:r>
                              <w:rPr>
                                <w:sz w:val="22"/>
                                <w:szCs w:val="20"/>
                                <w:lang w:val="en-US"/>
                              </w:rPr>
                              <w:t xml:space="preserve">Deploy security awareness </w:t>
                            </w:r>
                            <w:r w:rsidR="00B62558">
                              <w:rPr>
                                <w:sz w:val="22"/>
                                <w:szCs w:val="20"/>
                                <w:lang w:val="en-US"/>
                              </w:rPr>
                              <w:t>training.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E4CED9" id="_x0000_s1027" type="#_x0000_t202" style="position:absolute;margin-left:200.45pt;margin-top:187.5pt;width:288.6pt;height:135pt;z-index:25165824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" fillcolor="white [3201]" strokeweight=".5pt">
                <v:textbox>
                  <w:txbxContent>
                    <w:p w14:paraId="70D4751E" w14:textId="283783B0" w:rsidR="00812618" w:rsidRPr="00812618" w:rsidRDefault="005B18A7" w:rsidP="003C55CD">
                      <w:pPr>
                        <w:pStyle w:val="ListParagraph"/>
                        <w:numPr>
                          <w:ilvl w:val="0"/>
                          <w:numId w:val="44"/>
                        </w:numPr>
                        <w:ind w:left="450"/>
                        <w:rPr>
                          <w:sz w:val="22"/>
                          <w:szCs w:val="20"/>
                        </w:rPr>
                      </w:pPr>
                      <w:r>
                        <w:rPr>
                          <w:sz w:val="22"/>
                          <w:szCs w:val="20"/>
                          <w:lang w:val="en-US"/>
                        </w:rPr>
                        <w:t>Design security architecture and controls</w:t>
                      </w:r>
                      <w:r w:rsidR="003D6407">
                        <w:rPr>
                          <w:sz w:val="22"/>
                          <w:szCs w:val="20"/>
                          <w:lang w:val="en-US"/>
                        </w:rPr>
                        <w:t>: Network security</w:t>
                      </w:r>
                      <w:r w:rsidR="00812618">
                        <w:rPr>
                          <w:sz w:val="22"/>
                          <w:szCs w:val="20"/>
                          <w:lang w:val="en-US"/>
                        </w:rPr>
                        <w:t xml:space="preserve">, </w:t>
                      </w:r>
                      <w:r w:rsidR="003D6407">
                        <w:rPr>
                          <w:sz w:val="22"/>
                          <w:szCs w:val="20"/>
                          <w:lang w:val="en-US"/>
                        </w:rPr>
                        <w:t>host security</w:t>
                      </w:r>
                      <w:r w:rsidR="00812618">
                        <w:rPr>
                          <w:sz w:val="22"/>
                          <w:szCs w:val="20"/>
                          <w:lang w:val="en-US"/>
                        </w:rPr>
                        <w:t xml:space="preserve">, access controls and data </w:t>
                      </w:r>
                      <w:r w:rsidR="00B62558">
                        <w:rPr>
                          <w:sz w:val="22"/>
                          <w:szCs w:val="20"/>
                          <w:lang w:val="en-US"/>
                        </w:rPr>
                        <w:t>security.</w:t>
                      </w:r>
                    </w:p>
                    <w:p w14:paraId="51B3E2AE" w14:textId="328DD2C5" w:rsidR="005B18A7" w:rsidRPr="005B18A7" w:rsidRDefault="005B18A7" w:rsidP="003C55CD">
                      <w:pPr>
                        <w:pStyle w:val="ListParagraph"/>
                        <w:numPr>
                          <w:ilvl w:val="0"/>
                          <w:numId w:val="44"/>
                        </w:numPr>
                        <w:ind w:left="450"/>
                        <w:rPr>
                          <w:sz w:val="22"/>
                          <w:szCs w:val="20"/>
                        </w:rPr>
                      </w:pPr>
                      <w:r>
                        <w:rPr>
                          <w:sz w:val="22"/>
                          <w:szCs w:val="20"/>
                          <w:lang w:val="en-US"/>
                        </w:rPr>
                        <w:t xml:space="preserve">Implement technical security </w:t>
                      </w:r>
                      <w:r w:rsidR="00B62558">
                        <w:rPr>
                          <w:sz w:val="22"/>
                          <w:szCs w:val="20"/>
                          <w:lang w:val="en-US"/>
                        </w:rPr>
                        <w:t>controls.</w:t>
                      </w:r>
                    </w:p>
                    <w:p w14:paraId="0E1282A7" w14:textId="2F94A333" w:rsidR="005B18A7" w:rsidRPr="00DA071A" w:rsidRDefault="00E361DC" w:rsidP="003C55CD">
                      <w:pPr>
                        <w:pStyle w:val="ListParagraph"/>
                        <w:numPr>
                          <w:ilvl w:val="0"/>
                          <w:numId w:val="44"/>
                        </w:numPr>
                        <w:ind w:left="450"/>
                        <w:rPr>
                          <w:sz w:val="22"/>
                          <w:szCs w:val="20"/>
                        </w:rPr>
                      </w:pPr>
                      <w:r>
                        <w:rPr>
                          <w:sz w:val="22"/>
                          <w:szCs w:val="20"/>
                          <w:lang w:val="en-US"/>
                        </w:rPr>
                        <w:t xml:space="preserve">Deploy security awareness </w:t>
                      </w:r>
                      <w:r w:rsidR="00B62558">
                        <w:rPr>
                          <w:sz w:val="22"/>
                          <w:szCs w:val="20"/>
                          <w:lang w:val="en-US"/>
                        </w:rPr>
                        <w:t>training.</w:t>
                      </w:r>
                    </w:p>
                  </w:txbxContent>
                </v:textbox>
              </v:shape>
            </w:pict>
          </mc:Fallback>
        </mc:AlternateContent>
      </w:r>
      <w:r w:rsidR="00FE3651">
        <w:rPr>
          <w:rFonts w:cs="Arial"/>
          <w:noProof/>
          <w:sz w:val="22"/>
        </w:rPr>
        <mc:AlternateContent>
          <mc:Choice Requires="wps">
            <w:drawing>
              <wp:anchor distT="0" distB="0" distL="114300" distR="114300" simplePos="0" relativeHeight="251658249" behindDoc="0" locked="0" layoutInCell="1" allowOverlap="1" wp14:anchorId="1E2A1146" wp14:editId="2C501B0E">
                <wp:simplePos x="0" y="0"/>
                <wp:positionH relativeFrom="column">
                  <wp:posOffset>1212215</wp:posOffset>
                </wp:positionH>
                <wp:positionV relativeFrom="paragraph">
                  <wp:posOffset>3309620</wp:posOffset>
                </wp:positionV>
                <wp:extent cx="0" cy="1490345"/>
                <wp:effectExtent l="76200" t="0" r="57150" b="52705"/>
                <wp:wrapNone/>
                <wp:docPr id="1162572396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9034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rto="http://schemas.microsoft.com/office/word/2006/arto">
            <w:pict>
              <v:shapetype w14:anchorId="413A0E2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95.45pt;margin-top:260.6pt;width:0;height:117.3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" strokecolor="black [3213]" strokeweight="1pt">
                <v:stroke endarrow="block" joinstyle="miter"/>
              </v:shape>
            </w:pict>
          </mc:Fallback>
        </mc:AlternateContent>
      </w:r>
      <w:r w:rsidR="00FE3651">
        <w:rPr>
          <w:rFonts w:cs="Arial"/>
          <w:noProof/>
          <w:sz w:val="22"/>
        </w:rPr>
        <mc:AlternateContent>
          <mc:Choice Requires="wps">
            <w:drawing>
              <wp:anchor distT="0" distB="0" distL="114300" distR="114300" simplePos="0" relativeHeight="251658251" behindDoc="0" locked="0" layoutInCell="1" allowOverlap="1" wp14:anchorId="66FD2F28" wp14:editId="0828AD76">
                <wp:simplePos x="0" y="0"/>
                <wp:positionH relativeFrom="column">
                  <wp:posOffset>1214120</wp:posOffset>
                </wp:positionH>
                <wp:positionV relativeFrom="paragraph">
                  <wp:posOffset>5287010</wp:posOffset>
                </wp:positionV>
                <wp:extent cx="0" cy="393065"/>
                <wp:effectExtent l="76200" t="0" r="57150" b="64135"/>
                <wp:wrapNone/>
                <wp:docPr id="1912343465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306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20C3D62A" id="Straight Arrow Connector 8" o:spid="_x0000_s1026" type="#_x0000_t32" style="position:absolute;margin-left:95.6pt;margin-top:416.3pt;width:0;height:30.9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" strokecolor="black [3213]" strokeweight="1pt">
                <v:stroke endarrow="block" joinstyle="miter"/>
              </v:shape>
            </w:pict>
          </mc:Fallback>
        </mc:AlternateContent>
      </w:r>
      <w:r w:rsidR="00FE3651">
        <w:rPr>
          <w:rFonts w:cs="Arial"/>
          <w:noProof/>
          <w:sz w:val="22"/>
        </w:rPr>
        <mc:AlternateContent>
          <mc:Choice Requires="wps">
            <w:drawing>
              <wp:anchor distT="0" distB="0" distL="114300" distR="114300" simplePos="0" relativeHeight="251658250" behindDoc="0" locked="0" layoutInCell="1" allowOverlap="1" wp14:anchorId="64FE8681" wp14:editId="464DD815">
                <wp:simplePos x="0" y="0"/>
                <wp:positionH relativeFrom="column">
                  <wp:posOffset>817880</wp:posOffset>
                </wp:positionH>
                <wp:positionV relativeFrom="paragraph">
                  <wp:posOffset>5737860</wp:posOffset>
                </wp:positionV>
                <wp:extent cx="818515" cy="445135"/>
                <wp:effectExtent l="0" t="0" r="19685" b="12065"/>
                <wp:wrapNone/>
                <wp:docPr id="686936926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8515" cy="4451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BA5F261" w14:textId="77E162ED" w:rsidR="00815CC9" w:rsidRPr="00EF2CB5" w:rsidRDefault="00815CC9" w:rsidP="00815CC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FE8681" id="Text Box 3" o:spid="_x0000_s1028" type="#_x0000_t202" style="position:absolute;margin-left:64.4pt;margin-top:451.8pt;width:64.45pt;height:35.05pt;z-index:25165825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" fillcolor="white [3201]" strokeweight=".5pt">
                <v:textbox>
                  <w:txbxContent>
                    <w:p w14:paraId="2BA5F261" w14:textId="77E162ED" w:rsidR="00815CC9" w:rsidRPr="00EF2CB5" w:rsidRDefault="00815CC9" w:rsidP="00815CC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  <w:r w:rsidR="007E0476">
        <w:rPr>
          <w:rFonts w:cs="Arial"/>
          <w:noProof/>
          <w:sz w:val="22"/>
        </w:rPr>
        <mc:AlternateContent>
          <mc:Choice Requires="wps">
            <w:drawing>
              <wp:anchor distT="0" distB="0" distL="114300" distR="114300" simplePos="0" relativeHeight="251658244" behindDoc="0" locked="0" layoutInCell="1" allowOverlap="1" wp14:anchorId="2B3EB1BC" wp14:editId="39DDACA0">
                <wp:simplePos x="0" y="0"/>
                <wp:positionH relativeFrom="column">
                  <wp:posOffset>2545715</wp:posOffset>
                </wp:positionH>
                <wp:positionV relativeFrom="paragraph">
                  <wp:posOffset>101600</wp:posOffset>
                </wp:positionV>
                <wp:extent cx="3665220" cy="2162175"/>
                <wp:effectExtent l="0" t="0" r="11430" b="28575"/>
                <wp:wrapNone/>
                <wp:docPr id="1707414105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65220" cy="2162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39A2819" w14:textId="72CBB1B0" w:rsidR="00DA071A" w:rsidRPr="005F1FB9" w:rsidRDefault="0061268A" w:rsidP="003C55CD">
                            <w:pPr>
                              <w:pStyle w:val="ListParagraph"/>
                              <w:numPr>
                                <w:ilvl w:val="0"/>
                                <w:numId w:val="43"/>
                              </w:numPr>
                              <w:ind w:left="450"/>
                              <w:rPr>
                                <w:sz w:val="22"/>
                                <w:szCs w:val="20"/>
                              </w:rPr>
                            </w:pPr>
                            <w:r>
                              <w:rPr>
                                <w:sz w:val="22"/>
                                <w:szCs w:val="20"/>
                              </w:rPr>
                              <w:t>Identify assets (data, hardware, software, facilities, people</w:t>
                            </w:r>
                            <w:r w:rsidR="00B33517">
                              <w:rPr>
                                <w:sz w:val="22"/>
                                <w:szCs w:val="20"/>
                              </w:rPr>
                              <w:t>.</w:t>
                            </w:r>
                          </w:p>
                          <w:p w14:paraId="2C01269F" w14:textId="2FE9F22D" w:rsidR="00DA071A" w:rsidRPr="005F1FB9" w:rsidRDefault="00B33517" w:rsidP="003C55CD">
                            <w:pPr>
                              <w:pStyle w:val="ListParagraph"/>
                              <w:numPr>
                                <w:ilvl w:val="0"/>
                                <w:numId w:val="43"/>
                              </w:numPr>
                              <w:ind w:left="450"/>
                              <w:rPr>
                                <w:sz w:val="22"/>
                                <w:szCs w:val="20"/>
                              </w:rPr>
                            </w:pPr>
                            <w:r>
                              <w:rPr>
                                <w:sz w:val="22"/>
                                <w:szCs w:val="20"/>
                              </w:rPr>
                              <w:t>Perform risk assessment</w:t>
                            </w:r>
                            <w:r w:rsidR="00380BDA">
                              <w:rPr>
                                <w:sz w:val="22"/>
                                <w:szCs w:val="20"/>
                              </w:rPr>
                              <w:t xml:space="preserve">: Identify threats and vulnerabilities, analyse potential </w:t>
                            </w:r>
                            <w:r w:rsidR="00B62558">
                              <w:rPr>
                                <w:sz w:val="22"/>
                                <w:szCs w:val="20"/>
                              </w:rPr>
                              <w:t>impacts,</w:t>
                            </w:r>
                            <w:r w:rsidR="00380BDA">
                              <w:rPr>
                                <w:sz w:val="22"/>
                                <w:szCs w:val="20"/>
                              </w:rPr>
                              <w:t xml:space="preserve"> and calculate risk levels.</w:t>
                            </w:r>
                          </w:p>
                          <w:p w14:paraId="43335C95" w14:textId="739C0242" w:rsidR="00DA071A" w:rsidRPr="005F1FB9" w:rsidRDefault="00E50ED3" w:rsidP="003C55CD">
                            <w:pPr>
                              <w:pStyle w:val="ListParagraph"/>
                              <w:numPr>
                                <w:ilvl w:val="0"/>
                                <w:numId w:val="43"/>
                              </w:numPr>
                              <w:ind w:left="450"/>
                              <w:rPr>
                                <w:sz w:val="22"/>
                                <w:szCs w:val="20"/>
                              </w:rPr>
                            </w:pPr>
                            <w:r>
                              <w:rPr>
                                <w:sz w:val="22"/>
                                <w:szCs w:val="20"/>
                              </w:rPr>
                              <w:t>Determine security requirements and objectives</w:t>
                            </w:r>
                            <w:r w:rsidR="00380BDA">
                              <w:rPr>
                                <w:sz w:val="22"/>
                                <w:szCs w:val="20"/>
                              </w:rPr>
                              <w:t>.</w:t>
                            </w:r>
                          </w:p>
                          <w:p w14:paraId="24738A29" w14:textId="009FEE74" w:rsidR="00DA071A" w:rsidRPr="005F1FB9" w:rsidRDefault="00DA071A" w:rsidP="003C55CD">
                            <w:pPr>
                              <w:pStyle w:val="ListParagraph"/>
                              <w:numPr>
                                <w:ilvl w:val="0"/>
                                <w:numId w:val="43"/>
                              </w:numPr>
                              <w:ind w:left="450"/>
                              <w:rPr>
                                <w:sz w:val="22"/>
                                <w:szCs w:val="20"/>
                              </w:rPr>
                            </w:pPr>
                            <w:r w:rsidRPr="005F1FB9">
                              <w:rPr>
                                <w:sz w:val="22"/>
                                <w:szCs w:val="20"/>
                              </w:rPr>
                              <w:t xml:space="preserve">Develop </w:t>
                            </w:r>
                            <w:r w:rsidR="00A15855">
                              <w:rPr>
                                <w:sz w:val="22"/>
                                <w:szCs w:val="20"/>
                              </w:rPr>
                              <w:t xml:space="preserve">security policies and </w:t>
                            </w:r>
                            <w:r w:rsidR="007E0476">
                              <w:rPr>
                                <w:sz w:val="22"/>
                                <w:szCs w:val="20"/>
                              </w:rPr>
                              <w:t>procedures.</w:t>
                            </w:r>
                          </w:p>
                          <w:p w14:paraId="347A5B49" w14:textId="5C54F694" w:rsidR="00DA071A" w:rsidRPr="005F1FB9" w:rsidRDefault="00452DF0" w:rsidP="005F1FB9">
                            <w:pPr>
                              <w:pStyle w:val="ListParagraph"/>
                              <w:numPr>
                                <w:ilvl w:val="0"/>
                                <w:numId w:val="36"/>
                              </w:numPr>
                              <w:ind w:left="450"/>
                              <w:rPr>
                                <w:sz w:val="22"/>
                                <w:szCs w:val="20"/>
                              </w:rPr>
                            </w:pPr>
                            <w:r>
                              <w:rPr>
                                <w:sz w:val="22"/>
                                <w:szCs w:val="20"/>
                              </w:rPr>
                              <w:t>Allocate resources and budget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3EB1BC" id="_x0000_s1029" type="#_x0000_t202" style="position:absolute;margin-left:200.45pt;margin-top:8pt;width:288.6pt;height:170.25pt;z-index:2516582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" fillcolor="white [3201]" strokeweight=".5pt">
                <v:textbox>
                  <w:txbxContent>
                    <w:p w14:paraId="639A2819" w14:textId="72CBB1B0" w:rsidR="00DA071A" w:rsidRPr="005F1FB9" w:rsidRDefault="0061268A" w:rsidP="003C55CD">
                      <w:pPr>
                        <w:pStyle w:val="ListParagraph"/>
                        <w:numPr>
                          <w:ilvl w:val="0"/>
                          <w:numId w:val="43"/>
                        </w:numPr>
                        <w:ind w:left="450"/>
                        <w:rPr>
                          <w:sz w:val="22"/>
                          <w:szCs w:val="20"/>
                        </w:rPr>
                      </w:pPr>
                      <w:r>
                        <w:rPr>
                          <w:sz w:val="22"/>
                          <w:szCs w:val="20"/>
                        </w:rPr>
                        <w:t>Identify assets (data, hardware, software, facilities, people</w:t>
                      </w:r>
                      <w:r w:rsidR="00B33517">
                        <w:rPr>
                          <w:sz w:val="22"/>
                          <w:szCs w:val="20"/>
                        </w:rPr>
                        <w:t>.</w:t>
                      </w:r>
                    </w:p>
                    <w:p w14:paraId="2C01269F" w14:textId="2FE9F22D" w:rsidR="00DA071A" w:rsidRPr="005F1FB9" w:rsidRDefault="00B33517" w:rsidP="003C55CD">
                      <w:pPr>
                        <w:pStyle w:val="ListParagraph"/>
                        <w:numPr>
                          <w:ilvl w:val="0"/>
                          <w:numId w:val="43"/>
                        </w:numPr>
                        <w:ind w:left="450"/>
                        <w:rPr>
                          <w:sz w:val="22"/>
                          <w:szCs w:val="20"/>
                        </w:rPr>
                      </w:pPr>
                      <w:r>
                        <w:rPr>
                          <w:sz w:val="22"/>
                          <w:szCs w:val="20"/>
                        </w:rPr>
                        <w:t>Perform risk assessment</w:t>
                      </w:r>
                      <w:r w:rsidR="00380BDA">
                        <w:rPr>
                          <w:sz w:val="22"/>
                          <w:szCs w:val="20"/>
                        </w:rPr>
                        <w:t xml:space="preserve">: Identify threats and vulnerabilities, analyse potential </w:t>
                      </w:r>
                      <w:r w:rsidR="00B62558">
                        <w:rPr>
                          <w:sz w:val="22"/>
                          <w:szCs w:val="20"/>
                        </w:rPr>
                        <w:t>impacts,</w:t>
                      </w:r>
                      <w:r w:rsidR="00380BDA">
                        <w:rPr>
                          <w:sz w:val="22"/>
                          <w:szCs w:val="20"/>
                        </w:rPr>
                        <w:t xml:space="preserve"> and calculate risk levels.</w:t>
                      </w:r>
                    </w:p>
                    <w:p w14:paraId="43335C95" w14:textId="739C0242" w:rsidR="00DA071A" w:rsidRPr="005F1FB9" w:rsidRDefault="00E50ED3" w:rsidP="003C55CD">
                      <w:pPr>
                        <w:pStyle w:val="ListParagraph"/>
                        <w:numPr>
                          <w:ilvl w:val="0"/>
                          <w:numId w:val="43"/>
                        </w:numPr>
                        <w:ind w:left="450"/>
                        <w:rPr>
                          <w:sz w:val="22"/>
                          <w:szCs w:val="20"/>
                        </w:rPr>
                      </w:pPr>
                      <w:r>
                        <w:rPr>
                          <w:sz w:val="22"/>
                          <w:szCs w:val="20"/>
                        </w:rPr>
                        <w:t>Determine security requirements and objectives</w:t>
                      </w:r>
                      <w:r w:rsidR="00380BDA">
                        <w:rPr>
                          <w:sz w:val="22"/>
                          <w:szCs w:val="20"/>
                        </w:rPr>
                        <w:t>.</w:t>
                      </w:r>
                    </w:p>
                    <w:p w14:paraId="24738A29" w14:textId="009FEE74" w:rsidR="00DA071A" w:rsidRPr="005F1FB9" w:rsidRDefault="00DA071A" w:rsidP="003C55CD">
                      <w:pPr>
                        <w:pStyle w:val="ListParagraph"/>
                        <w:numPr>
                          <w:ilvl w:val="0"/>
                          <w:numId w:val="43"/>
                        </w:numPr>
                        <w:ind w:left="450"/>
                        <w:rPr>
                          <w:sz w:val="22"/>
                          <w:szCs w:val="20"/>
                        </w:rPr>
                      </w:pPr>
                      <w:r w:rsidRPr="005F1FB9">
                        <w:rPr>
                          <w:sz w:val="22"/>
                          <w:szCs w:val="20"/>
                        </w:rPr>
                        <w:t xml:space="preserve">Develop </w:t>
                      </w:r>
                      <w:r w:rsidR="00A15855">
                        <w:rPr>
                          <w:sz w:val="22"/>
                          <w:szCs w:val="20"/>
                        </w:rPr>
                        <w:t xml:space="preserve">security policies and </w:t>
                      </w:r>
                      <w:r w:rsidR="007E0476">
                        <w:rPr>
                          <w:sz w:val="22"/>
                          <w:szCs w:val="20"/>
                        </w:rPr>
                        <w:t>procedures.</w:t>
                      </w:r>
                    </w:p>
                    <w:p w14:paraId="347A5B49" w14:textId="5C54F694" w:rsidR="00DA071A" w:rsidRPr="005F1FB9" w:rsidRDefault="00452DF0" w:rsidP="005F1FB9">
                      <w:pPr>
                        <w:pStyle w:val="ListParagraph"/>
                        <w:numPr>
                          <w:ilvl w:val="0"/>
                          <w:numId w:val="36"/>
                        </w:numPr>
                        <w:ind w:left="450"/>
                        <w:rPr>
                          <w:sz w:val="22"/>
                          <w:szCs w:val="20"/>
                        </w:rPr>
                      </w:pPr>
                      <w:r>
                        <w:rPr>
                          <w:sz w:val="22"/>
                          <w:szCs w:val="20"/>
                        </w:rPr>
                        <w:t>Allocate resources and budget</w:t>
                      </w:r>
                    </w:p>
                  </w:txbxContent>
                </v:textbox>
              </v:shape>
            </w:pict>
          </mc:Fallback>
        </mc:AlternateContent>
      </w:r>
      <w:r w:rsidR="005751CC">
        <w:rPr>
          <w:rFonts w:cs="Arial"/>
          <w:noProof/>
          <w:sz w:val="22"/>
        </w:rPr>
        <mc:AlternateContent>
          <mc:Choice Requires="wps">
            <w:drawing>
              <wp:anchor distT="0" distB="0" distL="114300" distR="114300" simplePos="0" relativeHeight="251658254" behindDoc="0" locked="0" layoutInCell="1" allowOverlap="1" wp14:anchorId="33F477C7" wp14:editId="73D5BFC1">
                <wp:simplePos x="0" y="0"/>
                <wp:positionH relativeFrom="column">
                  <wp:posOffset>1999615</wp:posOffset>
                </wp:positionH>
                <wp:positionV relativeFrom="paragraph">
                  <wp:posOffset>5024594</wp:posOffset>
                </wp:positionV>
                <wp:extent cx="593090" cy="0"/>
                <wp:effectExtent l="0" t="76200" r="16510" b="95250"/>
                <wp:wrapNone/>
                <wp:docPr id="709000978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3090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09593E04" id="Straight Arrow Connector 9" o:spid="_x0000_s1026" type="#_x0000_t32" style="position:absolute;margin-left:157.45pt;margin-top:395.65pt;width:46.7pt;height:0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" strokecolor="black [3213]" strokeweight="1pt">
                <v:stroke endarrow="block" joinstyle="miter"/>
              </v:shape>
            </w:pict>
          </mc:Fallback>
        </mc:AlternateContent>
      </w:r>
      <w:r w:rsidR="005751CC">
        <w:rPr>
          <w:rFonts w:cs="Arial"/>
          <w:noProof/>
          <w:sz w:val="22"/>
        </w:rPr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49F9B8A0" wp14:editId="77B179E8">
                <wp:simplePos x="0" y="0"/>
                <wp:positionH relativeFrom="column">
                  <wp:posOffset>452755</wp:posOffset>
                </wp:positionH>
                <wp:positionV relativeFrom="paragraph">
                  <wp:posOffset>4785199</wp:posOffset>
                </wp:positionV>
                <wp:extent cx="1542415" cy="452755"/>
                <wp:effectExtent l="0" t="0" r="19685" b="23495"/>
                <wp:wrapNone/>
                <wp:docPr id="1798388879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2415" cy="4527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1A756D5" w14:textId="43464B4F" w:rsidR="00F66C49" w:rsidRPr="00EF2CB5" w:rsidRDefault="004375BA" w:rsidP="00F66C4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Managing</w:t>
                            </w:r>
                            <w:r w:rsidR="00F66C49">
                              <w:rPr>
                                <w:lang w:val="en-US"/>
                              </w:rPr>
                              <w:t xml:space="preserve"> Phase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F9B8A0" id="_x0000_s1030" type="#_x0000_t202" style="position:absolute;margin-left:35.65pt;margin-top:376.8pt;width:121.45pt;height:35.65pt;z-index:25165824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" fillcolor="white [3201]" strokeweight=".5pt">
                <v:textbox>
                  <w:txbxContent>
                    <w:p w14:paraId="41A756D5" w14:textId="43464B4F" w:rsidR="00F66C49" w:rsidRPr="00EF2CB5" w:rsidRDefault="004375BA" w:rsidP="00F66C4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Managing</w:t>
                      </w:r>
                      <w:r w:rsidR="00F66C49">
                        <w:rPr>
                          <w:lang w:val="en-US"/>
                        </w:rPr>
                        <w:t xml:space="preserve"> Phase</w:t>
                      </w:r>
                    </w:p>
                  </w:txbxContent>
                </v:textbox>
              </v:shape>
            </w:pict>
          </mc:Fallback>
        </mc:AlternateContent>
      </w:r>
      <w:r w:rsidR="005751CC">
        <w:rPr>
          <w:rFonts w:cs="Arial"/>
          <w:noProof/>
          <w:sz w:val="22"/>
        </w:rPr>
        <mc:AlternateContent>
          <mc:Choice Requires="wps">
            <w:drawing>
              <wp:anchor distT="0" distB="0" distL="114300" distR="114300" simplePos="0" relativeHeight="251658252" behindDoc="0" locked="0" layoutInCell="1" allowOverlap="1" wp14:anchorId="1187784A" wp14:editId="3D84C3D8">
                <wp:simplePos x="0" y="0"/>
                <wp:positionH relativeFrom="column">
                  <wp:posOffset>1964055</wp:posOffset>
                </wp:positionH>
                <wp:positionV relativeFrom="paragraph">
                  <wp:posOffset>1233644</wp:posOffset>
                </wp:positionV>
                <wp:extent cx="593090" cy="0"/>
                <wp:effectExtent l="0" t="76200" r="16510" b="95250"/>
                <wp:wrapNone/>
                <wp:docPr id="118174683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3090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46B46488" id="Straight Arrow Connector 9" o:spid="_x0000_s1026" type="#_x0000_t32" style="position:absolute;margin-left:154.65pt;margin-top:97.15pt;width:46.7pt;height:0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" strokecolor="black [3213]" strokeweight="1pt">
                <v:stroke endarrow="block" joinstyle="miter"/>
              </v:shape>
            </w:pict>
          </mc:Fallback>
        </mc:AlternateContent>
      </w:r>
      <w:r w:rsidR="005751CC">
        <w:rPr>
          <w:rFonts w:cs="Arial"/>
          <w:noProof/>
          <w:sz w:val="22"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02C69D46" wp14:editId="2F091F16">
                <wp:simplePos x="0" y="0"/>
                <wp:positionH relativeFrom="column">
                  <wp:posOffset>419100</wp:posOffset>
                </wp:positionH>
                <wp:positionV relativeFrom="paragraph">
                  <wp:posOffset>1004409</wp:posOffset>
                </wp:positionV>
                <wp:extent cx="1542415" cy="452755"/>
                <wp:effectExtent l="0" t="0" r="19685" b="23495"/>
                <wp:wrapNone/>
                <wp:docPr id="1410986144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2415" cy="4527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FBC4B34" w14:textId="327ECF21" w:rsidR="00EF2CB5" w:rsidRPr="00EF2CB5" w:rsidRDefault="00EF2CB5" w:rsidP="002C6C0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Planning Phase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C69D46" id="_x0000_s1031" type="#_x0000_t202" style="position:absolute;margin-left:33pt;margin-top:79.1pt;width:121.45pt;height:35.65pt;z-index: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" fillcolor="white [3201]" strokeweight=".5pt">
                <v:textbox>
                  <w:txbxContent>
                    <w:p w14:paraId="6FBC4B34" w14:textId="327ECF21" w:rsidR="00EF2CB5" w:rsidRPr="00EF2CB5" w:rsidRDefault="00EF2CB5" w:rsidP="002C6C0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Planning Phase</w:t>
                      </w:r>
                    </w:p>
                  </w:txbxContent>
                </v:textbox>
              </v:shape>
            </w:pict>
          </mc:Fallback>
        </mc:AlternateContent>
      </w:r>
      <w:r w:rsidR="005751CC">
        <w:rPr>
          <w:rFonts w:cs="Arial"/>
          <w:noProof/>
          <w:sz w:val="22"/>
        </w:rPr>
        <mc:AlternateContent>
          <mc:Choice Requires="wps">
            <w:drawing>
              <wp:anchor distT="0" distB="0" distL="114300" distR="114300" simplePos="0" relativeHeight="251658248" behindDoc="0" locked="0" layoutInCell="1" allowOverlap="1" wp14:anchorId="4ED1C02B" wp14:editId="297E6452">
                <wp:simplePos x="0" y="0"/>
                <wp:positionH relativeFrom="column">
                  <wp:posOffset>1193165</wp:posOffset>
                </wp:positionH>
                <wp:positionV relativeFrom="paragraph">
                  <wp:posOffset>1459069</wp:posOffset>
                </wp:positionV>
                <wp:extent cx="0" cy="1363345"/>
                <wp:effectExtent l="76200" t="0" r="57150" b="65405"/>
                <wp:wrapNone/>
                <wp:docPr id="41519570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6334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02791C88" id="Straight Arrow Connector 6" o:spid="_x0000_s1026" type="#_x0000_t32" style="position:absolute;margin-left:93.95pt;margin-top:114.9pt;width:0;height:107.3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" strokecolor="black [3213]" strokeweight="1pt">
                <v:stroke endarrow="block" joinstyle="miter"/>
              </v:shape>
            </w:pict>
          </mc:Fallback>
        </mc:AlternateContent>
      </w:r>
      <w:r w:rsidR="005751CC">
        <w:rPr>
          <w:rFonts w:cs="Arial"/>
          <w:noProof/>
          <w:sz w:val="22"/>
        </w:rPr>
        <mc:AlternateContent>
          <mc:Choice Requires="wps">
            <w:drawing>
              <wp:anchor distT="0" distB="0" distL="114300" distR="114300" simplePos="0" relativeHeight="251658253" behindDoc="0" locked="0" layoutInCell="1" allowOverlap="1" wp14:anchorId="61383C80" wp14:editId="0B6C4AB0">
                <wp:simplePos x="0" y="0"/>
                <wp:positionH relativeFrom="column">
                  <wp:posOffset>1972310</wp:posOffset>
                </wp:positionH>
                <wp:positionV relativeFrom="paragraph">
                  <wp:posOffset>3091654</wp:posOffset>
                </wp:positionV>
                <wp:extent cx="593090" cy="0"/>
                <wp:effectExtent l="0" t="76200" r="16510" b="95250"/>
                <wp:wrapNone/>
                <wp:docPr id="108671514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3090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14591BC2" id="Straight Arrow Connector 9" o:spid="_x0000_s1026" type="#_x0000_t32" style="position:absolute;margin-left:155.3pt;margin-top:243.45pt;width:46.7pt;height:0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" strokecolor="black [3213]" strokeweight="1pt">
                <v:stroke endarrow="block" joinstyle="miter"/>
              </v:shape>
            </w:pict>
          </mc:Fallback>
        </mc:AlternateContent>
      </w:r>
      <w:r w:rsidR="005751CC">
        <w:rPr>
          <w:rFonts w:cs="Arial"/>
          <w:noProof/>
          <w:sz w:val="22"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0E3A2422" wp14:editId="64316D4C">
                <wp:simplePos x="0" y="0"/>
                <wp:positionH relativeFrom="column">
                  <wp:posOffset>429260</wp:posOffset>
                </wp:positionH>
                <wp:positionV relativeFrom="paragraph">
                  <wp:posOffset>2850989</wp:posOffset>
                </wp:positionV>
                <wp:extent cx="1542415" cy="452755"/>
                <wp:effectExtent l="0" t="0" r="19685" b="23495"/>
                <wp:wrapNone/>
                <wp:docPr id="2108429511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2415" cy="4527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ED4D2B9" w14:textId="49957613" w:rsidR="00F66C49" w:rsidRPr="00EF2CB5" w:rsidRDefault="004375BA" w:rsidP="00F66C4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Building</w:t>
                            </w:r>
                            <w:r w:rsidR="00F66C49">
                              <w:rPr>
                                <w:lang w:val="en-US"/>
                              </w:rPr>
                              <w:t xml:space="preserve"> Phase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3A2422" id="_x0000_s1032" type="#_x0000_t202" style="position:absolute;margin-left:33.8pt;margin-top:224.5pt;width:121.45pt;height:35.65pt;z-index:2516582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" fillcolor="white [3201]" strokeweight=".5pt">
                <v:textbox>
                  <w:txbxContent>
                    <w:p w14:paraId="2ED4D2B9" w14:textId="49957613" w:rsidR="00F66C49" w:rsidRPr="00EF2CB5" w:rsidRDefault="004375BA" w:rsidP="00F66C4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Building</w:t>
                      </w:r>
                      <w:r w:rsidR="00F66C49">
                        <w:rPr>
                          <w:lang w:val="en-US"/>
                        </w:rPr>
                        <w:t xml:space="preserve"> Phase</w:t>
                      </w:r>
                    </w:p>
                  </w:txbxContent>
                </v:textbox>
              </v:shape>
            </w:pict>
          </mc:Fallback>
        </mc:AlternateContent>
      </w:r>
      <w:r w:rsidR="00815CC9">
        <w:rPr>
          <w:rFonts w:cs="Arial"/>
          <w:noProof/>
          <w:sz w:val="2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8F6859F" wp14:editId="466D86EE">
                <wp:simplePos x="0" y="0"/>
                <wp:positionH relativeFrom="column">
                  <wp:posOffset>781368</wp:posOffset>
                </wp:positionH>
                <wp:positionV relativeFrom="paragraph">
                  <wp:posOffset>48895</wp:posOffset>
                </wp:positionV>
                <wp:extent cx="818985" cy="445273"/>
                <wp:effectExtent l="0" t="0" r="19685" b="12065"/>
                <wp:wrapNone/>
                <wp:docPr id="171962104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8985" cy="44527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9B35C18" w14:textId="13A4F022" w:rsidR="00EF2CB5" w:rsidRPr="00EF2CB5" w:rsidRDefault="00EF2CB5" w:rsidP="002C6C0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F6859F" id="_x0000_s1033" type="#_x0000_t202" style="position:absolute;margin-left:61.55pt;margin-top:3.85pt;width:64.5pt;height:35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" fillcolor="white [3201]" strokeweight=".5pt">
                <v:textbox>
                  <w:txbxContent>
                    <w:p w14:paraId="19B35C18" w14:textId="13A4F022" w:rsidR="00EF2CB5" w:rsidRPr="00EF2CB5" w:rsidRDefault="00EF2CB5" w:rsidP="002C6C0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  <w:r w:rsidR="0097051A">
        <w:rPr>
          <w:rFonts w:cs="Arial"/>
          <w:noProof/>
          <w:sz w:val="22"/>
        </w:rPr>
        <mc:AlternateContent>
          <mc:Choice Requires="wps">
            <w:drawing>
              <wp:anchor distT="0" distB="0" distL="114300" distR="114300" simplePos="0" relativeHeight="251658247" behindDoc="0" locked="0" layoutInCell="1" allowOverlap="1" wp14:anchorId="738A7EFE" wp14:editId="7A9FCA5A">
                <wp:simplePos x="0" y="0"/>
                <wp:positionH relativeFrom="column">
                  <wp:posOffset>1186180</wp:posOffset>
                </wp:positionH>
                <wp:positionV relativeFrom="paragraph">
                  <wp:posOffset>491490</wp:posOffset>
                </wp:positionV>
                <wp:extent cx="0" cy="501015"/>
                <wp:effectExtent l="76200" t="0" r="57150" b="51435"/>
                <wp:wrapNone/>
                <wp:docPr id="150705035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1015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00BD2BF9" id="Straight Arrow Connector 5" o:spid="_x0000_s1026" type="#_x0000_t32" style="position:absolute;margin-left:93.4pt;margin-top:38.7pt;width:0;height:39.4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" strokecolor="black [3200]" strokeweight="1pt">
                <v:stroke endarrow="block" joinstyle="miter"/>
              </v:shape>
            </w:pict>
          </mc:Fallback>
        </mc:AlternateContent>
      </w:r>
      <w:r w:rsidR="00FC773B">
        <w:rPr>
          <w:rFonts w:cs="Arial"/>
          <w:noProof/>
          <w:sz w:val="22"/>
        </w:rPr>
        <w:br w:type="page"/>
      </w:r>
    </w:p>
    <w:p w14:paraId="5573BE33" w14:textId="77777777" w:rsidR="00651DDC" w:rsidRPr="00971147" w:rsidRDefault="00651DDC" w:rsidP="00A41F23">
      <w:pPr>
        <w:spacing w:before="0" w:line="240" w:lineRule="auto"/>
        <w:rPr>
          <w:rFonts w:cs="Arial"/>
          <w:sz w:val="22"/>
        </w:rPr>
      </w:pPr>
    </w:p>
    <w:p w14:paraId="3644A783" w14:textId="2F833705" w:rsidR="007F13EC" w:rsidRDefault="007F13EC" w:rsidP="0065728B">
      <w:pPr>
        <w:pStyle w:val="Heading2"/>
      </w:pPr>
      <w:bookmarkStart w:id="2" w:name="_Toc169079420"/>
      <w:r>
        <w:t>Important assets identified</w:t>
      </w:r>
      <w:bookmarkEnd w:id="2"/>
    </w:p>
    <w:p w14:paraId="2920851A" w14:textId="21A37197" w:rsidR="004E30ED" w:rsidRPr="004E30ED" w:rsidRDefault="004E30ED" w:rsidP="004E30ED">
      <w:pPr>
        <w:pStyle w:val="ListParagraph"/>
        <w:numPr>
          <w:ilvl w:val="0"/>
          <w:numId w:val="38"/>
        </w:numPr>
        <w:spacing w:before="0" w:line="240" w:lineRule="auto"/>
        <w:rPr>
          <w:rFonts w:cs="Arial"/>
          <w:sz w:val="22"/>
        </w:rPr>
      </w:pPr>
      <w:r w:rsidRPr="004E30ED">
        <w:rPr>
          <w:rFonts w:cs="Arial"/>
          <w:sz w:val="22"/>
        </w:rPr>
        <w:t>Building Assets</w:t>
      </w:r>
    </w:p>
    <w:p w14:paraId="5F9F044B" w14:textId="77777777" w:rsidR="004E30ED" w:rsidRPr="004E30ED" w:rsidRDefault="004E30ED" w:rsidP="005E7409">
      <w:pPr>
        <w:pStyle w:val="ListParagraph"/>
        <w:numPr>
          <w:ilvl w:val="0"/>
          <w:numId w:val="39"/>
        </w:numPr>
        <w:spacing w:before="0" w:line="240" w:lineRule="auto"/>
        <w:ind w:left="1440"/>
        <w:rPr>
          <w:rFonts w:cs="Arial"/>
          <w:sz w:val="22"/>
        </w:rPr>
      </w:pPr>
      <w:r w:rsidRPr="004E30ED">
        <w:rPr>
          <w:rFonts w:cs="Arial"/>
          <w:sz w:val="22"/>
        </w:rPr>
        <w:t>Head office building in Brisbane</w:t>
      </w:r>
    </w:p>
    <w:p w14:paraId="7274A6E1" w14:textId="77777777" w:rsidR="004E30ED" w:rsidRPr="004E30ED" w:rsidRDefault="004E30ED" w:rsidP="005E7409">
      <w:pPr>
        <w:pStyle w:val="ListParagraph"/>
        <w:numPr>
          <w:ilvl w:val="0"/>
          <w:numId w:val="39"/>
        </w:numPr>
        <w:spacing w:before="0" w:line="240" w:lineRule="auto"/>
        <w:ind w:left="1440"/>
        <w:rPr>
          <w:rFonts w:cs="Arial"/>
          <w:sz w:val="22"/>
        </w:rPr>
      </w:pPr>
      <w:r w:rsidRPr="004E30ED">
        <w:rPr>
          <w:rFonts w:cs="Arial"/>
          <w:sz w:val="22"/>
        </w:rPr>
        <w:t>Branch office building in Cairns</w:t>
      </w:r>
    </w:p>
    <w:p w14:paraId="00330CB0" w14:textId="11F203DF" w:rsidR="004E30ED" w:rsidRPr="004E30ED" w:rsidRDefault="004E30ED" w:rsidP="004E30ED">
      <w:pPr>
        <w:pStyle w:val="ListParagraph"/>
        <w:numPr>
          <w:ilvl w:val="0"/>
          <w:numId w:val="38"/>
        </w:numPr>
        <w:spacing w:before="0" w:line="240" w:lineRule="auto"/>
        <w:rPr>
          <w:rFonts w:cs="Arial"/>
          <w:sz w:val="22"/>
        </w:rPr>
      </w:pPr>
      <w:r w:rsidRPr="004E30ED">
        <w:rPr>
          <w:rFonts w:cs="Arial"/>
          <w:sz w:val="22"/>
        </w:rPr>
        <w:t>Hardware Assets</w:t>
      </w:r>
    </w:p>
    <w:p w14:paraId="417A74A9" w14:textId="4C86DE33" w:rsidR="004E30ED" w:rsidRPr="004E30ED" w:rsidRDefault="004E30ED" w:rsidP="005E7409">
      <w:pPr>
        <w:pStyle w:val="ListParagraph"/>
        <w:numPr>
          <w:ilvl w:val="0"/>
          <w:numId w:val="39"/>
        </w:numPr>
        <w:spacing w:before="0" w:line="240" w:lineRule="auto"/>
        <w:ind w:left="1440"/>
        <w:rPr>
          <w:rFonts w:cs="Arial"/>
          <w:sz w:val="22"/>
        </w:rPr>
      </w:pPr>
      <w:r w:rsidRPr="004E30ED">
        <w:rPr>
          <w:rFonts w:cs="Arial"/>
          <w:sz w:val="22"/>
        </w:rPr>
        <w:t>Servers (</w:t>
      </w:r>
      <w:r w:rsidR="002943A3">
        <w:rPr>
          <w:rFonts w:cs="Arial"/>
          <w:sz w:val="22"/>
        </w:rPr>
        <w:t>DC Server</w:t>
      </w:r>
      <w:r w:rsidR="00711ED4">
        <w:rPr>
          <w:rFonts w:cs="Arial"/>
          <w:sz w:val="22"/>
        </w:rPr>
        <w:t>s</w:t>
      </w:r>
      <w:r w:rsidR="002943A3">
        <w:rPr>
          <w:rFonts w:cs="Arial"/>
          <w:sz w:val="22"/>
        </w:rPr>
        <w:t xml:space="preserve">, Collaboration Server, </w:t>
      </w:r>
      <w:r w:rsidR="00711ED4">
        <w:rPr>
          <w:rFonts w:cs="Arial"/>
          <w:sz w:val="22"/>
        </w:rPr>
        <w:t>VoIP,</w:t>
      </w:r>
      <w:r w:rsidR="000A5B58">
        <w:rPr>
          <w:rFonts w:cs="Arial"/>
          <w:sz w:val="22"/>
        </w:rPr>
        <w:t xml:space="preserve"> DHCP Server, Monitoring Server,</w:t>
      </w:r>
      <w:r w:rsidR="00711ED4">
        <w:rPr>
          <w:rFonts w:cs="Arial"/>
          <w:sz w:val="22"/>
        </w:rPr>
        <w:t xml:space="preserve"> </w:t>
      </w:r>
      <w:r w:rsidR="006C4DCD">
        <w:rPr>
          <w:rFonts w:cs="Arial"/>
          <w:sz w:val="22"/>
        </w:rPr>
        <w:t>W</w:t>
      </w:r>
      <w:r w:rsidRPr="004E30ED">
        <w:rPr>
          <w:rFonts w:cs="Arial"/>
          <w:sz w:val="22"/>
        </w:rPr>
        <w:t>eb</w:t>
      </w:r>
      <w:r w:rsidR="000A5B58">
        <w:rPr>
          <w:rFonts w:cs="Arial"/>
          <w:sz w:val="22"/>
        </w:rPr>
        <w:t xml:space="preserve"> server</w:t>
      </w:r>
      <w:r w:rsidRPr="004E30ED">
        <w:rPr>
          <w:rFonts w:cs="Arial"/>
          <w:sz w:val="22"/>
        </w:rPr>
        <w:t>, HR database, file servers for marketing and customer service)</w:t>
      </w:r>
    </w:p>
    <w:p w14:paraId="11DA3E22" w14:textId="77777777" w:rsidR="004E30ED" w:rsidRPr="004E30ED" w:rsidRDefault="004E30ED" w:rsidP="005E7409">
      <w:pPr>
        <w:pStyle w:val="ListParagraph"/>
        <w:numPr>
          <w:ilvl w:val="0"/>
          <w:numId w:val="39"/>
        </w:numPr>
        <w:spacing w:before="0" w:line="240" w:lineRule="auto"/>
        <w:ind w:left="1440"/>
        <w:rPr>
          <w:rFonts w:cs="Arial"/>
          <w:sz w:val="22"/>
        </w:rPr>
      </w:pPr>
      <w:r w:rsidRPr="004E30ED">
        <w:rPr>
          <w:rFonts w:cs="Arial"/>
          <w:sz w:val="22"/>
        </w:rPr>
        <w:t>Desktop PCs and laptops</w:t>
      </w:r>
    </w:p>
    <w:p w14:paraId="7C8E4BD4" w14:textId="72178F35" w:rsidR="004E30ED" w:rsidRPr="004E30ED" w:rsidRDefault="004E30ED" w:rsidP="005E7409">
      <w:pPr>
        <w:pStyle w:val="ListParagraph"/>
        <w:numPr>
          <w:ilvl w:val="0"/>
          <w:numId w:val="39"/>
        </w:numPr>
        <w:spacing w:before="0" w:line="240" w:lineRule="auto"/>
        <w:ind w:left="1440"/>
        <w:rPr>
          <w:rFonts w:cs="Arial"/>
          <w:sz w:val="22"/>
        </w:rPr>
      </w:pPr>
      <w:r w:rsidRPr="004E30ED">
        <w:rPr>
          <w:rFonts w:cs="Arial"/>
          <w:sz w:val="22"/>
        </w:rPr>
        <w:t>Network equipment (switches, routers, firewalls</w:t>
      </w:r>
      <w:r w:rsidR="001465A2">
        <w:rPr>
          <w:rFonts w:cs="Arial"/>
          <w:sz w:val="22"/>
        </w:rPr>
        <w:t xml:space="preserve">, Access </w:t>
      </w:r>
      <w:r w:rsidR="0092562B">
        <w:rPr>
          <w:rFonts w:cs="Arial"/>
          <w:sz w:val="22"/>
        </w:rPr>
        <w:t>Points</w:t>
      </w:r>
      <w:r w:rsidRPr="004E30ED">
        <w:rPr>
          <w:rFonts w:cs="Arial"/>
          <w:sz w:val="22"/>
        </w:rPr>
        <w:t>)</w:t>
      </w:r>
    </w:p>
    <w:p w14:paraId="7A000E08" w14:textId="1100C37C" w:rsidR="004E30ED" w:rsidRPr="004E30ED" w:rsidRDefault="004E30ED" w:rsidP="005E7409">
      <w:pPr>
        <w:pStyle w:val="ListParagraph"/>
        <w:numPr>
          <w:ilvl w:val="0"/>
          <w:numId w:val="39"/>
        </w:numPr>
        <w:spacing w:before="0" w:line="240" w:lineRule="auto"/>
        <w:ind w:left="1440"/>
        <w:rPr>
          <w:rFonts w:cs="Arial"/>
          <w:sz w:val="22"/>
        </w:rPr>
      </w:pPr>
      <w:r w:rsidRPr="004E30ED">
        <w:rPr>
          <w:rFonts w:cs="Arial"/>
          <w:sz w:val="22"/>
        </w:rPr>
        <w:t>Telephony systems</w:t>
      </w:r>
      <w:r w:rsidR="006C2C8F">
        <w:rPr>
          <w:rFonts w:cs="Arial"/>
          <w:sz w:val="22"/>
        </w:rPr>
        <w:t xml:space="preserve"> (IP Phones)</w:t>
      </w:r>
    </w:p>
    <w:p w14:paraId="6F273939" w14:textId="03482220" w:rsidR="004E30ED" w:rsidRPr="004E30ED" w:rsidRDefault="004E30ED" w:rsidP="004E30ED">
      <w:pPr>
        <w:pStyle w:val="ListParagraph"/>
        <w:numPr>
          <w:ilvl w:val="0"/>
          <w:numId w:val="38"/>
        </w:numPr>
        <w:spacing w:before="0" w:line="240" w:lineRule="auto"/>
        <w:rPr>
          <w:rFonts w:cs="Arial"/>
          <w:sz w:val="22"/>
        </w:rPr>
      </w:pPr>
      <w:r w:rsidRPr="004E30ED">
        <w:rPr>
          <w:rFonts w:cs="Arial"/>
          <w:sz w:val="22"/>
        </w:rPr>
        <w:t>People Assets</w:t>
      </w:r>
    </w:p>
    <w:p w14:paraId="4ECB2456" w14:textId="77777777" w:rsidR="004E30ED" w:rsidRPr="004E30ED" w:rsidRDefault="004E30ED" w:rsidP="005E7409">
      <w:pPr>
        <w:pStyle w:val="ListParagraph"/>
        <w:numPr>
          <w:ilvl w:val="0"/>
          <w:numId w:val="39"/>
        </w:numPr>
        <w:spacing w:before="0" w:line="240" w:lineRule="auto"/>
        <w:ind w:left="1440"/>
        <w:rPr>
          <w:rFonts w:cs="Arial"/>
          <w:sz w:val="22"/>
        </w:rPr>
      </w:pPr>
      <w:r w:rsidRPr="004E30ED">
        <w:rPr>
          <w:rFonts w:cs="Arial"/>
          <w:sz w:val="22"/>
        </w:rPr>
        <w:t>Executives and top management</w:t>
      </w:r>
    </w:p>
    <w:p w14:paraId="623DCEFB" w14:textId="77777777" w:rsidR="004E30ED" w:rsidRPr="004E30ED" w:rsidRDefault="004E30ED" w:rsidP="005E7409">
      <w:pPr>
        <w:pStyle w:val="ListParagraph"/>
        <w:numPr>
          <w:ilvl w:val="0"/>
          <w:numId w:val="39"/>
        </w:numPr>
        <w:spacing w:before="0" w:line="240" w:lineRule="auto"/>
        <w:ind w:left="1440"/>
        <w:rPr>
          <w:rFonts w:cs="Arial"/>
          <w:sz w:val="22"/>
        </w:rPr>
      </w:pPr>
      <w:r w:rsidRPr="004E30ED">
        <w:rPr>
          <w:rFonts w:cs="Arial"/>
          <w:sz w:val="22"/>
        </w:rPr>
        <w:t>IT staff</w:t>
      </w:r>
    </w:p>
    <w:p w14:paraId="783A67EB" w14:textId="77777777" w:rsidR="004E30ED" w:rsidRPr="004E30ED" w:rsidRDefault="004E30ED" w:rsidP="005E7409">
      <w:pPr>
        <w:pStyle w:val="ListParagraph"/>
        <w:numPr>
          <w:ilvl w:val="0"/>
          <w:numId w:val="39"/>
        </w:numPr>
        <w:spacing w:before="0" w:line="240" w:lineRule="auto"/>
        <w:ind w:left="1440"/>
        <w:rPr>
          <w:rFonts w:cs="Arial"/>
          <w:sz w:val="22"/>
        </w:rPr>
      </w:pPr>
      <w:r w:rsidRPr="004E30ED">
        <w:rPr>
          <w:rFonts w:cs="Arial"/>
          <w:sz w:val="22"/>
        </w:rPr>
        <w:t>Customer service representatives handling sensitive customer data</w:t>
      </w:r>
    </w:p>
    <w:p w14:paraId="73B1A26C" w14:textId="77777777" w:rsidR="004E30ED" w:rsidRPr="004E30ED" w:rsidRDefault="004E30ED" w:rsidP="005E7409">
      <w:pPr>
        <w:pStyle w:val="ListParagraph"/>
        <w:numPr>
          <w:ilvl w:val="0"/>
          <w:numId w:val="39"/>
        </w:numPr>
        <w:spacing w:before="0" w:line="240" w:lineRule="auto"/>
        <w:ind w:left="1440"/>
        <w:rPr>
          <w:rFonts w:cs="Arial"/>
          <w:sz w:val="22"/>
        </w:rPr>
      </w:pPr>
      <w:r w:rsidRPr="004E30ED">
        <w:rPr>
          <w:rFonts w:cs="Arial"/>
          <w:sz w:val="22"/>
        </w:rPr>
        <w:t>Human resources staff with access to employee records</w:t>
      </w:r>
    </w:p>
    <w:p w14:paraId="60B97C9A" w14:textId="00B0F369" w:rsidR="004E30ED" w:rsidRDefault="004E30ED" w:rsidP="005E7409">
      <w:pPr>
        <w:pStyle w:val="ListParagraph"/>
        <w:numPr>
          <w:ilvl w:val="0"/>
          <w:numId w:val="39"/>
        </w:numPr>
        <w:spacing w:before="0" w:line="240" w:lineRule="auto"/>
        <w:ind w:left="1440"/>
        <w:rPr>
          <w:rFonts w:cs="Arial"/>
          <w:sz w:val="22"/>
        </w:rPr>
      </w:pPr>
      <w:r w:rsidRPr="004E30ED">
        <w:rPr>
          <w:rFonts w:cs="Arial"/>
          <w:sz w:val="22"/>
        </w:rPr>
        <w:t>Marketing staff with access to strategic plans and materials</w:t>
      </w:r>
    </w:p>
    <w:p w14:paraId="1E05916C" w14:textId="0E37D8A0" w:rsidR="007F13EC" w:rsidRDefault="007F13EC" w:rsidP="00B420A5">
      <w:pPr>
        <w:pStyle w:val="Heading2"/>
      </w:pPr>
      <w:bookmarkStart w:id="3" w:name="_Toc169079421"/>
      <w:r>
        <w:t xml:space="preserve">Risk </w:t>
      </w:r>
      <w:r w:rsidR="004278EF">
        <w:t>a</w:t>
      </w:r>
      <w:r>
        <w:t>ssessment</w:t>
      </w:r>
      <w:bookmarkEnd w:id="3"/>
      <w:r w:rsidR="00111DB7" w:rsidRPr="54E33661">
        <w:t xml:space="preserve">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97"/>
        <w:gridCol w:w="2167"/>
        <w:gridCol w:w="2826"/>
        <w:gridCol w:w="2404"/>
      </w:tblGrid>
      <w:tr w:rsidR="00D55EA4" w:rsidRPr="003C77C9" w14:paraId="59F731F7" w14:textId="77777777">
        <w:trPr>
          <w:trHeight w:hRule="exact" w:val="567"/>
        </w:trPr>
        <w:tc>
          <w:tcPr>
            <w:tcW w:w="1372" w:type="pct"/>
            <w:vMerge w:val="restart"/>
            <w:shd w:val="clear" w:color="auto" w:fill="D9D9D9" w:themeFill="background1" w:themeFillShade="D9"/>
            <w:vAlign w:val="center"/>
          </w:tcPr>
          <w:p w14:paraId="00746DAE" w14:textId="77777777" w:rsidR="00D55EA4" w:rsidRPr="00047837" w:rsidRDefault="00D55EA4" w:rsidP="00D55EA4">
            <w:pPr>
              <w:pStyle w:val="TableHeading"/>
              <w:rPr>
                <w:lang w:val="en-US"/>
              </w:rPr>
            </w:pPr>
            <w:r w:rsidRPr="00047837">
              <w:rPr>
                <w:lang w:val="en-US"/>
              </w:rPr>
              <w:t>Likelihood</w:t>
            </w:r>
          </w:p>
        </w:tc>
        <w:tc>
          <w:tcPr>
            <w:tcW w:w="3628" w:type="pct"/>
            <w:gridSpan w:val="3"/>
            <w:shd w:val="clear" w:color="auto" w:fill="D9D9D9" w:themeFill="background1" w:themeFillShade="D9"/>
          </w:tcPr>
          <w:p w14:paraId="0DA04EAE" w14:textId="77777777" w:rsidR="00D55EA4" w:rsidRPr="003C77C9" w:rsidRDefault="00D55EA4">
            <w:pPr>
              <w:pStyle w:val="TableHeading"/>
              <w:jc w:val="center"/>
            </w:pPr>
            <w:r w:rsidRPr="003C77C9">
              <w:t>Impact</w:t>
            </w:r>
          </w:p>
        </w:tc>
      </w:tr>
      <w:tr w:rsidR="00D55EA4" w:rsidRPr="003C77C9" w14:paraId="590FF869" w14:textId="77777777">
        <w:trPr>
          <w:trHeight w:val="390"/>
        </w:trPr>
        <w:tc>
          <w:tcPr>
            <w:tcW w:w="1372" w:type="pct"/>
            <w:vMerge/>
            <w:shd w:val="clear" w:color="auto" w:fill="D9D9D9" w:themeFill="background1" w:themeFillShade="D9"/>
          </w:tcPr>
          <w:p w14:paraId="7B44C461" w14:textId="77777777" w:rsidR="00D55EA4" w:rsidRPr="003C77C9" w:rsidRDefault="00D55EA4">
            <w:pPr>
              <w:spacing w:before="0" w:line="240" w:lineRule="auto"/>
              <w:jc w:val="center"/>
              <w:rPr>
                <w:rFonts w:cs="Arial"/>
                <w:b/>
              </w:rPr>
            </w:pPr>
          </w:p>
        </w:tc>
        <w:tc>
          <w:tcPr>
            <w:tcW w:w="1063" w:type="pct"/>
            <w:shd w:val="clear" w:color="auto" w:fill="F2F2F2" w:themeFill="background1" w:themeFillShade="F2"/>
          </w:tcPr>
          <w:p w14:paraId="182EB820" w14:textId="77777777" w:rsidR="00D55EA4" w:rsidRPr="003C77C9" w:rsidRDefault="00D55EA4">
            <w:pPr>
              <w:pStyle w:val="TableHeading"/>
              <w:jc w:val="center"/>
            </w:pPr>
            <w:r w:rsidRPr="003C77C9">
              <w:t>Low</w:t>
            </w:r>
          </w:p>
        </w:tc>
        <w:tc>
          <w:tcPr>
            <w:tcW w:w="1386" w:type="pct"/>
            <w:shd w:val="clear" w:color="auto" w:fill="F2F2F2" w:themeFill="background1" w:themeFillShade="F2"/>
          </w:tcPr>
          <w:p w14:paraId="535A52E7" w14:textId="77777777" w:rsidR="00D55EA4" w:rsidRPr="003C77C9" w:rsidRDefault="00D55EA4">
            <w:pPr>
              <w:pStyle w:val="TableHeading"/>
              <w:jc w:val="center"/>
            </w:pPr>
            <w:r w:rsidRPr="003C77C9">
              <w:t>Medium</w:t>
            </w:r>
          </w:p>
        </w:tc>
        <w:tc>
          <w:tcPr>
            <w:tcW w:w="1179" w:type="pct"/>
            <w:shd w:val="clear" w:color="auto" w:fill="F2F2F2" w:themeFill="background1" w:themeFillShade="F2"/>
          </w:tcPr>
          <w:p w14:paraId="4B2B595C" w14:textId="77777777" w:rsidR="00D55EA4" w:rsidRPr="003C77C9" w:rsidRDefault="00D55EA4">
            <w:pPr>
              <w:pStyle w:val="TableHeading"/>
              <w:jc w:val="center"/>
            </w:pPr>
            <w:r w:rsidRPr="003C77C9">
              <w:t>High</w:t>
            </w:r>
          </w:p>
        </w:tc>
      </w:tr>
      <w:tr w:rsidR="00D55EA4" w:rsidRPr="003C77C9" w14:paraId="5CD24496" w14:textId="77777777">
        <w:trPr>
          <w:trHeight w:val="389"/>
        </w:trPr>
        <w:tc>
          <w:tcPr>
            <w:tcW w:w="1372" w:type="pct"/>
            <w:shd w:val="clear" w:color="auto" w:fill="F2F2F2" w:themeFill="background1" w:themeFillShade="F2"/>
          </w:tcPr>
          <w:p w14:paraId="54B9B3C1" w14:textId="77777777" w:rsidR="00D55EA4" w:rsidRPr="003C77C9" w:rsidRDefault="00D55EA4">
            <w:pPr>
              <w:pStyle w:val="TableHeading"/>
              <w:jc w:val="center"/>
            </w:pPr>
            <w:r w:rsidRPr="003C77C9">
              <w:t>Low</w:t>
            </w:r>
          </w:p>
        </w:tc>
        <w:tc>
          <w:tcPr>
            <w:tcW w:w="1063" w:type="pct"/>
            <w:vAlign w:val="center"/>
          </w:tcPr>
          <w:p w14:paraId="7331C442" w14:textId="77777777" w:rsidR="00D55EA4" w:rsidRPr="003C77C9" w:rsidRDefault="00D55EA4">
            <w:pPr>
              <w:pStyle w:val="TableText"/>
              <w:jc w:val="center"/>
            </w:pPr>
            <w:r w:rsidRPr="003C77C9">
              <w:t>Low</w:t>
            </w:r>
          </w:p>
        </w:tc>
        <w:tc>
          <w:tcPr>
            <w:tcW w:w="1386" w:type="pct"/>
            <w:vAlign w:val="center"/>
          </w:tcPr>
          <w:p w14:paraId="57430D50" w14:textId="77777777" w:rsidR="00D55EA4" w:rsidRPr="003C77C9" w:rsidRDefault="00D55EA4">
            <w:pPr>
              <w:pStyle w:val="TableText"/>
              <w:jc w:val="center"/>
            </w:pPr>
            <w:r w:rsidRPr="003C77C9">
              <w:t>Low</w:t>
            </w:r>
          </w:p>
        </w:tc>
        <w:tc>
          <w:tcPr>
            <w:tcW w:w="1179" w:type="pct"/>
            <w:vAlign w:val="center"/>
          </w:tcPr>
          <w:p w14:paraId="4262A149" w14:textId="77777777" w:rsidR="00D55EA4" w:rsidRPr="003C77C9" w:rsidRDefault="00D55EA4">
            <w:pPr>
              <w:pStyle w:val="TableText"/>
              <w:jc w:val="center"/>
            </w:pPr>
            <w:r w:rsidRPr="003C77C9">
              <w:t>Medium</w:t>
            </w:r>
          </w:p>
        </w:tc>
      </w:tr>
      <w:tr w:rsidR="00D55EA4" w:rsidRPr="003C77C9" w14:paraId="1E2FE9A4" w14:textId="77777777">
        <w:trPr>
          <w:trHeight w:val="355"/>
        </w:trPr>
        <w:tc>
          <w:tcPr>
            <w:tcW w:w="1372" w:type="pct"/>
            <w:shd w:val="clear" w:color="auto" w:fill="F2F2F2" w:themeFill="background1" w:themeFillShade="F2"/>
          </w:tcPr>
          <w:p w14:paraId="099E0AE2" w14:textId="77777777" w:rsidR="00D55EA4" w:rsidRPr="003C77C9" w:rsidRDefault="00D55EA4">
            <w:pPr>
              <w:pStyle w:val="TableHeading"/>
              <w:jc w:val="center"/>
            </w:pPr>
            <w:r w:rsidRPr="003C77C9">
              <w:t>Medium</w:t>
            </w:r>
          </w:p>
        </w:tc>
        <w:tc>
          <w:tcPr>
            <w:tcW w:w="1063" w:type="pct"/>
            <w:vAlign w:val="center"/>
          </w:tcPr>
          <w:p w14:paraId="0F143228" w14:textId="77777777" w:rsidR="00D55EA4" w:rsidRPr="003C77C9" w:rsidRDefault="00D55EA4">
            <w:pPr>
              <w:pStyle w:val="TableText"/>
              <w:jc w:val="center"/>
            </w:pPr>
            <w:r w:rsidRPr="003C77C9">
              <w:t>Low</w:t>
            </w:r>
          </w:p>
        </w:tc>
        <w:tc>
          <w:tcPr>
            <w:tcW w:w="1386" w:type="pct"/>
            <w:vAlign w:val="center"/>
          </w:tcPr>
          <w:p w14:paraId="14D4E8E6" w14:textId="77777777" w:rsidR="00D55EA4" w:rsidRPr="003C77C9" w:rsidRDefault="00D55EA4">
            <w:pPr>
              <w:pStyle w:val="TableText"/>
              <w:jc w:val="center"/>
            </w:pPr>
            <w:r w:rsidRPr="003C77C9">
              <w:t>Medium</w:t>
            </w:r>
          </w:p>
        </w:tc>
        <w:tc>
          <w:tcPr>
            <w:tcW w:w="1179" w:type="pct"/>
            <w:vAlign w:val="center"/>
          </w:tcPr>
          <w:p w14:paraId="46F77427" w14:textId="77777777" w:rsidR="00D55EA4" w:rsidRPr="003C77C9" w:rsidRDefault="00D55EA4">
            <w:pPr>
              <w:pStyle w:val="TableText"/>
              <w:jc w:val="center"/>
            </w:pPr>
            <w:r w:rsidRPr="003C77C9">
              <w:t>High</w:t>
            </w:r>
          </w:p>
        </w:tc>
      </w:tr>
      <w:tr w:rsidR="00D55EA4" w:rsidRPr="003C77C9" w14:paraId="00D8C617" w14:textId="77777777">
        <w:trPr>
          <w:trHeight w:val="124"/>
        </w:trPr>
        <w:tc>
          <w:tcPr>
            <w:tcW w:w="1372" w:type="pct"/>
            <w:shd w:val="clear" w:color="auto" w:fill="F2F2F2" w:themeFill="background1" w:themeFillShade="F2"/>
          </w:tcPr>
          <w:p w14:paraId="2F22FA84" w14:textId="77777777" w:rsidR="00D55EA4" w:rsidRPr="003C77C9" w:rsidRDefault="00D55EA4">
            <w:pPr>
              <w:pStyle w:val="TableHeading"/>
              <w:jc w:val="center"/>
            </w:pPr>
            <w:r w:rsidRPr="003C77C9">
              <w:t>High</w:t>
            </w:r>
          </w:p>
        </w:tc>
        <w:tc>
          <w:tcPr>
            <w:tcW w:w="1063" w:type="pct"/>
            <w:vAlign w:val="center"/>
          </w:tcPr>
          <w:p w14:paraId="6BF16DCC" w14:textId="77777777" w:rsidR="00D55EA4" w:rsidRPr="003C77C9" w:rsidRDefault="00D55EA4">
            <w:pPr>
              <w:pStyle w:val="TableText"/>
              <w:jc w:val="center"/>
            </w:pPr>
            <w:r w:rsidRPr="003C77C9">
              <w:t>Medium</w:t>
            </w:r>
          </w:p>
        </w:tc>
        <w:tc>
          <w:tcPr>
            <w:tcW w:w="1386" w:type="pct"/>
            <w:vAlign w:val="center"/>
          </w:tcPr>
          <w:p w14:paraId="280E0EC4" w14:textId="77777777" w:rsidR="00D55EA4" w:rsidRPr="003C77C9" w:rsidRDefault="00D55EA4">
            <w:pPr>
              <w:pStyle w:val="TableText"/>
              <w:jc w:val="center"/>
            </w:pPr>
            <w:r w:rsidRPr="003C77C9">
              <w:t>High</w:t>
            </w:r>
          </w:p>
        </w:tc>
        <w:tc>
          <w:tcPr>
            <w:tcW w:w="1179" w:type="pct"/>
            <w:vAlign w:val="center"/>
          </w:tcPr>
          <w:p w14:paraId="3E593F28" w14:textId="77777777" w:rsidR="00D55EA4" w:rsidRPr="003C77C9" w:rsidRDefault="00D55EA4">
            <w:pPr>
              <w:pStyle w:val="TableText"/>
              <w:jc w:val="center"/>
            </w:pPr>
            <w:r w:rsidRPr="003C77C9">
              <w:t>High</w:t>
            </w:r>
          </w:p>
        </w:tc>
      </w:tr>
    </w:tbl>
    <w:p w14:paraId="17340AB1" w14:textId="6A2A3676" w:rsidR="00D55EA4" w:rsidRDefault="00D55EA4" w:rsidP="00D55EA4">
      <w:pPr>
        <w:spacing w:before="240"/>
        <w:jc w:val="center"/>
        <w:rPr>
          <w:rFonts w:cs="Arial"/>
          <w:b/>
        </w:rPr>
      </w:pPr>
      <w:r w:rsidRPr="003C77C9">
        <w:rPr>
          <w:rFonts w:cs="Arial"/>
          <w:b/>
        </w:rPr>
        <w:t>Table 1</w:t>
      </w:r>
      <w:r w:rsidR="00FA6DD8">
        <w:rPr>
          <w:rFonts w:cs="Arial"/>
          <w:b/>
        </w:rPr>
        <w:t>.</w:t>
      </w:r>
      <w:r w:rsidR="005329F5">
        <w:rPr>
          <w:rFonts w:cs="Arial"/>
          <w:b/>
        </w:rPr>
        <w:t xml:space="preserve"> </w:t>
      </w:r>
      <w:r w:rsidR="004F75B6">
        <w:rPr>
          <w:rFonts w:cs="Arial"/>
          <w:b/>
        </w:rPr>
        <w:t xml:space="preserve">Risk </w:t>
      </w:r>
      <w:r w:rsidR="00FA6DD8">
        <w:rPr>
          <w:rFonts w:cs="Arial"/>
          <w:b/>
        </w:rPr>
        <w:t>Assessment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6"/>
        <w:gridCol w:w="1590"/>
        <w:gridCol w:w="2537"/>
        <w:gridCol w:w="2228"/>
        <w:gridCol w:w="1299"/>
        <w:gridCol w:w="987"/>
        <w:gridCol w:w="987"/>
      </w:tblGrid>
      <w:tr w:rsidR="00247E32" w:rsidRPr="003C77C9" w14:paraId="7B72CB35" w14:textId="77777777" w:rsidTr="003A6174">
        <w:trPr>
          <w:trHeight w:val="695"/>
        </w:trPr>
        <w:tc>
          <w:tcPr>
            <w:tcW w:w="278" w:type="pct"/>
            <w:shd w:val="clear" w:color="auto" w:fill="D9D9D9" w:themeFill="background1" w:themeFillShade="D9"/>
            <w:vAlign w:val="center"/>
          </w:tcPr>
          <w:p w14:paraId="428AF3D4" w14:textId="77777777" w:rsidR="00D55EA4" w:rsidRPr="003C77C9" w:rsidRDefault="00D55EA4">
            <w:pPr>
              <w:pStyle w:val="TableHeading"/>
            </w:pPr>
            <w:bookmarkStart w:id="4" w:name="_Hlk101628349"/>
            <w:r w:rsidRPr="003C77C9">
              <w:t>No.</w:t>
            </w:r>
          </w:p>
        </w:tc>
        <w:tc>
          <w:tcPr>
            <w:tcW w:w="780" w:type="pct"/>
            <w:shd w:val="clear" w:color="auto" w:fill="D9D9D9" w:themeFill="background1" w:themeFillShade="D9"/>
            <w:vAlign w:val="center"/>
          </w:tcPr>
          <w:p w14:paraId="67B8F4F3" w14:textId="77777777" w:rsidR="00D55EA4" w:rsidRPr="003C77C9" w:rsidRDefault="00D55EA4">
            <w:pPr>
              <w:pStyle w:val="TableHeading"/>
            </w:pPr>
            <w:r w:rsidRPr="003C77C9">
              <w:t>Threat</w:t>
            </w:r>
          </w:p>
        </w:tc>
        <w:tc>
          <w:tcPr>
            <w:tcW w:w="1191" w:type="pct"/>
            <w:shd w:val="clear" w:color="auto" w:fill="D9D9D9" w:themeFill="background1" w:themeFillShade="D9"/>
            <w:vAlign w:val="center"/>
          </w:tcPr>
          <w:p w14:paraId="3D9A0A36" w14:textId="77777777" w:rsidR="00D55EA4" w:rsidRPr="003C77C9" w:rsidRDefault="00D55EA4">
            <w:pPr>
              <w:pStyle w:val="TableHeading"/>
            </w:pPr>
            <w:r w:rsidRPr="003C77C9">
              <w:t>Vulnerability</w:t>
            </w:r>
          </w:p>
        </w:tc>
        <w:tc>
          <w:tcPr>
            <w:tcW w:w="1146" w:type="pct"/>
            <w:shd w:val="clear" w:color="auto" w:fill="D9D9D9" w:themeFill="background1" w:themeFillShade="D9"/>
            <w:vAlign w:val="center"/>
          </w:tcPr>
          <w:p w14:paraId="59867DBA" w14:textId="77777777" w:rsidR="00D55EA4" w:rsidRPr="003C77C9" w:rsidRDefault="00D55EA4">
            <w:pPr>
              <w:pStyle w:val="TableHeading"/>
            </w:pPr>
            <w:r w:rsidRPr="003C77C9">
              <w:t>Control</w:t>
            </w:r>
          </w:p>
        </w:tc>
        <w:tc>
          <w:tcPr>
            <w:tcW w:w="637" w:type="pct"/>
            <w:shd w:val="clear" w:color="auto" w:fill="D9D9D9" w:themeFill="background1" w:themeFillShade="D9"/>
          </w:tcPr>
          <w:p w14:paraId="179226AF" w14:textId="77777777" w:rsidR="00D55EA4" w:rsidRPr="003C77C9" w:rsidRDefault="00D55EA4" w:rsidP="003A6174">
            <w:pPr>
              <w:pStyle w:val="TableHeading"/>
            </w:pPr>
            <w:r w:rsidRPr="003C77C9">
              <w:t>Likelihood</w:t>
            </w:r>
          </w:p>
        </w:tc>
        <w:tc>
          <w:tcPr>
            <w:tcW w:w="484" w:type="pct"/>
            <w:shd w:val="clear" w:color="auto" w:fill="D9D9D9" w:themeFill="background1" w:themeFillShade="D9"/>
          </w:tcPr>
          <w:p w14:paraId="5CE2C071" w14:textId="77777777" w:rsidR="00D55EA4" w:rsidRPr="003C77C9" w:rsidRDefault="00D55EA4" w:rsidP="003A6174">
            <w:pPr>
              <w:pStyle w:val="TableHeading"/>
            </w:pPr>
            <w:r w:rsidRPr="003C77C9">
              <w:t>Impact</w:t>
            </w:r>
          </w:p>
        </w:tc>
        <w:tc>
          <w:tcPr>
            <w:tcW w:w="484" w:type="pct"/>
            <w:shd w:val="clear" w:color="auto" w:fill="D9D9D9" w:themeFill="background1" w:themeFillShade="D9"/>
          </w:tcPr>
          <w:p w14:paraId="01FDAA16" w14:textId="77777777" w:rsidR="00D55EA4" w:rsidRPr="003C77C9" w:rsidRDefault="00D55EA4" w:rsidP="003A6174">
            <w:pPr>
              <w:pStyle w:val="TableHeading"/>
            </w:pPr>
            <w:r w:rsidRPr="003C77C9">
              <w:t>Risk Rating</w:t>
            </w:r>
          </w:p>
        </w:tc>
      </w:tr>
      <w:tr w:rsidR="00D55EA4" w:rsidRPr="003C77C9" w14:paraId="6BB5D516" w14:textId="77777777" w:rsidTr="003A6174">
        <w:trPr>
          <w:trHeight w:val="695"/>
        </w:trPr>
        <w:tc>
          <w:tcPr>
            <w:tcW w:w="278" w:type="pct"/>
          </w:tcPr>
          <w:p w14:paraId="7DEA9974" w14:textId="77777777" w:rsidR="00D55EA4" w:rsidRPr="00BD01D6" w:rsidRDefault="00D55EA4">
            <w:pPr>
              <w:pStyle w:val="TableText"/>
            </w:pPr>
            <w:r w:rsidRPr="00BD01D6">
              <w:t xml:space="preserve">1. </w:t>
            </w:r>
          </w:p>
        </w:tc>
        <w:tc>
          <w:tcPr>
            <w:tcW w:w="780" w:type="pct"/>
          </w:tcPr>
          <w:p w14:paraId="2C0DE8F5" w14:textId="4D64F701" w:rsidR="00D55EA4" w:rsidRPr="00BD01D6" w:rsidRDefault="00823A76">
            <w:pPr>
              <w:pStyle w:val="TableText"/>
            </w:pPr>
            <w:r>
              <w:t xml:space="preserve">Data </w:t>
            </w:r>
            <w:r w:rsidR="00EF26B2">
              <w:t>B</w:t>
            </w:r>
            <w:r>
              <w:t>reach</w:t>
            </w:r>
          </w:p>
        </w:tc>
        <w:tc>
          <w:tcPr>
            <w:tcW w:w="1191" w:type="pct"/>
          </w:tcPr>
          <w:p w14:paraId="2CAED58C" w14:textId="2AE847C2" w:rsidR="00D55EA4" w:rsidRPr="00BD01D6" w:rsidRDefault="00EC0F85">
            <w:pPr>
              <w:pStyle w:val="TableText"/>
            </w:pPr>
            <w:r w:rsidRPr="00EC0F85">
              <w:t>Outdated Firewall, Weak Passwords</w:t>
            </w:r>
          </w:p>
        </w:tc>
        <w:tc>
          <w:tcPr>
            <w:tcW w:w="1146" w:type="pct"/>
          </w:tcPr>
          <w:p w14:paraId="4A432DD5" w14:textId="79F10AE1" w:rsidR="00D55EA4" w:rsidRPr="00BD01D6" w:rsidRDefault="006F66E3">
            <w:pPr>
              <w:pStyle w:val="TableText"/>
            </w:pPr>
            <w:r w:rsidRPr="006F66E3">
              <w:t>Firewall Upgrade, Strong Password Policy, Multi-factor Authentication (MFA)</w:t>
            </w:r>
          </w:p>
        </w:tc>
        <w:tc>
          <w:tcPr>
            <w:tcW w:w="637" w:type="pct"/>
            <w:vAlign w:val="center"/>
          </w:tcPr>
          <w:p w14:paraId="0E421348" w14:textId="170FBD34" w:rsidR="00D55EA4" w:rsidRPr="00BD01D6" w:rsidRDefault="001E7A93" w:rsidP="003A6174">
            <w:pPr>
              <w:pStyle w:val="TableText"/>
              <w:jc w:val="center"/>
            </w:pPr>
            <w:r>
              <w:t>High (</w:t>
            </w:r>
            <w:r w:rsidR="004B6F16">
              <w:t>5</w:t>
            </w:r>
            <w:r>
              <w:t>)</w:t>
            </w:r>
          </w:p>
        </w:tc>
        <w:tc>
          <w:tcPr>
            <w:tcW w:w="484" w:type="pct"/>
            <w:vAlign w:val="center"/>
          </w:tcPr>
          <w:p w14:paraId="17EA6EE6" w14:textId="3D36B33F" w:rsidR="00D55EA4" w:rsidRPr="00BD01D6" w:rsidRDefault="00AA3F71" w:rsidP="003A6174">
            <w:pPr>
              <w:pStyle w:val="TableText"/>
              <w:jc w:val="center"/>
            </w:pPr>
            <w:r>
              <w:t>High (</w:t>
            </w:r>
            <w:r w:rsidR="004B6F16">
              <w:t>5</w:t>
            </w:r>
            <w:r>
              <w:t>)</w:t>
            </w:r>
          </w:p>
        </w:tc>
        <w:tc>
          <w:tcPr>
            <w:tcW w:w="484" w:type="pct"/>
            <w:vAlign w:val="center"/>
          </w:tcPr>
          <w:p w14:paraId="17AD3ACF" w14:textId="494F3B73" w:rsidR="00D55EA4" w:rsidRPr="00BD01D6" w:rsidRDefault="009520F4" w:rsidP="003A6174">
            <w:pPr>
              <w:pStyle w:val="TableText"/>
              <w:jc w:val="center"/>
            </w:pPr>
            <w:r>
              <w:t>High</w:t>
            </w:r>
            <w:r w:rsidR="00AA3F71">
              <w:t xml:space="preserve"> (</w:t>
            </w:r>
            <w:r w:rsidR="00E33CC0">
              <w:t>2</w:t>
            </w:r>
            <w:r w:rsidR="00AA3F71">
              <w:t>5)</w:t>
            </w:r>
          </w:p>
        </w:tc>
      </w:tr>
      <w:tr w:rsidR="00D55EA4" w:rsidRPr="003C77C9" w14:paraId="2D0BB947" w14:textId="77777777" w:rsidTr="003A6174">
        <w:trPr>
          <w:trHeight w:val="695"/>
        </w:trPr>
        <w:tc>
          <w:tcPr>
            <w:tcW w:w="278" w:type="pct"/>
          </w:tcPr>
          <w:p w14:paraId="39BCAE8B" w14:textId="77777777" w:rsidR="00D55EA4" w:rsidRPr="00BD01D6" w:rsidRDefault="00D55EA4">
            <w:pPr>
              <w:pStyle w:val="TableText"/>
            </w:pPr>
            <w:r w:rsidRPr="00BD01D6">
              <w:t xml:space="preserve">2. </w:t>
            </w:r>
          </w:p>
        </w:tc>
        <w:tc>
          <w:tcPr>
            <w:tcW w:w="780" w:type="pct"/>
          </w:tcPr>
          <w:p w14:paraId="1680E696" w14:textId="65D4F5F4" w:rsidR="00D55EA4" w:rsidRPr="00BD01D6" w:rsidRDefault="000678FC">
            <w:pPr>
              <w:pStyle w:val="TableText"/>
            </w:pPr>
            <w:r>
              <w:t xml:space="preserve">Malware </w:t>
            </w:r>
            <w:r w:rsidR="00EF26B2">
              <w:t>I</w:t>
            </w:r>
            <w:r>
              <w:t>nfection</w:t>
            </w:r>
          </w:p>
        </w:tc>
        <w:tc>
          <w:tcPr>
            <w:tcW w:w="1191" w:type="pct"/>
          </w:tcPr>
          <w:p w14:paraId="6A1AC508" w14:textId="6194B90B" w:rsidR="00D55EA4" w:rsidRPr="00BD01D6" w:rsidRDefault="007246A7">
            <w:pPr>
              <w:pStyle w:val="TableText"/>
            </w:pPr>
            <w:r w:rsidRPr="007246A7">
              <w:t xml:space="preserve">Lack of Endpoint Security, Susceptible to Phishing </w:t>
            </w:r>
            <w:r w:rsidR="00006894">
              <w:t>Attacks</w:t>
            </w:r>
          </w:p>
        </w:tc>
        <w:tc>
          <w:tcPr>
            <w:tcW w:w="1146" w:type="pct"/>
          </w:tcPr>
          <w:p w14:paraId="2005BB1F" w14:textId="3B3B5C91" w:rsidR="00D55EA4" w:rsidRPr="00BD01D6" w:rsidRDefault="009E6DEB">
            <w:pPr>
              <w:pStyle w:val="TableText"/>
            </w:pPr>
            <w:r>
              <w:t xml:space="preserve">Deploy </w:t>
            </w:r>
            <w:r w:rsidR="007B6845">
              <w:t>advanced endpoint protection, automated patch management, email filtering/scanning</w:t>
            </w:r>
          </w:p>
        </w:tc>
        <w:tc>
          <w:tcPr>
            <w:tcW w:w="637" w:type="pct"/>
            <w:vAlign w:val="center"/>
          </w:tcPr>
          <w:p w14:paraId="16E8475E" w14:textId="1C098CD7" w:rsidR="00D55EA4" w:rsidRPr="00BD01D6" w:rsidRDefault="00AA3F71" w:rsidP="003A6174">
            <w:pPr>
              <w:pStyle w:val="TableText"/>
              <w:jc w:val="center"/>
            </w:pPr>
            <w:r>
              <w:t>Medium (</w:t>
            </w:r>
            <w:r w:rsidR="006365A1">
              <w:t>3</w:t>
            </w:r>
            <w:r>
              <w:t>)</w:t>
            </w:r>
          </w:p>
        </w:tc>
        <w:tc>
          <w:tcPr>
            <w:tcW w:w="484" w:type="pct"/>
            <w:vAlign w:val="center"/>
          </w:tcPr>
          <w:p w14:paraId="68068FFA" w14:textId="797E5801" w:rsidR="00D55EA4" w:rsidRPr="00BD01D6" w:rsidRDefault="00AA3F71" w:rsidP="003A6174">
            <w:pPr>
              <w:pStyle w:val="TableText"/>
              <w:jc w:val="center"/>
            </w:pPr>
            <w:r>
              <w:t>Medium (</w:t>
            </w:r>
            <w:r w:rsidR="006365A1">
              <w:t>5</w:t>
            </w:r>
            <w:r>
              <w:t>)</w:t>
            </w:r>
          </w:p>
        </w:tc>
        <w:tc>
          <w:tcPr>
            <w:tcW w:w="484" w:type="pct"/>
            <w:vAlign w:val="center"/>
          </w:tcPr>
          <w:p w14:paraId="5ECE57D0" w14:textId="0D5F1E51" w:rsidR="00D55EA4" w:rsidRPr="00BD01D6" w:rsidRDefault="007B6845" w:rsidP="003A6174">
            <w:pPr>
              <w:pStyle w:val="TableText"/>
              <w:jc w:val="center"/>
            </w:pPr>
            <w:r>
              <w:t>High</w:t>
            </w:r>
            <w:r w:rsidR="004B5F8D">
              <w:t xml:space="preserve"> (</w:t>
            </w:r>
            <w:r w:rsidR="009B5560">
              <w:t>1</w:t>
            </w:r>
            <w:r w:rsidR="004B5F8D">
              <w:t>5)</w:t>
            </w:r>
          </w:p>
        </w:tc>
      </w:tr>
      <w:tr w:rsidR="00D55EA4" w:rsidRPr="003C77C9" w14:paraId="66FA9214" w14:textId="77777777" w:rsidTr="003A6174">
        <w:trPr>
          <w:trHeight w:val="695"/>
        </w:trPr>
        <w:tc>
          <w:tcPr>
            <w:tcW w:w="278" w:type="pct"/>
          </w:tcPr>
          <w:p w14:paraId="35CFB628" w14:textId="77777777" w:rsidR="00D55EA4" w:rsidRPr="00BD01D6" w:rsidRDefault="00D55EA4">
            <w:pPr>
              <w:pStyle w:val="TableText"/>
            </w:pPr>
            <w:r w:rsidRPr="00BD01D6">
              <w:lastRenderedPageBreak/>
              <w:t xml:space="preserve">3. </w:t>
            </w:r>
          </w:p>
        </w:tc>
        <w:tc>
          <w:tcPr>
            <w:tcW w:w="780" w:type="pct"/>
          </w:tcPr>
          <w:p w14:paraId="7C8BDC71" w14:textId="1C322F3A" w:rsidR="00D55EA4" w:rsidRPr="00BD01D6" w:rsidRDefault="000678FC">
            <w:pPr>
              <w:pStyle w:val="TableText"/>
            </w:pPr>
            <w:r>
              <w:t xml:space="preserve">Denial of Service </w:t>
            </w:r>
            <w:r w:rsidR="00EC3173">
              <w:t>A</w:t>
            </w:r>
            <w:r>
              <w:t>ttack</w:t>
            </w:r>
          </w:p>
        </w:tc>
        <w:tc>
          <w:tcPr>
            <w:tcW w:w="1191" w:type="pct"/>
          </w:tcPr>
          <w:p w14:paraId="1C94D8EF" w14:textId="42F29617" w:rsidR="00D55EA4" w:rsidRPr="00BD01D6" w:rsidRDefault="007B6E49">
            <w:pPr>
              <w:pStyle w:val="TableText"/>
            </w:pPr>
            <w:r w:rsidRPr="007B6E49">
              <w:t xml:space="preserve">Unprotected Network Infrastructure, Reliance on </w:t>
            </w:r>
            <w:r w:rsidR="00F1096D">
              <w:t xml:space="preserve">a </w:t>
            </w:r>
            <w:r w:rsidRPr="007B6E49">
              <w:t>Single ISP</w:t>
            </w:r>
          </w:p>
        </w:tc>
        <w:tc>
          <w:tcPr>
            <w:tcW w:w="1146" w:type="pct"/>
          </w:tcPr>
          <w:p w14:paraId="1553024C" w14:textId="4531DE8A" w:rsidR="00D55EA4" w:rsidRPr="00BD01D6" w:rsidRDefault="00F1096D">
            <w:pPr>
              <w:pStyle w:val="TableText"/>
            </w:pPr>
            <w:r w:rsidRPr="00F1096D">
              <w:t>Implement Intrusion Detection/Prevention System (IDS/IPS), Network Traffic Monitoring, Redundant ISP</w:t>
            </w:r>
          </w:p>
        </w:tc>
        <w:tc>
          <w:tcPr>
            <w:tcW w:w="637" w:type="pct"/>
            <w:vAlign w:val="center"/>
          </w:tcPr>
          <w:p w14:paraId="2C8BDD4D" w14:textId="6B1D5DFF" w:rsidR="00D55EA4" w:rsidRPr="00BD01D6" w:rsidRDefault="00AA3F71" w:rsidP="003A6174">
            <w:pPr>
              <w:pStyle w:val="TableText"/>
              <w:jc w:val="center"/>
            </w:pPr>
            <w:r>
              <w:t>Medium (</w:t>
            </w:r>
            <w:r w:rsidR="006365A1">
              <w:t>3</w:t>
            </w:r>
            <w:r>
              <w:t>)</w:t>
            </w:r>
          </w:p>
        </w:tc>
        <w:tc>
          <w:tcPr>
            <w:tcW w:w="484" w:type="pct"/>
            <w:vAlign w:val="center"/>
          </w:tcPr>
          <w:p w14:paraId="0CB59596" w14:textId="6EB4916B" w:rsidR="00D55EA4" w:rsidRPr="00BD01D6" w:rsidRDefault="00AA3F71" w:rsidP="003A6174">
            <w:pPr>
              <w:pStyle w:val="TableText"/>
              <w:jc w:val="center"/>
            </w:pPr>
            <w:r>
              <w:t>Medium (</w:t>
            </w:r>
            <w:r w:rsidR="006365A1">
              <w:t>3</w:t>
            </w:r>
            <w:r>
              <w:t>)</w:t>
            </w:r>
          </w:p>
        </w:tc>
        <w:tc>
          <w:tcPr>
            <w:tcW w:w="484" w:type="pct"/>
            <w:vAlign w:val="center"/>
          </w:tcPr>
          <w:p w14:paraId="2D386154" w14:textId="411DB570" w:rsidR="00D55EA4" w:rsidRPr="00BD01D6" w:rsidRDefault="00974B32" w:rsidP="003A6174">
            <w:pPr>
              <w:pStyle w:val="TableText"/>
              <w:jc w:val="center"/>
            </w:pPr>
            <w:r>
              <w:t>Medium</w:t>
            </w:r>
            <w:r w:rsidR="00AA3F71">
              <w:t xml:space="preserve"> (</w:t>
            </w:r>
            <w:r w:rsidR="009B5560">
              <w:t>9</w:t>
            </w:r>
            <w:r w:rsidR="00AA3F71">
              <w:t>)</w:t>
            </w:r>
          </w:p>
        </w:tc>
      </w:tr>
      <w:tr w:rsidR="00D55EA4" w:rsidRPr="003C77C9" w14:paraId="5CF54C9E" w14:textId="77777777" w:rsidTr="003A6174">
        <w:trPr>
          <w:trHeight w:val="695"/>
        </w:trPr>
        <w:tc>
          <w:tcPr>
            <w:tcW w:w="278" w:type="pct"/>
          </w:tcPr>
          <w:p w14:paraId="35C2FCCE" w14:textId="77777777" w:rsidR="00D55EA4" w:rsidRPr="00BD01D6" w:rsidRDefault="00D55EA4">
            <w:pPr>
              <w:pStyle w:val="TableText"/>
            </w:pPr>
            <w:r w:rsidRPr="00BD01D6">
              <w:t xml:space="preserve">4. </w:t>
            </w:r>
          </w:p>
        </w:tc>
        <w:tc>
          <w:tcPr>
            <w:tcW w:w="780" w:type="pct"/>
          </w:tcPr>
          <w:p w14:paraId="14694820" w14:textId="63769DE3" w:rsidR="00D55EA4" w:rsidRPr="00BD01D6" w:rsidRDefault="0060599D">
            <w:pPr>
              <w:pStyle w:val="TableText"/>
            </w:pPr>
            <w:r>
              <w:t xml:space="preserve">Insider </w:t>
            </w:r>
            <w:r w:rsidR="00EC3173">
              <w:t>T</w:t>
            </w:r>
            <w:r>
              <w:t xml:space="preserve">hreat </w:t>
            </w:r>
          </w:p>
        </w:tc>
        <w:tc>
          <w:tcPr>
            <w:tcW w:w="1191" w:type="pct"/>
          </w:tcPr>
          <w:p w14:paraId="2600AC93" w14:textId="25AC1462" w:rsidR="00D55EA4" w:rsidRPr="00BD01D6" w:rsidRDefault="00247E32">
            <w:pPr>
              <w:pStyle w:val="TableText"/>
            </w:pPr>
            <w:r w:rsidRPr="00247E32">
              <w:t>Lack of Access Control, Inadequate Data Handling Procedures, Weak Employee Onboarding/Offboarding Processes</w:t>
            </w:r>
          </w:p>
        </w:tc>
        <w:tc>
          <w:tcPr>
            <w:tcW w:w="1146" w:type="pct"/>
          </w:tcPr>
          <w:p w14:paraId="02E938AE" w14:textId="1F8895E7" w:rsidR="00D55EA4" w:rsidRPr="00BD01D6" w:rsidRDefault="00247E32">
            <w:pPr>
              <w:pStyle w:val="TableText"/>
            </w:pPr>
            <w:r w:rsidRPr="00247E32">
              <w:t>Implement Role-Based Access Control, Data Loss Prevention (DLP), Employee Background Checks, Security Awareness Training</w:t>
            </w:r>
          </w:p>
        </w:tc>
        <w:tc>
          <w:tcPr>
            <w:tcW w:w="637" w:type="pct"/>
            <w:vAlign w:val="center"/>
          </w:tcPr>
          <w:p w14:paraId="4830244E" w14:textId="1C637FDE" w:rsidR="00D55EA4" w:rsidRPr="00BD01D6" w:rsidRDefault="00C86E62" w:rsidP="003A6174">
            <w:pPr>
              <w:pStyle w:val="TableText"/>
              <w:jc w:val="center"/>
            </w:pPr>
            <w:r>
              <w:t>Low (1)</w:t>
            </w:r>
          </w:p>
        </w:tc>
        <w:tc>
          <w:tcPr>
            <w:tcW w:w="484" w:type="pct"/>
            <w:vAlign w:val="center"/>
          </w:tcPr>
          <w:p w14:paraId="79EDADE9" w14:textId="17CD3E66" w:rsidR="00D55EA4" w:rsidRPr="00BD01D6" w:rsidRDefault="00C86E62" w:rsidP="003A6174">
            <w:pPr>
              <w:pStyle w:val="TableText"/>
              <w:jc w:val="center"/>
            </w:pPr>
            <w:r>
              <w:t>High (</w:t>
            </w:r>
            <w:r w:rsidR="006365A1">
              <w:t>5</w:t>
            </w:r>
            <w:r>
              <w:t>)</w:t>
            </w:r>
          </w:p>
        </w:tc>
        <w:tc>
          <w:tcPr>
            <w:tcW w:w="484" w:type="pct"/>
            <w:vAlign w:val="center"/>
          </w:tcPr>
          <w:p w14:paraId="2E35B1DE" w14:textId="3B332252" w:rsidR="00D55EA4" w:rsidRPr="00BD01D6" w:rsidRDefault="008F6A5A" w:rsidP="003A6174">
            <w:pPr>
              <w:pStyle w:val="TableText"/>
              <w:jc w:val="center"/>
            </w:pPr>
            <w:r>
              <w:t>Low</w:t>
            </w:r>
            <w:r w:rsidR="00042854">
              <w:t xml:space="preserve"> </w:t>
            </w:r>
            <w:r w:rsidR="00C86E62">
              <w:t>(5)</w:t>
            </w:r>
          </w:p>
        </w:tc>
      </w:tr>
      <w:tr w:rsidR="00D55EA4" w:rsidRPr="003C77C9" w14:paraId="1F97B4FD" w14:textId="77777777" w:rsidTr="003A6174">
        <w:trPr>
          <w:trHeight w:val="695"/>
        </w:trPr>
        <w:tc>
          <w:tcPr>
            <w:tcW w:w="278" w:type="pct"/>
          </w:tcPr>
          <w:p w14:paraId="4989215D" w14:textId="77777777" w:rsidR="00D55EA4" w:rsidRPr="00BD01D6" w:rsidRDefault="00D55EA4">
            <w:pPr>
              <w:pStyle w:val="TableText"/>
            </w:pPr>
            <w:r w:rsidRPr="00BD01D6">
              <w:t>5.</w:t>
            </w:r>
          </w:p>
        </w:tc>
        <w:tc>
          <w:tcPr>
            <w:tcW w:w="780" w:type="pct"/>
          </w:tcPr>
          <w:p w14:paraId="2CD1D011" w14:textId="16E06804" w:rsidR="00D55EA4" w:rsidRPr="00BD01D6" w:rsidRDefault="00EA7A36">
            <w:pPr>
              <w:pStyle w:val="TableText"/>
            </w:pPr>
            <w:r>
              <w:t>Physical Theft/Damage</w:t>
            </w:r>
          </w:p>
        </w:tc>
        <w:tc>
          <w:tcPr>
            <w:tcW w:w="1191" w:type="pct"/>
          </w:tcPr>
          <w:p w14:paraId="0827E981" w14:textId="478C93E8" w:rsidR="00D55EA4" w:rsidRPr="00BD01D6" w:rsidRDefault="00917A3D">
            <w:pPr>
              <w:pStyle w:val="TableText"/>
            </w:pPr>
            <w:r w:rsidRPr="00917A3D">
              <w:t>Inadequate Physical Security Controls at Both Offices, Lack of Environmental Monitoring in Server Rooms</w:t>
            </w:r>
          </w:p>
        </w:tc>
        <w:tc>
          <w:tcPr>
            <w:tcW w:w="1146" w:type="pct"/>
          </w:tcPr>
          <w:p w14:paraId="7E35BEB8" w14:textId="7D49FC9C" w:rsidR="00D55EA4" w:rsidRPr="00BD01D6" w:rsidRDefault="00917A3D">
            <w:pPr>
              <w:pStyle w:val="TableText"/>
            </w:pPr>
            <w:r w:rsidRPr="00917A3D">
              <w:t xml:space="preserve">Implement Access Control Systems, Surveillance Cameras, </w:t>
            </w:r>
            <w:r w:rsidR="005D6D25">
              <w:t xml:space="preserve">and </w:t>
            </w:r>
            <w:r w:rsidRPr="00917A3D">
              <w:t>Environmental Monitoring</w:t>
            </w:r>
          </w:p>
        </w:tc>
        <w:tc>
          <w:tcPr>
            <w:tcW w:w="637" w:type="pct"/>
            <w:vAlign w:val="center"/>
          </w:tcPr>
          <w:p w14:paraId="6EE29645" w14:textId="76D3BA4E" w:rsidR="00D55EA4" w:rsidRPr="00BD01D6" w:rsidRDefault="00C86E62" w:rsidP="003A6174">
            <w:pPr>
              <w:pStyle w:val="TableText"/>
              <w:jc w:val="center"/>
            </w:pPr>
            <w:r>
              <w:t>Medium (</w:t>
            </w:r>
            <w:r w:rsidR="00F65E99">
              <w:t>3</w:t>
            </w:r>
            <w:r>
              <w:t>)</w:t>
            </w:r>
          </w:p>
        </w:tc>
        <w:tc>
          <w:tcPr>
            <w:tcW w:w="484" w:type="pct"/>
            <w:vAlign w:val="center"/>
          </w:tcPr>
          <w:p w14:paraId="05ABD7F8" w14:textId="7532662F" w:rsidR="00D55EA4" w:rsidRPr="00BD01D6" w:rsidRDefault="00C86E62" w:rsidP="003A6174">
            <w:pPr>
              <w:pStyle w:val="TableText"/>
              <w:jc w:val="center"/>
            </w:pPr>
            <w:r>
              <w:t>Medium (</w:t>
            </w:r>
            <w:r w:rsidR="00F65E99">
              <w:t>3</w:t>
            </w:r>
            <w:r>
              <w:t>)</w:t>
            </w:r>
          </w:p>
        </w:tc>
        <w:tc>
          <w:tcPr>
            <w:tcW w:w="484" w:type="pct"/>
            <w:vAlign w:val="center"/>
          </w:tcPr>
          <w:p w14:paraId="2C890529" w14:textId="769CCFED" w:rsidR="00D55EA4" w:rsidRPr="00BD01D6" w:rsidRDefault="00912CC3" w:rsidP="003A6174">
            <w:pPr>
              <w:pStyle w:val="TableText"/>
              <w:jc w:val="center"/>
            </w:pPr>
            <w:r>
              <w:t>Medium</w:t>
            </w:r>
            <w:r w:rsidR="00C86E62">
              <w:t xml:space="preserve"> (</w:t>
            </w:r>
            <w:r w:rsidR="009B5560">
              <w:t>9</w:t>
            </w:r>
            <w:r w:rsidR="00C86E62">
              <w:t>)</w:t>
            </w:r>
          </w:p>
        </w:tc>
      </w:tr>
    </w:tbl>
    <w:bookmarkEnd w:id="4"/>
    <w:p w14:paraId="62067C94" w14:textId="176063BF" w:rsidR="00D75966" w:rsidRPr="00982B29" w:rsidRDefault="00D75966" w:rsidP="005C05BF">
      <w:pPr>
        <w:pStyle w:val="ListParagraph"/>
        <w:widowControl w:val="0"/>
        <w:numPr>
          <w:ilvl w:val="0"/>
          <w:numId w:val="26"/>
        </w:numPr>
        <w:suppressAutoHyphens/>
        <w:spacing w:line="300" w:lineRule="auto"/>
        <w:ind w:left="567"/>
        <w:rPr>
          <w:rFonts w:eastAsia="SimSun"/>
          <w:sz w:val="22"/>
        </w:rPr>
      </w:pPr>
      <w:r w:rsidRPr="0081639C">
        <w:rPr>
          <w:b/>
          <w:bCs/>
          <w:sz w:val="22"/>
        </w:rPr>
        <w:t>Threat:</w:t>
      </w:r>
      <w:r w:rsidRPr="0081639C">
        <w:rPr>
          <w:sz w:val="22"/>
        </w:rPr>
        <w:t xml:space="preserve"> </w:t>
      </w:r>
      <w:r w:rsidR="00755BED" w:rsidRPr="00755BED">
        <w:rPr>
          <w:sz w:val="22"/>
        </w:rPr>
        <w:t>Hackers or malicious actors attempting to gain unauthori</w:t>
      </w:r>
      <w:r w:rsidR="00072DC1">
        <w:rPr>
          <w:sz w:val="22"/>
        </w:rPr>
        <w:t>s</w:t>
      </w:r>
      <w:r w:rsidR="00755BED" w:rsidRPr="00755BED">
        <w:rPr>
          <w:sz w:val="22"/>
        </w:rPr>
        <w:t xml:space="preserve">ed access to </w:t>
      </w:r>
      <w:r w:rsidR="00D20411">
        <w:rPr>
          <w:sz w:val="22"/>
        </w:rPr>
        <w:t>Helpyou</w:t>
      </w:r>
      <w:r w:rsidR="00755BED" w:rsidRPr="00755BED">
        <w:rPr>
          <w:sz w:val="22"/>
        </w:rPr>
        <w:t>'s network and steal sensitive customer data.</w:t>
      </w:r>
      <w:r w:rsidRPr="0081639C">
        <w:rPr>
          <w:b/>
          <w:bCs/>
          <w:sz w:val="22"/>
        </w:rPr>
        <w:br/>
        <w:t xml:space="preserve">Vulnerability: </w:t>
      </w:r>
      <w:r w:rsidR="00D20411">
        <w:rPr>
          <w:sz w:val="22"/>
        </w:rPr>
        <w:t>Helpyou</w:t>
      </w:r>
      <w:r w:rsidR="00121BDD" w:rsidRPr="00982B29">
        <w:rPr>
          <w:sz w:val="22"/>
        </w:rPr>
        <w:t>'s outdated firewall may not effectively block the latest threats. Weak password practices increase the risk of brute-force attacks.</w:t>
      </w:r>
      <w:r w:rsidRPr="00982B29">
        <w:rPr>
          <w:sz w:val="22"/>
        </w:rPr>
        <w:br/>
      </w:r>
      <w:r w:rsidRPr="0081639C">
        <w:rPr>
          <w:b/>
          <w:bCs/>
          <w:sz w:val="22"/>
        </w:rPr>
        <w:t>Control</w:t>
      </w:r>
      <w:r w:rsidRPr="00072DC1">
        <w:rPr>
          <w:b/>
          <w:bCs/>
          <w:sz w:val="22"/>
        </w:rPr>
        <w:t xml:space="preserve">: </w:t>
      </w:r>
      <w:r w:rsidR="003A40D7" w:rsidRPr="00072DC1">
        <w:rPr>
          <w:sz w:val="22"/>
        </w:rPr>
        <w:t>Firewall Upgrade, Strong Password Policy, Multi-factor Authentication (MFA)</w:t>
      </w:r>
      <w:r w:rsidR="00BB599F">
        <w:rPr>
          <w:sz w:val="22"/>
        </w:rPr>
        <w:t>.</w:t>
      </w:r>
      <w:r w:rsidRPr="00072DC1">
        <w:rPr>
          <w:b/>
          <w:bCs/>
          <w:sz w:val="22"/>
        </w:rPr>
        <w:br/>
        <w:t xml:space="preserve">Impact: </w:t>
      </w:r>
      <w:r w:rsidR="00FA4D73" w:rsidRPr="00072DC1">
        <w:rPr>
          <w:sz w:val="22"/>
        </w:rPr>
        <w:t>Data breaches can result in financial losses (regulatory fines, lawsuits), reputational damage, loss of customer trust, and operational disruption</w:t>
      </w:r>
      <w:r w:rsidR="0094353B" w:rsidRPr="00072DC1">
        <w:rPr>
          <w:sz w:val="22"/>
        </w:rPr>
        <w:t>.</w:t>
      </w:r>
    </w:p>
    <w:p w14:paraId="7042BF31" w14:textId="77732507" w:rsidR="00D75966" w:rsidRPr="00D929B7" w:rsidRDefault="00D75966" w:rsidP="005C05BF">
      <w:pPr>
        <w:pStyle w:val="ListParagraph"/>
        <w:widowControl w:val="0"/>
        <w:numPr>
          <w:ilvl w:val="0"/>
          <w:numId w:val="26"/>
        </w:numPr>
        <w:suppressAutoHyphens/>
        <w:spacing w:line="300" w:lineRule="auto"/>
        <w:ind w:left="567"/>
        <w:rPr>
          <w:rFonts w:eastAsia="SimSun"/>
          <w:sz w:val="22"/>
        </w:rPr>
      </w:pPr>
      <w:r w:rsidRPr="0081639C">
        <w:rPr>
          <w:b/>
          <w:bCs/>
          <w:sz w:val="22"/>
        </w:rPr>
        <w:t>Threat:</w:t>
      </w:r>
      <w:r w:rsidRPr="0081639C">
        <w:rPr>
          <w:sz w:val="22"/>
        </w:rPr>
        <w:t xml:space="preserve"> </w:t>
      </w:r>
      <w:r w:rsidR="00ED4721" w:rsidRPr="00ED4721">
        <w:rPr>
          <w:sz w:val="22"/>
        </w:rPr>
        <w:t xml:space="preserve">Malicious software designed to disrupt systems, steal data, or gain </w:t>
      </w:r>
      <w:r w:rsidR="00B36D2F">
        <w:rPr>
          <w:sz w:val="22"/>
        </w:rPr>
        <w:t>unauthorised</w:t>
      </w:r>
      <w:r w:rsidR="00ED4721" w:rsidRPr="00ED4721">
        <w:rPr>
          <w:sz w:val="22"/>
        </w:rPr>
        <w:t xml:space="preserve"> access.</w:t>
      </w:r>
      <w:r w:rsidRPr="0081639C">
        <w:rPr>
          <w:b/>
          <w:bCs/>
          <w:sz w:val="22"/>
        </w:rPr>
        <w:br/>
        <w:t xml:space="preserve">Vulnerability: </w:t>
      </w:r>
      <w:r w:rsidR="00D929B7" w:rsidRPr="00D929B7">
        <w:rPr>
          <w:sz w:val="22"/>
        </w:rPr>
        <w:t>The lack of comprehensive endpoint security leaves workstations vulnerable. Employees clicking on phishing links in emails is a common entry point.</w:t>
      </w:r>
      <w:r w:rsidRPr="00D929B7">
        <w:rPr>
          <w:sz w:val="22"/>
        </w:rPr>
        <w:br/>
      </w:r>
      <w:r w:rsidRPr="0081639C">
        <w:rPr>
          <w:b/>
          <w:bCs/>
          <w:sz w:val="22"/>
        </w:rPr>
        <w:t xml:space="preserve">Control: </w:t>
      </w:r>
      <w:r w:rsidR="003A40D7" w:rsidRPr="000C1396">
        <w:rPr>
          <w:sz w:val="22"/>
        </w:rPr>
        <w:t>Deploy advanced endpoint protection, automated patch management, email filtering/scanning</w:t>
      </w:r>
      <w:r w:rsidR="00BB599F">
        <w:rPr>
          <w:sz w:val="22"/>
        </w:rPr>
        <w:t>.</w:t>
      </w:r>
      <w:r w:rsidRPr="0081639C">
        <w:rPr>
          <w:b/>
          <w:bCs/>
          <w:sz w:val="22"/>
        </w:rPr>
        <w:br/>
        <w:t xml:space="preserve">Impact: </w:t>
      </w:r>
      <w:r w:rsidR="00D929B7" w:rsidRPr="00D929B7">
        <w:rPr>
          <w:sz w:val="22"/>
        </w:rPr>
        <w:t xml:space="preserve">Malware can cause data loss, system downtime, </w:t>
      </w:r>
      <w:r w:rsidR="00D929B7">
        <w:rPr>
          <w:sz w:val="22"/>
        </w:rPr>
        <w:t xml:space="preserve">and </w:t>
      </w:r>
      <w:r w:rsidR="00D929B7" w:rsidRPr="00D929B7">
        <w:rPr>
          <w:sz w:val="22"/>
        </w:rPr>
        <w:t>financial losses from fraud, and require significant resources for remediation.</w:t>
      </w:r>
    </w:p>
    <w:p w14:paraId="4BADA9D8" w14:textId="04E244B9" w:rsidR="00D75966" w:rsidRPr="009E461A" w:rsidRDefault="00D75966" w:rsidP="005C05BF">
      <w:pPr>
        <w:pStyle w:val="ListParagraph"/>
        <w:widowControl w:val="0"/>
        <w:numPr>
          <w:ilvl w:val="0"/>
          <w:numId w:val="26"/>
        </w:numPr>
        <w:suppressAutoHyphens/>
        <w:spacing w:line="300" w:lineRule="auto"/>
        <w:ind w:left="567"/>
        <w:rPr>
          <w:rFonts w:eastAsia="SimSun"/>
          <w:sz w:val="22"/>
        </w:rPr>
      </w:pPr>
      <w:r w:rsidRPr="0081639C">
        <w:rPr>
          <w:b/>
          <w:bCs/>
          <w:sz w:val="22"/>
        </w:rPr>
        <w:t>Threat:</w:t>
      </w:r>
      <w:r w:rsidRPr="0081639C">
        <w:rPr>
          <w:sz w:val="22"/>
        </w:rPr>
        <w:t xml:space="preserve"> </w:t>
      </w:r>
      <w:r w:rsidR="00A00D51" w:rsidRPr="00A00D51">
        <w:rPr>
          <w:sz w:val="22"/>
        </w:rPr>
        <w:t xml:space="preserve">Attacks designed to overwhelm </w:t>
      </w:r>
      <w:r w:rsidR="00D20411">
        <w:rPr>
          <w:sz w:val="22"/>
        </w:rPr>
        <w:t>Helpyou</w:t>
      </w:r>
      <w:r w:rsidR="00A00D51" w:rsidRPr="00A00D51">
        <w:rPr>
          <w:sz w:val="22"/>
        </w:rPr>
        <w:t>'s network or servers with traffic, making them unavailable to legitimate users.</w:t>
      </w:r>
      <w:r w:rsidRPr="0081639C">
        <w:rPr>
          <w:b/>
          <w:bCs/>
          <w:sz w:val="22"/>
        </w:rPr>
        <w:br/>
        <w:t>Vulnerability</w:t>
      </w:r>
      <w:r w:rsidRPr="00A00D51">
        <w:rPr>
          <w:b/>
          <w:bCs/>
          <w:sz w:val="22"/>
        </w:rPr>
        <w:t>:</w:t>
      </w:r>
      <w:r w:rsidRPr="00A00D51">
        <w:rPr>
          <w:sz w:val="22"/>
        </w:rPr>
        <w:t xml:space="preserve"> </w:t>
      </w:r>
      <w:r w:rsidR="00A00D51" w:rsidRPr="00A00D51">
        <w:rPr>
          <w:sz w:val="22"/>
        </w:rPr>
        <w:t>An unprotected network infrastructure is susceptible to DoS attacks. Reliance on a single ISP creates a single point of failure.</w:t>
      </w:r>
      <w:r w:rsidRPr="00A00D51">
        <w:rPr>
          <w:sz w:val="22"/>
        </w:rPr>
        <w:br/>
      </w:r>
      <w:r w:rsidRPr="0081639C">
        <w:rPr>
          <w:b/>
          <w:bCs/>
          <w:sz w:val="22"/>
        </w:rPr>
        <w:t>Control</w:t>
      </w:r>
      <w:r w:rsidRPr="00B76CDB">
        <w:rPr>
          <w:b/>
          <w:bCs/>
          <w:sz w:val="22"/>
        </w:rPr>
        <w:t xml:space="preserve">: </w:t>
      </w:r>
      <w:r w:rsidR="003A40D7" w:rsidRPr="00B76CDB">
        <w:rPr>
          <w:sz w:val="22"/>
        </w:rPr>
        <w:t>Implement Intrusion Detection/Prevention System (IDS/IPS), Network Traffic Monitoring, Redundant ISP</w:t>
      </w:r>
      <w:r w:rsidR="00BB599F">
        <w:rPr>
          <w:sz w:val="22"/>
        </w:rPr>
        <w:t>.</w:t>
      </w:r>
      <w:r w:rsidRPr="0081639C">
        <w:rPr>
          <w:b/>
          <w:bCs/>
          <w:sz w:val="22"/>
        </w:rPr>
        <w:br/>
        <w:t xml:space="preserve">Impact: </w:t>
      </w:r>
      <w:r w:rsidR="00A00D51" w:rsidRPr="00A00D51">
        <w:rPr>
          <w:sz w:val="22"/>
        </w:rPr>
        <w:t>DoS attacks can disrupt business operations, lead to financial losses due to downtime, and damage customer relationships.</w:t>
      </w:r>
    </w:p>
    <w:p w14:paraId="62074069" w14:textId="77777777" w:rsidR="009E461A" w:rsidRPr="00A00D51" w:rsidRDefault="009E461A" w:rsidP="009E461A">
      <w:pPr>
        <w:pStyle w:val="ListParagraph"/>
        <w:widowControl w:val="0"/>
        <w:suppressAutoHyphens/>
        <w:spacing w:line="300" w:lineRule="auto"/>
        <w:ind w:left="567"/>
        <w:rPr>
          <w:rFonts w:eastAsia="SimSun"/>
          <w:sz w:val="22"/>
        </w:rPr>
      </w:pPr>
    </w:p>
    <w:p w14:paraId="60BF5A6B" w14:textId="67DF66EF" w:rsidR="00D75966" w:rsidRPr="009A62B1" w:rsidRDefault="00D75966" w:rsidP="005C05BF">
      <w:pPr>
        <w:pStyle w:val="ListParagraph"/>
        <w:widowControl w:val="0"/>
        <w:numPr>
          <w:ilvl w:val="0"/>
          <w:numId w:val="26"/>
        </w:numPr>
        <w:suppressAutoHyphens/>
        <w:spacing w:line="300" w:lineRule="auto"/>
        <w:ind w:left="567"/>
        <w:rPr>
          <w:rFonts w:eastAsia="SimSun"/>
          <w:sz w:val="22"/>
        </w:rPr>
      </w:pPr>
      <w:r w:rsidRPr="0081639C">
        <w:rPr>
          <w:b/>
          <w:bCs/>
          <w:sz w:val="22"/>
        </w:rPr>
        <w:lastRenderedPageBreak/>
        <w:t>Threat:</w:t>
      </w:r>
      <w:r w:rsidRPr="0081639C">
        <w:rPr>
          <w:sz w:val="22"/>
        </w:rPr>
        <w:t xml:space="preserve"> </w:t>
      </w:r>
      <w:r w:rsidR="009A62B1" w:rsidRPr="009A62B1">
        <w:rPr>
          <w:sz w:val="22"/>
        </w:rPr>
        <w:t xml:space="preserve">Malicious or negligent actions by employees, contractors, or </w:t>
      </w:r>
      <w:r w:rsidR="00B36D2F">
        <w:rPr>
          <w:sz w:val="22"/>
        </w:rPr>
        <w:t>authorised</w:t>
      </w:r>
      <w:r w:rsidR="009A62B1" w:rsidRPr="009A62B1">
        <w:rPr>
          <w:sz w:val="22"/>
        </w:rPr>
        <w:t xml:space="preserve"> users with access to </w:t>
      </w:r>
      <w:r w:rsidR="00D20411">
        <w:rPr>
          <w:sz w:val="22"/>
        </w:rPr>
        <w:t>Helpyou</w:t>
      </w:r>
      <w:r w:rsidR="009A62B1" w:rsidRPr="009A62B1">
        <w:rPr>
          <w:sz w:val="22"/>
        </w:rPr>
        <w:t>'s systems and data.</w:t>
      </w:r>
      <w:r w:rsidRPr="0081639C">
        <w:rPr>
          <w:b/>
          <w:bCs/>
          <w:sz w:val="22"/>
        </w:rPr>
        <w:br/>
        <w:t xml:space="preserve">Vulnerability: </w:t>
      </w:r>
      <w:r w:rsidR="009A62B1" w:rsidRPr="009A62B1">
        <w:rPr>
          <w:sz w:val="22"/>
        </w:rPr>
        <w:t>Lack of access controls, inadequate data handling procedures, and weak onboarding/offboarding processes increase the risk of insider threats.</w:t>
      </w:r>
      <w:r w:rsidRPr="0081639C">
        <w:rPr>
          <w:b/>
          <w:bCs/>
          <w:sz w:val="22"/>
        </w:rPr>
        <w:br/>
        <w:t xml:space="preserve">Control: </w:t>
      </w:r>
      <w:r w:rsidR="003A40D7" w:rsidRPr="005E4D90">
        <w:rPr>
          <w:sz w:val="22"/>
          <w:szCs w:val="20"/>
        </w:rPr>
        <w:t>Implement Role-Based Access Control, Data Loss Prevention (DLP), Employee Background Checks, Security Awareness Training</w:t>
      </w:r>
      <w:r w:rsidR="00BB599F">
        <w:rPr>
          <w:sz w:val="22"/>
          <w:szCs w:val="20"/>
        </w:rPr>
        <w:t>.</w:t>
      </w:r>
      <w:r w:rsidRPr="0081639C">
        <w:rPr>
          <w:b/>
          <w:bCs/>
          <w:sz w:val="22"/>
        </w:rPr>
        <w:br/>
        <w:t xml:space="preserve">Impact: </w:t>
      </w:r>
      <w:r w:rsidR="009A62B1" w:rsidRPr="009A62B1">
        <w:rPr>
          <w:sz w:val="22"/>
        </w:rPr>
        <w:t>Insider threats can lead to data theft, sabotage, financial fraud, and reputational damage.</w:t>
      </w:r>
    </w:p>
    <w:p w14:paraId="27FCA618" w14:textId="007CC2C8" w:rsidR="00D75966" w:rsidRPr="0081639C" w:rsidRDefault="00D75966" w:rsidP="005C05BF">
      <w:pPr>
        <w:pStyle w:val="ListParagraph"/>
        <w:widowControl w:val="0"/>
        <w:numPr>
          <w:ilvl w:val="0"/>
          <w:numId w:val="26"/>
        </w:numPr>
        <w:suppressAutoHyphens/>
        <w:spacing w:line="300" w:lineRule="auto"/>
        <w:ind w:left="567"/>
        <w:rPr>
          <w:rFonts w:eastAsia="SimSun"/>
          <w:b/>
          <w:bCs/>
          <w:sz w:val="22"/>
        </w:rPr>
      </w:pPr>
      <w:r w:rsidRPr="0081639C">
        <w:rPr>
          <w:b/>
          <w:bCs/>
          <w:sz w:val="22"/>
        </w:rPr>
        <w:t>Threat:</w:t>
      </w:r>
      <w:r w:rsidRPr="0081639C">
        <w:rPr>
          <w:sz w:val="22"/>
        </w:rPr>
        <w:t xml:space="preserve"> </w:t>
      </w:r>
      <w:r w:rsidR="00D67F6D" w:rsidRPr="00D67F6D">
        <w:rPr>
          <w:sz w:val="22"/>
        </w:rPr>
        <w:t>Unauthori</w:t>
      </w:r>
      <w:r w:rsidR="00E272E5">
        <w:rPr>
          <w:sz w:val="22"/>
        </w:rPr>
        <w:t>s</w:t>
      </w:r>
      <w:r w:rsidR="00D67F6D" w:rsidRPr="00D67F6D">
        <w:rPr>
          <w:sz w:val="22"/>
        </w:rPr>
        <w:t>ed individuals gaining physical access to offices or server rooms to steal hardware or cause damage</w:t>
      </w:r>
      <w:r w:rsidR="002C3C73">
        <w:rPr>
          <w:sz w:val="22"/>
        </w:rPr>
        <w:t xml:space="preserve"> and e</w:t>
      </w:r>
      <w:r w:rsidR="00D67F6D" w:rsidRPr="00D67F6D">
        <w:rPr>
          <w:sz w:val="22"/>
        </w:rPr>
        <w:t>nvironmental factors (fire, flood) disrupting operations.</w:t>
      </w:r>
      <w:r w:rsidRPr="0081639C">
        <w:rPr>
          <w:b/>
          <w:bCs/>
          <w:sz w:val="22"/>
        </w:rPr>
        <w:br/>
        <w:t xml:space="preserve">Vulnerability: </w:t>
      </w:r>
      <w:r w:rsidR="00D67F6D" w:rsidRPr="00D67F6D">
        <w:rPr>
          <w:sz w:val="22"/>
        </w:rPr>
        <w:t xml:space="preserve">Inadequate physical security measures at both offices leave </w:t>
      </w:r>
      <w:r w:rsidR="00D20411">
        <w:rPr>
          <w:sz w:val="22"/>
        </w:rPr>
        <w:t>Helpyou</w:t>
      </w:r>
      <w:r w:rsidR="00D67F6D" w:rsidRPr="00D67F6D">
        <w:rPr>
          <w:sz w:val="22"/>
        </w:rPr>
        <w:t xml:space="preserve"> vulnerable to theft and vandalism. Server rooms require enhanced environmental controls.</w:t>
      </w:r>
      <w:r w:rsidRPr="0081639C">
        <w:rPr>
          <w:b/>
          <w:bCs/>
          <w:sz w:val="22"/>
        </w:rPr>
        <w:br/>
        <w:t>Control</w:t>
      </w:r>
      <w:r w:rsidRPr="0073399A">
        <w:rPr>
          <w:b/>
          <w:bCs/>
          <w:sz w:val="22"/>
        </w:rPr>
        <w:t xml:space="preserve">: </w:t>
      </w:r>
      <w:r w:rsidR="003A40D7" w:rsidRPr="0073399A">
        <w:rPr>
          <w:sz w:val="22"/>
        </w:rPr>
        <w:t>Implement Access Control Systems, Surveillance Cameras, and Environmental Monitoring</w:t>
      </w:r>
      <w:r w:rsidR="00BB599F">
        <w:rPr>
          <w:sz w:val="22"/>
        </w:rPr>
        <w:t>.</w:t>
      </w:r>
      <w:r w:rsidRPr="0081639C">
        <w:rPr>
          <w:b/>
          <w:bCs/>
          <w:sz w:val="22"/>
        </w:rPr>
        <w:br/>
        <w:t xml:space="preserve">Impact: </w:t>
      </w:r>
      <w:r w:rsidR="00D67F6D" w:rsidRPr="00D67F6D">
        <w:rPr>
          <w:sz w:val="22"/>
        </w:rPr>
        <w:t>Loss of valuable hardware, data loss if backups are compromised, downtime, and business disruption.</w:t>
      </w:r>
    </w:p>
    <w:p w14:paraId="21AD91DB" w14:textId="0DF14B5E" w:rsidR="00D75966" w:rsidRDefault="00D75966" w:rsidP="0065728B">
      <w:pPr>
        <w:pStyle w:val="Heading2"/>
      </w:pPr>
      <w:bookmarkStart w:id="5" w:name="_Toc169079422"/>
      <w:r>
        <w:t>Security policies</w:t>
      </w:r>
      <w:bookmarkEnd w:id="5"/>
    </w:p>
    <w:p w14:paraId="13AEAB80" w14:textId="7824EAAA" w:rsidR="77A5DEF0" w:rsidRPr="00B72843" w:rsidRDefault="007E0733" w:rsidP="00B72843">
      <w:pPr>
        <w:pStyle w:val="ListParagraph"/>
        <w:numPr>
          <w:ilvl w:val="0"/>
          <w:numId w:val="32"/>
        </w:numPr>
        <w:spacing w:line="300" w:lineRule="auto"/>
        <w:ind w:left="567"/>
        <w:rPr>
          <w:rFonts w:cs="Arial"/>
          <w:b/>
          <w:bCs/>
          <w:sz w:val="22"/>
        </w:rPr>
      </w:pPr>
      <w:r w:rsidRPr="00B72843">
        <w:rPr>
          <w:rFonts w:cs="Arial"/>
          <w:b/>
          <w:bCs/>
          <w:sz w:val="22"/>
        </w:rPr>
        <w:t>Title:</w:t>
      </w:r>
      <w:r w:rsidRPr="00B72843">
        <w:rPr>
          <w:rFonts w:cs="Arial"/>
          <w:sz w:val="22"/>
        </w:rPr>
        <w:t xml:space="preserve"> </w:t>
      </w:r>
      <w:r w:rsidR="00684CDD">
        <w:rPr>
          <w:rFonts w:cs="Arial"/>
          <w:sz w:val="22"/>
        </w:rPr>
        <w:t xml:space="preserve">Password </w:t>
      </w:r>
      <w:r w:rsidR="00F4240A">
        <w:rPr>
          <w:rFonts w:cs="Arial"/>
          <w:sz w:val="22"/>
        </w:rPr>
        <w:t xml:space="preserve">Protection </w:t>
      </w:r>
      <w:r w:rsidR="00684CDD">
        <w:rPr>
          <w:rFonts w:cs="Arial"/>
          <w:sz w:val="22"/>
        </w:rPr>
        <w:t>Policy</w:t>
      </w:r>
      <w:r>
        <w:br/>
      </w:r>
      <w:r w:rsidRPr="00B72843">
        <w:rPr>
          <w:rFonts w:cs="Arial"/>
          <w:b/>
          <w:bCs/>
          <w:sz w:val="22"/>
        </w:rPr>
        <w:t>Purpose</w:t>
      </w:r>
      <w:r w:rsidRPr="00B72843">
        <w:rPr>
          <w:rFonts w:cs="Arial"/>
          <w:sz w:val="22"/>
        </w:rPr>
        <w:t>:</w:t>
      </w:r>
      <w:r w:rsidR="005C625C" w:rsidRPr="00B72843">
        <w:rPr>
          <w:rFonts w:cs="Arial"/>
          <w:sz w:val="22"/>
        </w:rPr>
        <w:t xml:space="preserve"> </w:t>
      </w:r>
      <w:r w:rsidR="00881183" w:rsidRPr="00881183">
        <w:rPr>
          <w:rFonts w:cs="Arial"/>
          <w:sz w:val="22"/>
        </w:rPr>
        <w:t>To establish requirements for strong passwords that are difficult to guess or crack, protecting against unauthori</w:t>
      </w:r>
      <w:r w:rsidR="00B36D2F">
        <w:rPr>
          <w:rFonts w:cs="Arial"/>
          <w:sz w:val="22"/>
        </w:rPr>
        <w:t>s</w:t>
      </w:r>
      <w:r w:rsidR="00881183" w:rsidRPr="00881183">
        <w:rPr>
          <w:rFonts w:cs="Arial"/>
          <w:sz w:val="22"/>
        </w:rPr>
        <w:t>ed access.</w:t>
      </w:r>
      <w:r>
        <w:br/>
      </w:r>
      <w:r w:rsidRPr="00B72843">
        <w:rPr>
          <w:rFonts w:cs="Arial"/>
          <w:b/>
          <w:bCs/>
          <w:sz w:val="22"/>
        </w:rPr>
        <w:t>Scope:</w:t>
      </w:r>
      <w:r w:rsidRPr="00B72843">
        <w:rPr>
          <w:rFonts w:cs="Arial"/>
          <w:sz w:val="22"/>
        </w:rPr>
        <w:t xml:space="preserve"> </w:t>
      </w:r>
      <w:r w:rsidR="00881183" w:rsidRPr="00881183">
        <w:rPr>
          <w:rFonts w:cs="Arial"/>
          <w:sz w:val="22"/>
        </w:rPr>
        <w:t xml:space="preserve">This policy applies to all </w:t>
      </w:r>
      <w:r w:rsidR="00D20411">
        <w:rPr>
          <w:rFonts w:cs="Arial"/>
          <w:sz w:val="22"/>
        </w:rPr>
        <w:t>Helpyou</w:t>
      </w:r>
      <w:r w:rsidR="00881183" w:rsidRPr="00881183">
        <w:rPr>
          <w:rFonts w:cs="Arial"/>
          <w:sz w:val="22"/>
        </w:rPr>
        <w:t xml:space="preserve"> employees, contractors, and anyone with access to company systems and data.</w:t>
      </w:r>
      <w:r w:rsidR="00B72843">
        <w:rPr>
          <w:rFonts w:cs="Arial"/>
          <w:sz w:val="22"/>
        </w:rPr>
        <w:br/>
      </w:r>
      <w:r w:rsidR="77A5DEF0" w:rsidRPr="00B72843">
        <w:rPr>
          <w:rFonts w:cs="Arial"/>
          <w:b/>
          <w:bCs/>
          <w:sz w:val="22"/>
        </w:rPr>
        <w:t>Security rules:</w:t>
      </w:r>
    </w:p>
    <w:p w14:paraId="43C2DBF2" w14:textId="77777777" w:rsidR="006C5676" w:rsidRPr="006C5676" w:rsidRDefault="006C5676" w:rsidP="006C5676">
      <w:pPr>
        <w:pStyle w:val="ListParagraph"/>
        <w:numPr>
          <w:ilvl w:val="0"/>
          <w:numId w:val="40"/>
        </w:numPr>
        <w:spacing w:line="300" w:lineRule="auto"/>
        <w:rPr>
          <w:rFonts w:cs="Arial"/>
          <w:sz w:val="22"/>
        </w:rPr>
      </w:pPr>
      <w:r w:rsidRPr="006C5676">
        <w:rPr>
          <w:rFonts w:cs="Arial"/>
          <w:sz w:val="22"/>
        </w:rPr>
        <w:t>Passwords must be at least 12 characters long and include a mix of upper and lowercase letters, numbers, and special characters. Avoid using dictionary words or personal information.</w:t>
      </w:r>
    </w:p>
    <w:p w14:paraId="257CBCF1" w14:textId="77777777" w:rsidR="006C5676" w:rsidRPr="006C5676" w:rsidRDefault="006C5676" w:rsidP="006C5676">
      <w:pPr>
        <w:pStyle w:val="ListParagraph"/>
        <w:numPr>
          <w:ilvl w:val="0"/>
          <w:numId w:val="40"/>
        </w:numPr>
        <w:spacing w:line="300" w:lineRule="auto"/>
        <w:rPr>
          <w:rFonts w:cs="Arial"/>
          <w:sz w:val="22"/>
        </w:rPr>
      </w:pPr>
      <w:r w:rsidRPr="006C5676">
        <w:rPr>
          <w:rFonts w:cs="Arial"/>
          <w:sz w:val="22"/>
        </w:rPr>
        <w:t>Passwords must be changed every 90 days, and the previous 10 passwords cannot be reused.</w:t>
      </w:r>
    </w:p>
    <w:p w14:paraId="20E0FC0B" w14:textId="73D5A1E5" w:rsidR="77A5DEF0" w:rsidRPr="002C67EC" w:rsidRDefault="006C5676" w:rsidP="006C5676">
      <w:pPr>
        <w:pStyle w:val="ListParagraph"/>
        <w:numPr>
          <w:ilvl w:val="0"/>
          <w:numId w:val="40"/>
        </w:numPr>
        <w:spacing w:line="300" w:lineRule="auto"/>
        <w:rPr>
          <w:rFonts w:cs="Arial"/>
          <w:sz w:val="22"/>
        </w:rPr>
      </w:pPr>
      <w:r w:rsidRPr="006C5676">
        <w:rPr>
          <w:rFonts w:cs="Arial"/>
          <w:sz w:val="22"/>
        </w:rPr>
        <w:t>Default vendor passwords must be changed immediately.</w:t>
      </w:r>
    </w:p>
    <w:p w14:paraId="7A9AF725" w14:textId="5B2B94CF" w:rsidR="00512616" w:rsidRDefault="005C625C" w:rsidP="00B72843">
      <w:pPr>
        <w:pStyle w:val="ListParagraph"/>
        <w:numPr>
          <w:ilvl w:val="0"/>
          <w:numId w:val="32"/>
        </w:numPr>
        <w:spacing w:line="300" w:lineRule="auto"/>
        <w:ind w:left="567"/>
        <w:rPr>
          <w:rFonts w:cs="Arial"/>
          <w:b/>
          <w:bCs/>
          <w:sz w:val="22"/>
        </w:rPr>
      </w:pPr>
      <w:r w:rsidRPr="00B72843">
        <w:rPr>
          <w:rFonts w:cs="Arial"/>
          <w:b/>
          <w:bCs/>
          <w:sz w:val="22"/>
        </w:rPr>
        <w:t>Title:</w:t>
      </w:r>
      <w:r w:rsidRPr="00B72843">
        <w:rPr>
          <w:rFonts w:cs="Arial"/>
          <w:sz w:val="22"/>
        </w:rPr>
        <w:t xml:space="preserve"> </w:t>
      </w:r>
      <w:r w:rsidR="00334D05">
        <w:rPr>
          <w:rFonts w:cs="Arial"/>
          <w:sz w:val="22"/>
        </w:rPr>
        <w:t xml:space="preserve">Information Logging </w:t>
      </w:r>
      <w:r w:rsidR="00EE0757">
        <w:rPr>
          <w:rFonts w:cs="Arial"/>
          <w:sz w:val="22"/>
        </w:rPr>
        <w:t>Standard</w:t>
      </w:r>
      <w:r>
        <w:br/>
      </w:r>
      <w:r w:rsidRPr="00B72843">
        <w:rPr>
          <w:rFonts w:cs="Arial"/>
          <w:b/>
          <w:bCs/>
          <w:sz w:val="22"/>
        </w:rPr>
        <w:t>Purpose</w:t>
      </w:r>
      <w:r w:rsidRPr="00B72843">
        <w:rPr>
          <w:rFonts w:cs="Arial"/>
          <w:sz w:val="22"/>
        </w:rPr>
        <w:t xml:space="preserve">: </w:t>
      </w:r>
      <w:r w:rsidR="000D2A12" w:rsidRPr="000D2A12">
        <w:rPr>
          <w:rFonts w:cs="Arial"/>
          <w:sz w:val="22"/>
        </w:rPr>
        <w:t>To ensure logging of system events for security monitoring, incident response, and compliance.</w:t>
      </w:r>
      <w:r>
        <w:br/>
      </w:r>
      <w:r w:rsidRPr="00B72843">
        <w:rPr>
          <w:rFonts w:cs="Arial"/>
          <w:b/>
          <w:bCs/>
          <w:sz w:val="22"/>
        </w:rPr>
        <w:t>Scope:</w:t>
      </w:r>
      <w:r w:rsidRPr="00B72843">
        <w:rPr>
          <w:rFonts w:cs="Arial"/>
          <w:sz w:val="22"/>
        </w:rPr>
        <w:t xml:space="preserve"> </w:t>
      </w:r>
      <w:r w:rsidR="000D2A12" w:rsidRPr="000D2A12">
        <w:rPr>
          <w:rFonts w:cs="Arial"/>
          <w:sz w:val="22"/>
        </w:rPr>
        <w:t xml:space="preserve">Covers all </w:t>
      </w:r>
      <w:r w:rsidR="00D20411">
        <w:rPr>
          <w:rFonts w:cs="Arial"/>
          <w:sz w:val="22"/>
        </w:rPr>
        <w:t>Helpyou</w:t>
      </w:r>
      <w:r w:rsidR="000D2A12" w:rsidRPr="000D2A12">
        <w:rPr>
          <w:rFonts w:cs="Arial"/>
          <w:sz w:val="22"/>
        </w:rPr>
        <w:t xml:space="preserve"> information systems, servers, network devices, and applications.</w:t>
      </w:r>
      <w:r w:rsidR="00B72843">
        <w:rPr>
          <w:rFonts w:cs="Arial"/>
          <w:sz w:val="22"/>
        </w:rPr>
        <w:br/>
      </w:r>
      <w:r w:rsidR="77A5DEF0" w:rsidRPr="00B72843">
        <w:rPr>
          <w:rFonts w:cs="Arial"/>
          <w:b/>
          <w:bCs/>
          <w:sz w:val="22"/>
        </w:rPr>
        <w:t>Security rules:</w:t>
      </w:r>
    </w:p>
    <w:p w14:paraId="382DE6FE" w14:textId="60385C5A" w:rsidR="000D2A12" w:rsidRPr="000D2A12" w:rsidRDefault="000D2A12" w:rsidP="000D2A12">
      <w:pPr>
        <w:pStyle w:val="ListParagraph"/>
        <w:numPr>
          <w:ilvl w:val="0"/>
          <w:numId w:val="40"/>
        </w:numPr>
        <w:spacing w:line="300" w:lineRule="auto"/>
        <w:rPr>
          <w:rFonts w:cs="Arial"/>
          <w:sz w:val="22"/>
        </w:rPr>
      </w:pPr>
      <w:r w:rsidRPr="000D2A12">
        <w:rPr>
          <w:rFonts w:cs="Arial"/>
          <w:sz w:val="22"/>
        </w:rPr>
        <w:t xml:space="preserve">Enable logging on all systems and </w:t>
      </w:r>
      <w:r w:rsidR="006B747B" w:rsidRPr="000D2A12">
        <w:rPr>
          <w:rFonts w:cs="Arial"/>
          <w:sz w:val="22"/>
        </w:rPr>
        <w:t>devices.</w:t>
      </w:r>
    </w:p>
    <w:p w14:paraId="54037AA9" w14:textId="2A29C1DB" w:rsidR="000D2A12" w:rsidRPr="000D2A12" w:rsidRDefault="000D2A12" w:rsidP="000D2A12">
      <w:pPr>
        <w:pStyle w:val="ListParagraph"/>
        <w:numPr>
          <w:ilvl w:val="0"/>
          <w:numId w:val="40"/>
        </w:numPr>
        <w:spacing w:line="300" w:lineRule="auto"/>
        <w:rPr>
          <w:rFonts w:cs="Arial"/>
          <w:sz w:val="22"/>
        </w:rPr>
      </w:pPr>
      <w:r w:rsidRPr="000D2A12">
        <w:rPr>
          <w:rFonts w:cs="Arial"/>
          <w:sz w:val="22"/>
        </w:rPr>
        <w:t xml:space="preserve">Log user activities like logins, file access, </w:t>
      </w:r>
      <w:r w:rsidR="006B747B">
        <w:rPr>
          <w:rFonts w:cs="Arial"/>
          <w:sz w:val="22"/>
        </w:rPr>
        <w:t xml:space="preserve">and </w:t>
      </w:r>
      <w:r w:rsidRPr="000D2A12">
        <w:rPr>
          <w:rFonts w:cs="Arial"/>
          <w:sz w:val="22"/>
        </w:rPr>
        <w:t>security violations</w:t>
      </w:r>
      <w:r w:rsidR="006B747B">
        <w:rPr>
          <w:rFonts w:cs="Arial"/>
          <w:sz w:val="22"/>
        </w:rPr>
        <w:t>.</w:t>
      </w:r>
    </w:p>
    <w:p w14:paraId="24857DD0" w14:textId="1C6C4B00" w:rsidR="000D2A12" w:rsidRPr="000D2A12" w:rsidRDefault="003F6EBD" w:rsidP="000D2A12">
      <w:pPr>
        <w:pStyle w:val="ListParagraph"/>
        <w:numPr>
          <w:ilvl w:val="0"/>
          <w:numId w:val="40"/>
        </w:numPr>
        <w:spacing w:line="300" w:lineRule="auto"/>
        <w:rPr>
          <w:rFonts w:cs="Arial"/>
          <w:sz w:val="22"/>
        </w:rPr>
      </w:pPr>
      <w:r>
        <w:rPr>
          <w:rFonts w:cs="Arial"/>
          <w:sz w:val="22"/>
        </w:rPr>
        <w:t>Keep logs for at least 1 year</w:t>
      </w:r>
      <w:r w:rsidR="006B747B">
        <w:rPr>
          <w:rFonts w:cs="Arial"/>
          <w:sz w:val="22"/>
        </w:rPr>
        <w:t>.</w:t>
      </w:r>
    </w:p>
    <w:p w14:paraId="303854ED" w14:textId="28AC544B" w:rsidR="000D2A12" w:rsidRPr="000D2A12" w:rsidRDefault="003F6EBD" w:rsidP="000D2A12">
      <w:pPr>
        <w:pStyle w:val="ListParagraph"/>
        <w:numPr>
          <w:ilvl w:val="0"/>
          <w:numId w:val="40"/>
        </w:numPr>
        <w:spacing w:line="300" w:lineRule="auto"/>
        <w:rPr>
          <w:rFonts w:cs="Arial"/>
          <w:sz w:val="22"/>
        </w:rPr>
      </w:pPr>
      <w:r>
        <w:rPr>
          <w:rFonts w:cs="Arial"/>
          <w:sz w:val="22"/>
        </w:rPr>
        <w:t>Review logs regularly for any suspicious activity</w:t>
      </w:r>
      <w:r w:rsidR="006B747B">
        <w:rPr>
          <w:rFonts w:cs="Arial"/>
          <w:sz w:val="22"/>
        </w:rPr>
        <w:t>.</w:t>
      </w:r>
    </w:p>
    <w:p w14:paraId="7C1EE30F" w14:textId="53712F67" w:rsidR="000D2A12" w:rsidRPr="000D2A12" w:rsidRDefault="00157BFF" w:rsidP="000D2A12">
      <w:pPr>
        <w:pStyle w:val="ListParagraph"/>
        <w:numPr>
          <w:ilvl w:val="0"/>
          <w:numId w:val="40"/>
        </w:numPr>
        <w:spacing w:line="300" w:lineRule="auto"/>
        <w:rPr>
          <w:rFonts w:cs="Arial"/>
          <w:sz w:val="22"/>
        </w:rPr>
      </w:pPr>
      <w:r>
        <w:rPr>
          <w:rFonts w:cs="Arial"/>
          <w:sz w:val="22"/>
        </w:rPr>
        <w:t>Ensure the integrity and confidentiality of log data.</w:t>
      </w:r>
    </w:p>
    <w:p w14:paraId="3D6F4245" w14:textId="031D590D" w:rsidR="000D2A12" w:rsidRPr="000D2A12" w:rsidRDefault="000D2A12" w:rsidP="000D2A12">
      <w:pPr>
        <w:pStyle w:val="ListParagraph"/>
        <w:numPr>
          <w:ilvl w:val="0"/>
          <w:numId w:val="40"/>
        </w:numPr>
        <w:spacing w:line="300" w:lineRule="auto"/>
        <w:rPr>
          <w:rFonts w:cs="Arial"/>
          <w:sz w:val="22"/>
        </w:rPr>
      </w:pPr>
      <w:r w:rsidRPr="000D2A12">
        <w:rPr>
          <w:rFonts w:cs="Arial"/>
          <w:sz w:val="22"/>
        </w:rPr>
        <w:t xml:space="preserve">Strictly control </w:t>
      </w:r>
      <w:r w:rsidR="00C81ACD">
        <w:rPr>
          <w:rFonts w:cs="Arial"/>
          <w:sz w:val="22"/>
        </w:rPr>
        <w:t>access to the logs</w:t>
      </w:r>
      <w:r w:rsidR="006B747B">
        <w:rPr>
          <w:rFonts w:cs="Arial"/>
          <w:sz w:val="22"/>
        </w:rPr>
        <w:t>.</w:t>
      </w:r>
    </w:p>
    <w:p w14:paraId="7C2CCAC6" w14:textId="39EF10EE" w:rsidR="00512616" w:rsidRDefault="005C625C" w:rsidP="00B72843">
      <w:pPr>
        <w:pStyle w:val="ListParagraph"/>
        <w:numPr>
          <w:ilvl w:val="0"/>
          <w:numId w:val="32"/>
        </w:numPr>
        <w:spacing w:line="300" w:lineRule="auto"/>
        <w:ind w:left="567"/>
        <w:rPr>
          <w:rFonts w:cs="Arial"/>
          <w:b/>
          <w:bCs/>
          <w:sz w:val="22"/>
        </w:rPr>
      </w:pPr>
      <w:r w:rsidRPr="00B72843">
        <w:rPr>
          <w:rFonts w:cs="Arial"/>
          <w:b/>
          <w:bCs/>
          <w:sz w:val="22"/>
        </w:rPr>
        <w:lastRenderedPageBreak/>
        <w:t>Title:</w:t>
      </w:r>
      <w:r w:rsidRPr="00B72843">
        <w:rPr>
          <w:rFonts w:cs="Arial"/>
          <w:sz w:val="22"/>
        </w:rPr>
        <w:t xml:space="preserve"> </w:t>
      </w:r>
      <w:r w:rsidR="00CB48AC">
        <w:rPr>
          <w:rFonts w:cs="Arial"/>
          <w:sz w:val="22"/>
        </w:rPr>
        <w:t>Email Policy</w:t>
      </w:r>
      <w:r>
        <w:br/>
      </w:r>
      <w:r w:rsidRPr="00B72843">
        <w:rPr>
          <w:rFonts w:cs="Arial"/>
          <w:b/>
          <w:bCs/>
          <w:sz w:val="22"/>
        </w:rPr>
        <w:t>Purpose</w:t>
      </w:r>
      <w:r w:rsidRPr="00B72843">
        <w:rPr>
          <w:rFonts w:cs="Arial"/>
          <w:sz w:val="22"/>
        </w:rPr>
        <w:t xml:space="preserve">: </w:t>
      </w:r>
      <w:r w:rsidR="00BF0D09" w:rsidRPr="00BF0D09">
        <w:rPr>
          <w:rFonts w:cs="Arial"/>
          <w:sz w:val="22"/>
        </w:rPr>
        <w:t xml:space="preserve">To outline </w:t>
      </w:r>
      <w:r w:rsidR="00225972">
        <w:rPr>
          <w:rFonts w:cs="Arial"/>
          <w:sz w:val="22"/>
        </w:rPr>
        <w:t xml:space="preserve">the </w:t>
      </w:r>
      <w:r w:rsidR="00BF0D09" w:rsidRPr="00BF0D09">
        <w:rPr>
          <w:rFonts w:cs="Arial"/>
          <w:sz w:val="22"/>
        </w:rPr>
        <w:t xml:space="preserve">acceptable use of </w:t>
      </w:r>
      <w:r w:rsidR="00D20411">
        <w:rPr>
          <w:rFonts w:cs="Arial"/>
          <w:sz w:val="22"/>
        </w:rPr>
        <w:t>Helpyou’s</w:t>
      </w:r>
      <w:r w:rsidR="00BF0D09" w:rsidRPr="00BF0D09">
        <w:rPr>
          <w:rFonts w:cs="Arial"/>
          <w:sz w:val="22"/>
        </w:rPr>
        <w:t xml:space="preserve"> email system and prevent security incidents.</w:t>
      </w:r>
      <w:r>
        <w:br/>
      </w:r>
      <w:r w:rsidRPr="00B72843">
        <w:rPr>
          <w:rFonts w:cs="Arial"/>
          <w:b/>
          <w:bCs/>
          <w:sz w:val="22"/>
        </w:rPr>
        <w:t>Scope:</w:t>
      </w:r>
      <w:r w:rsidRPr="00B72843">
        <w:rPr>
          <w:rFonts w:cs="Arial"/>
          <w:sz w:val="22"/>
        </w:rPr>
        <w:t xml:space="preserve"> </w:t>
      </w:r>
      <w:r w:rsidR="00D20411">
        <w:rPr>
          <w:rFonts w:cs="Arial"/>
          <w:sz w:val="22"/>
        </w:rPr>
        <w:t>This applies</w:t>
      </w:r>
      <w:r w:rsidR="00BF0D09" w:rsidRPr="00BF0D09">
        <w:rPr>
          <w:rFonts w:cs="Arial"/>
          <w:sz w:val="22"/>
        </w:rPr>
        <w:t xml:space="preserve"> to all employees and anyone using </w:t>
      </w:r>
      <w:r w:rsidR="00D20411">
        <w:rPr>
          <w:rFonts w:cs="Arial"/>
          <w:sz w:val="22"/>
        </w:rPr>
        <w:t>Helpyou’s</w:t>
      </w:r>
      <w:r w:rsidR="00BF0D09" w:rsidRPr="00BF0D09">
        <w:rPr>
          <w:rFonts w:cs="Arial"/>
          <w:sz w:val="22"/>
        </w:rPr>
        <w:t xml:space="preserve"> email services.</w:t>
      </w:r>
      <w:r w:rsidR="00B72843">
        <w:rPr>
          <w:rFonts w:cs="Arial"/>
          <w:sz w:val="22"/>
        </w:rPr>
        <w:br/>
      </w:r>
      <w:r w:rsidR="77A5DEF0" w:rsidRPr="00B72843">
        <w:rPr>
          <w:rFonts w:cs="Arial"/>
          <w:b/>
          <w:bCs/>
          <w:sz w:val="22"/>
        </w:rPr>
        <w:t>Security rules:</w:t>
      </w:r>
    </w:p>
    <w:p w14:paraId="5A5533D7" w14:textId="1BC66939" w:rsidR="00BF0D09" w:rsidRPr="00BF0D09" w:rsidRDefault="00BF0D09" w:rsidP="00BF0D09">
      <w:pPr>
        <w:pStyle w:val="ListParagraph"/>
        <w:numPr>
          <w:ilvl w:val="0"/>
          <w:numId w:val="40"/>
        </w:numPr>
        <w:spacing w:line="300" w:lineRule="auto"/>
        <w:rPr>
          <w:rFonts w:cs="Arial"/>
          <w:sz w:val="22"/>
        </w:rPr>
      </w:pPr>
      <w:r w:rsidRPr="00BF0D09">
        <w:rPr>
          <w:rFonts w:cs="Arial"/>
          <w:sz w:val="22"/>
        </w:rPr>
        <w:t>No sending unauthori</w:t>
      </w:r>
      <w:r w:rsidR="00B36D2F">
        <w:rPr>
          <w:rFonts w:cs="Arial"/>
          <w:sz w:val="22"/>
        </w:rPr>
        <w:t>s</w:t>
      </w:r>
      <w:r w:rsidRPr="00BF0D09">
        <w:rPr>
          <w:rFonts w:cs="Arial"/>
          <w:sz w:val="22"/>
        </w:rPr>
        <w:t>ed business data or offensive content</w:t>
      </w:r>
      <w:r w:rsidR="006B747B">
        <w:rPr>
          <w:rFonts w:cs="Arial"/>
          <w:sz w:val="22"/>
        </w:rPr>
        <w:t>.</w:t>
      </w:r>
    </w:p>
    <w:p w14:paraId="11B29BF2" w14:textId="122D1B5F" w:rsidR="00BF0D09" w:rsidRPr="00BF0D09" w:rsidRDefault="00BF0D09" w:rsidP="00BF0D09">
      <w:pPr>
        <w:pStyle w:val="ListParagraph"/>
        <w:numPr>
          <w:ilvl w:val="0"/>
          <w:numId w:val="40"/>
        </w:numPr>
        <w:spacing w:line="300" w:lineRule="auto"/>
        <w:rPr>
          <w:rFonts w:cs="Arial"/>
          <w:sz w:val="22"/>
        </w:rPr>
      </w:pPr>
      <w:r w:rsidRPr="00BF0D09">
        <w:rPr>
          <w:rFonts w:cs="Arial"/>
          <w:sz w:val="22"/>
        </w:rPr>
        <w:t>Do not open suspicious emails/attachments from unknown sources</w:t>
      </w:r>
      <w:r w:rsidR="006B747B">
        <w:rPr>
          <w:rFonts w:cs="Arial"/>
          <w:sz w:val="22"/>
        </w:rPr>
        <w:t>.</w:t>
      </w:r>
    </w:p>
    <w:p w14:paraId="0C15486B" w14:textId="2CE84966" w:rsidR="00BF0D09" w:rsidRPr="00BF0D09" w:rsidRDefault="00BF0D09" w:rsidP="00BF0D09">
      <w:pPr>
        <w:pStyle w:val="ListParagraph"/>
        <w:numPr>
          <w:ilvl w:val="0"/>
          <w:numId w:val="40"/>
        </w:numPr>
        <w:spacing w:line="300" w:lineRule="auto"/>
        <w:rPr>
          <w:rFonts w:cs="Arial"/>
          <w:sz w:val="22"/>
        </w:rPr>
      </w:pPr>
      <w:r w:rsidRPr="00BF0D09">
        <w:rPr>
          <w:rFonts w:cs="Arial"/>
          <w:sz w:val="22"/>
        </w:rPr>
        <w:t>Use email encryption for sensitive information</w:t>
      </w:r>
      <w:r w:rsidR="006B747B">
        <w:rPr>
          <w:rFonts w:cs="Arial"/>
          <w:sz w:val="22"/>
        </w:rPr>
        <w:t>.</w:t>
      </w:r>
    </w:p>
    <w:p w14:paraId="2787D883" w14:textId="6654A412" w:rsidR="00BF0D09" w:rsidRPr="00BF0D09" w:rsidRDefault="00BF0D09" w:rsidP="00BF0D09">
      <w:pPr>
        <w:pStyle w:val="ListParagraph"/>
        <w:numPr>
          <w:ilvl w:val="0"/>
          <w:numId w:val="40"/>
        </w:numPr>
        <w:spacing w:line="300" w:lineRule="auto"/>
        <w:rPr>
          <w:rFonts w:cs="Arial"/>
          <w:sz w:val="22"/>
        </w:rPr>
      </w:pPr>
      <w:r w:rsidRPr="00BF0D09">
        <w:rPr>
          <w:rFonts w:cs="Arial"/>
          <w:sz w:val="22"/>
        </w:rPr>
        <w:t>Avoid using email for transferring large files</w:t>
      </w:r>
      <w:r w:rsidR="006B747B">
        <w:rPr>
          <w:rFonts w:cs="Arial"/>
          <w:sz w:val="22"/>
        </w:rPr>
        <w:t>.</w:t>
      </w:r>
    </w:p>
    <w:p w14:paraId="2189D071" w14:textId="58273475" w:rsidR="00BF0D09" w:rsidRPr="00BF0D09" w:rsidRDefault="00BF0D09" w:rsidP="00BF0D09">
      <w:pPr>
        <w:pStyle w:val="ListParagraph"/>
        <w:numPr>
          <w:ilvl w:val="0"/>
          <w:numId w:val="40"/>
        </w:numPr>
        <w:spacing w:line="300" w:lineRule="auto"/>
        <w:rPr>
          <w:rFonts w:cs="Arial"/>
          <w:sz w:val="22"/>
        </w:rPr>
      </w:pPr>
      <w:r w:rsidRPr="00BF0D09">
        <w:rPr>
          <w:rFonts w:cs="Arial"/>
          <w:sz w:val="22"/>
        </w:rPr>
        <w:t>Email auto-forwarding to external accounts is prohibited</w:t>
      </w:r>
      <w:r w:rsidR="006B747B">
        <w:rPr>
          <w:rFonts w:cs="Arial"/>
          <w:sz w:val="22"/>
        </w:rPr>
        <w:t>.</w:t>
      </w:r>
    </w:p>
    <w:p w14:paraId="671DB3F7" w14:textId="7314583F" w:rsidR="00BF0D09" w:rsidRPr="00BF0D09" w:rsidRDefault="00BF0D09" w:rsidP="00BF0D09">
      <w:pPr>
        <w:pStyle w:val="ListParagraph"/>
        <w:numPr>
          <w:ilvl w:val="0"/>
          <w:numId w:val="40"/>
        </w:numPr>
        <w:spacing w:line="300" w:lineRule="auto"/>
        <w:rPr>
          <w:rFonts w:cs="Arial"/>
          <w:sz w:val="22"/>
        </w:rPr>
      </w:pPr>
      <w:r w:rsidRPr="00BF0D09">
        <w:rPr>
          <w:rFonts w:cs="Arial"/>
          <w:sz w:val="22"/>
        </w:rPr>
        <w:t>Company email can be monitored for compliance</w:t>
      </w:r>
      <w:r w:rsidR="006B747B">
        <w:rPr>
          <w:rFonts w:cs="Arial"/>
          <w:sz w:val="22"/>
        </w:rPr>
        <w:t>.</w:t>
      </w:r>
    </w:p>
    <w:p w14:paraId="7963D490" w14:textId="7906DBCB" w:rsidR="00512616" w:rsidRPr="00B72843" w:rsidRDefault="005C625C" w:rsidP="00B72843">
      <w:pPr>
        <w:pStyle w:val="ListParagraph"/>
        <w:numPr>
          <w:ilvl w:val="0"/>
          <w:numId w:val="32"/>
        </w:numPr>
        <w:spacing w:line="300" w:lineRule="auto"/>
        <w:ind w:left="567"/>
        <w:rPr>
          <w:rFonts w:cs="Arial"/>
          <w:b/>
          <w:bCs/>
          <w:sz w:val="22"/>
        </w:rPr>
      </w:pPr>
      <w:r w:rsidRPr="00B72843">
        <w:rPr>
          <w:rFonts w:cs="Arial"/>
          <w:b/>
          <w:bCs/>
          <w:sz w:val="22"/>
        </w:rPr>
        <w:t>Title:</w:t>
      </w:r>
      <w:r w:rsidRPr="00B72843">
        <w:rPr>
          <w:rFonts w:cs="Arial"/>
          <w:sz w:val="22"/>
        </w:rPr>
        <w:t xml:space="preserve"> </w:t>
      </w:r>
      <w:r w:rsidR="000B153B" w:rsidRPr="000B153B">
        <w:rPr>
          <w:rFonts w:cs="Arial"/>
          <w:sz w:val="22"/>
        </w:rPr>
        <w:t>Internet Us</w:t>
      </w:r>
      <w:r w:rsidR="00C16712">
        <w:rPr>
          <w:rFonts w:cs="Arial"/>
          <w:sz w:val="22"/>
        </w:rPr>
        <w:t>age</w:t>
      </w:r>
      <w:r w:rsidR="000B153B" w:rsidRPr="000B153B">
        <w:rPr>
          <w:rFonts w:cs="Arial"/>
          <w:sz w:val="22"/>
        </w:rPr>
        <w:t xml:space="preserve"> Policy</w:t>
      </w:r>
      <w:r>
        <w:br/>
      </w:r>
      <w:r w:rsidRPr="00B72843">
        <w:rPr>
          <w:rFonts w:cs="Arial"/>
          <w:b/>
          <w:bCs/>
          <w:sz w:val="22"/>
        </w:rPr>
        <w:t>Purpose</w:t>
      </w:r>
      <w:r w:rsidRPr="00B72843">
        <w:rPr>
          <w:rFonts w:cs="Arial"/>
          <w:sz w:val="22"/>
        </w:rPr>
        <w:t xml:space="preserve">: </w:t>
      </w:r>
      <w:r w:rsidR="000B153B" w:rsidRPr="000B153B">
        <w:rPr>
          <w:rFonts w:cs="Arial"/>
          <w:sz w:val="22"/>
        </w:rPr>
        <w:t xml:space="preserve">To manage risks from internet usage and protect </w:t>
      </w:r>
      <w:r w:rsidR="00D20411">
        <w:rPr>
          <w:rFonts w:cs="Arial"/>
          <w:sz w:val="22"/>
        </w:rPr>
        <w:t>Helpyou’s</w:t>
      </w:r>
      <w:r w:rsidR="000B153B" w:rsidRPr="000B153B">
        <w:rPr>
          <w:rFonts w:cs="Arial"/>
          <w:sz w:val="22"/>
        </w:rPr>
        <w:t xml:space="preserve"> network and systems.</w:t>
      </w:r>
      <w:r>
        <w:br/>
      </w:r>
      <w:r w:rsidRPr="00B72843">
        <w:rPr>
          <w:rFonts w:cs="Arial"/>
          <w:b/>
          <w:bCs/>
          <w:sz w:val="22"/>
        </w:rPr>
        <w:t>Scope:</w:t>
      </w:r>
      <w:r w:rsidRPr="00B72843">
        <w:rPr>
          <w:rFonts w:cs="Arial"/>
          <w:sz w:val="22"/>
        </w:rPr>
        <w:t xml:space="preserve"> </w:t>
      </w:r>
      <w:r w:rsidR="002265AC" w:rsidRPr="002265AC">
        <w:rPr>
          <w:rFonts w:cs="Arial"/>
          <w:sz w:val="22"/>
        </w:rPr>
        <w:t xml:space="preserve">Covers all </w:t>
      </w:r>
      <w:r w:rsidR="00D20411">
        <w:rPr>
          <w:rFonts w:cs="Arial"/>
          <w:sz w:val="22"/>
        </w:rPr>
        <w:t>Helpyou</w:t>
      </w:r>
      <w:r w:rsidR="002265AC" w:rsidRPr="002265AC">
        <w:rPr>
          <w:rFonts w:cs="Arial"/>
          <w:sz w:val="22"/>
        </w:rPr>
        <w:t xml:space="preserve"> employees, contractors, and guests accessing the internet.</w:t>
      </w:r>
      <w:r w:rsidR="00B72843">
        <w:rPr>
          <w:rFonts w:cs="Arial"/>
          <w:sz w:val="22"/>
        </w:rPr>
        <w:br/>
      </w:r>
      <w:r w:rsidR="77A5DEF0" w:rsidRPr="00B72843">
        <w:rPr>
          <w:rFonts w:cs="Arial"/>
          <w:b/>
          <w:bCs/>
          <w:sz w:val="22"/>
        </w:rPr>
        <w:t>Security rules:</w:t>
      </w:r>
    </w:p>
    <w:p w14:paraId="299635B1" w14:textId="0161D13D" w:rsidR="002265AC" w:rsidRPr="002265AC" w:rsidRDefault="002265AC" w:rsidP="002265AC">
      <w:pPr>
        <w:pStyle w:val="ListParagraph"/>
        <w:numPr>
          <w:ilvl w:val="0"/>
          <w:numId w:val="40"/>
        </w:numPr>
        <w:spacing w:line="300" w:lineRule="auto"/>
        <w:rPr>
          <w:rFonts w:cs="Arial"/>
          <w:sz w:val="22"/>
        </w:rPr>
      </w:pPr>
      <w:r w:rsidRPr="002265AC">
        <w:rPr>
          <w:rFonts w:cs="Arial"/>
          <w:sz w:val="22"/>
        </w:rPr>
        <w:t xml:space="preserve">No accessing inappropriate, </w:t>
      </w:r>
      <w:r w:rsidR="004B5A92" w:rsidRPr="002265AC">
        <w:rPr>
          <w:rFonts w:cs="Arial"/>
          <w:sz w:val="22"/>
        </w:rPr>
        <w:t>illegal,</w:t>
      </w:r>
      <w:r w:rsidRPr="002265AC">
        <w:rPr>
          <w:rFonts w:cs="Arial"/>
          <w:sz w:val="22"/>
        </w:rPr>
        <w:t xml:space="preserve"> or offensive websites</w:t>
      </w:r>
      <w:r w:rsidR="006B747B">
        <w:rPr>
          <w:rFonts w:cs="Arial"/>
          <w:sz w:val="22"/>
        </w:rPr>
        <w:t>.</w:t>
      </w:r>
    </w:p>
    <w:p w14:paraId="02968904" w14:textId="50139BE9" w:rsidR="002265AC" w:rsidRPr="002265AC" w:rsidRDefault="002265AC" w:rsidP="002265AC">
      <w:pPr>
        <w:pStyle w:val="ListParagraph"/>
        <w:numPr>
          <w:ilvl w:val="0"/>
          <w:numId w:val="40"/>
        </w:numPr>
        <w:spacing w:line="300" w:lineRule="auto"/>
        <w:rPr>
          <w:rFonts w:cs="Arial"/>
          <w:sz w:val="22"/>
        </w:rPr>
      </w:pPr>
      <w:r w:rsidRPr="002265AC">
        <w:rPr>
          <w:rFonts w:cs="Arial"/>
          <w:sz w:val="22"/>
        </w:rPr>
        <w:t>Downloads must be scanned for malware before use</w:t>
      </w:r>
      <w:r w:rsidR="006B747B">
        <w:rPr>
          <w:rFonts w:cs="Arial"/>
          <w:sz w:val="22"/>
        </w:rPr>
        <w:t>.</w:t>
      </w:r>
    </w:p>
    <w:p w14:paraId="64131D64" w14:textId="20B9B47D" w:rsidR="002265AC" w:rsidRPr="002265AC" w:rsidRDefault="002265AC" w:rsidP="002265AC">
      <w:pPr>
        <w:pStyle w:val="ListParagraph"/>
        <w:numPr>
          <w:ilvl w:val="0"/>
          <w:numId w:val="40"/>
        </w:numPr>
        <w:spacing w:line="300" w:lineRule="auto"/>
        <w:rPr>
          <w:rFonts w:cs="Arial"/>
          <w:sz w:val="22"/>
        </w:rPr>
      </w:pPr>
      <w:r w:rsidRPr="002265AC">
        <w:rPr>
          <w:rFonts w:cs="Arial"/>
          <w:sz w:val="22"/>
        </w:rPr>
        <w:t>Unauthori</w:t>
      </w:r>
      <w:r w:rsidR="005C3F4F">
        <w:rPr>
          <w:rFonts w:cs="Arial"/>
          <w:sz w:val="22"/>
        </w:rPr>
        <w:t>s</w:t>
      </w:r>
      <w:r w:rsidRPr="002265AC">
        <w:rPr>
          <w:rFonts w:cs="Arial"/>
          <w:sz w:val="22"/>
        </w:rPr>
        <w:t>ed software downloads are prohibited</w:t>
      </w:r>
      <w:r w:rsidR="006B747B">
        <w:rPr>
          <w:rFonts w:cs="Arial"/>
          <w:sz w:val="22"/>
        </w:rPr>
        <w:t>.</w:t>
      </w:r>
    </w:p>
    <w:p w14:paraId="4C5B7559" w14:textId="11A17F7F" w:rsidR="002265AC" w:rsidRPr="002265AC" w:rsidRDefault="002265AC" w:rsidP="002265AC">
      <w:pPr>
        <w:pStyle w:val="ListParagraph"/>
        <w:numPr>
          <w:ilvl w:val="0"/>
          <w:numId w:val="40"/>
        </w:numPr>
        <w:spacing w:line="300" w:lineRule="auto"/>
        <w:rPr>
          <w:rFonts w:cs="Arial"/>
          <w:sz w:val="22"/>
        </w:rPr>
      </w:pPr>
      <w:r w:rsidRPr="002265AC">
        <w:rPr>
          <w:rFonts w:cs="Arial"/>
          <w:sz w:val="22"/>
        </w:rPr>
        <w:t>Internet usage may be monitored for compliance</w:t>
      </w:r>
      <w:r w:rsidR="006B747B">
        <w:rPr>
          <w:rFonts w:cs="Arial"/>
          <w:sz w:val="22"/>
        </w:rPr>
        <w:t>.</w:t>
      </w:r>
    </w:p>
    <w:p w14:paraId="406C3FEB" w14:textId="7BA4E534" w:rsidR="00512616" w:rsidRPr="0081639C" w:rsidRDefault="002265AC" w:rsidP="002265AC">
      <w:pPr>
        <w:pStyle w:val="ListParagraph"/>
        <w:numPr>
          <w:ilvl w:val="0"/>
          <w:numId w:val="40"/>
        </w:numPr>
        <w:spacing w:line="300" w:lineRule="auto"/>
        <w:rPr>
          <w:rFonts w:cs="Arial"/>
          <w:sz w:val="22"/>
        </w:rPr>
      </w:pPr>
      <w:r w:rsidRPr="002265AC">
        <w:rPr>
          <w:rFonts w:cs="Arial"/>
          <w:sz w:val="22"/>
        </w:rPr>
        <w:t>Limited personal internet use is permitted if it doesn't impact work</w:t>
      </w:r>
      <w:r w:rsidR="006B747B">
        <w:rPr>
          <w:rFonts w:cs="Arial"/>
          <w:sz w:val="22"/>
        </w:rPr>
        <w:t>.</w:t>
      </w:r>
    </w:p>
    <w:p w14:paraId="0215355C" w14:textId="1A72B1EF" w:rsidR="77A5DEF0" w:rsidRPr="00B72843" w:rsidRDefault="005C625C" w:rsidP="00B72843">
      <w:pPr>
        <w:pStyle w:val="ListParagraph"/>
        <w:numPr>
          <w:ilvl w:val="0"/>
          <w:numId w:val="32"/>
        </w:numPr>
        <w:spacing w:line="300" w:lineRule="auto"/>
        <w:ind w:left="567"/>
        <w:rPr>
          <w:rFonts w:cs="Arial"/>
          <w:b/>
          <w:bCs/>
          <w:sz w:val="22"/>
        </w:rPr>
      </w:pPr>
      <w:r w:rsidRPr="00B72843">
        <w:rPr>
          <w:rFonts w:cs="Arial"/>
          <w:b/>
          <w:bCs/>
          <w:sz w:val="22"/>
        </w:rPr>
        <w:t>Title:</w:t>
      </w:r>
      <w:r w:rsidRPr="00B72843">
        <w:rPr>
          <w:rFonts w:cs="Arial"/>
          <w:sz w:val="22"/>
        </w:rPr>
        <w:t xml:space="preserve"> </w:t>
      </w:r>
      <w:r w:rsidR="00D4613C">
        <w:rPr>
          <w:rFonts w:cs="Arial"/>
          <w:sz w:val="22"/>
        </w:rPr>
        <w:t>Router and Switch</w:t>
      </w:r>
      <w:r w:rsidR="00E62E66" w:rsidRPr="00E62E66">
        <w:rPr>
          <w:rFonts w:cs="Arial"/>
          <w:sz w:val="22"/>
        </w:rPr>
        <w:t xml:space="preserve"> Security Policy</w:t>
      </w:r>
      <w:r>
        <w:br/>
      </w:r>
      <w:r w:rsidRPr="00B72843">
        <w:rPr>
          <w:rFonts w:cs="Arial"/>
          <w:b/>
          <w:bCs/>
          <w:sz w:val="22"/>
        </w:rPr>
        <w:t>Purpose</w:t>
      </w:r>
      <w:r w:rsidRPr="00B72843">
        <w:rPr>
          <w:rFonts w:cs="Arial"/>
          <w:sz w:val="22"/>
        </w:rPr>
        <w:t xml:space="preserve">: </w:t>
      </w:r>
      <w:r w:rsidR="00E62E66" w:rsidRPr="00E62E66">
        <w:rPr>
          <w:rFonts w:cs="Arial"/>
          <w:sz w:val="22"/>
        </w:rPr>
        <w:t xml:space="preserve">To secure </w:t>
      </w:r>
      <w:r w:rsidR="00D20411">
        <w:rPr>
          <w:rFonts w:cs="Arial"/>
          <w:sz w:val="22"/>
        </w:rPr>
        <w:t>Helpyou’s</w:t>
      </w:r>
      <w:r w:rsidR="00E62E66" w:rsidRPr="00E62E66">
        <w:rPr>
          <w:rFonts w:cs="Arial"/>
          <w:sz w:val="22"/>
        </w:rPr>
        <w:t xml:space="preserve"> network infrastructure from threats and unauthori</w:t>
      </w:r>
      <w:r w:rsidR="00B36D2F">
        <w:rPr>
          <w:rFonts w:cs="Arial"/>
          <w:sz w:val="22"/>
        </w:rPr>
        <w:t>s</w:t>
      </w:r>
      <w:r w:rsidR="00E62E66" w:rsidRPr="00E62E66">
        <w:rPr>
          <w:rFonts w:cs="Arial"/>
          <w:sz w:val="22"/>
        </w:rPr>
        <w:t>ed access.</w:t>
      </w:r>
      <w:r>
        <w:br/>
      </w:r>
      <w:r w:rsidRPr="00B72843">
        <w:rPr>
          <w:rFonts w:cs="Arial"/>
          <w:b/>
          <w:bCs/>
          <w:sz w:val="22"/>
        </w:rPr>
        <w:t>Scope:</w:t>
      </w:r>
      <w:r w:rsidRPr="00B72843">
        <w:rPr>
          <w:rFonts w:cs="Arial"/>
          <w:sz w:val="22"/>
        </w:rPr>
        <w:t xml:space="preserve"> </w:t>
      </w:r>
      <w:r w:rsidR="00E62E66" w:rsidRPr="00E62E66">
        <w:rPr>
          <w:rFonts w:cs="Arial"/>
          <w:sz w:val="22"/>
        </w:rPr>
        <w:t xml:space="preserve">Applies to all network devices like routers, switches, firewalls, </w:t>
      </w:r>
      <w:r w:rsidR="00225972">
        <w:rPr>
          <w:rFonts w:cs="Arial"/>
          <w:sz w:val="22"/>
        </w:rPr>
        <w:t xml:space="preserve">and </w:t>
      </w:r>
      <w:r w:rsidR="00E62E66" w:rsidRPr="00E62E66">
        <w:rPr>
          <w:rFonts w:cs="Arial"/>
          <w:sz w:val="22"/>
        </w:rPr>
        <w:t>wireless access points.</w:t>
      </w:r>
      <w:r w:rsidR="00B72843">
        <w:rPr>
          <w:rFonts w:cs="Arial"/>
          <w:sz w:val="22"/>
        </w:rPr>
        <w:br/>
      </w:r>
      <w:r w:rsidR="77A5DEF0" w:rsidRPr="00B72843">
        <w:rPr>
          <w:rFonts w:cs="Arial"/>
          <w:b/>
          <w:bCs/>
          <w:sz w:val="22"/>
        </w:rPr>
        <w:t>Security rules:</w:t>
      </w:r>
    </w:p>
    <w:p w14:paraId="676455B0" w14:textId="7FF9F353" w:rsidR="00E62E66" w:rsidRPr="00E62E66" w:rsidRDefault="00E62E66" w:rsidP="00E62E66">
      <w:pPr>
        <w:pStyle w:val="ListParagraph"/>
        <w:numPr>
          <w:ilvl w:val="0"/>
          <w:numId w:val="40"/>
        </w:numPr>
        <w:spacing w:line="300" w:lineRule="auto"/>
        <w:rPr>
          <w:rFonts w:cs="Arial"/>
          <w:sz w:val="22"/>
        </w:rPr>
      </w:pPr>
      <w:r w:rsidRPr="00E62E66">
        <w:rPr>
          <w:rFonts w:cs="Arial"/>
          <w:sz w:val="22"/>
        </w:rPr>
        <w:t>Change all default passwords and disable unnecessary services</w:t>
      </w:r>
      <w:r w:rsidR="006B747B">
        <w:rPr>
          <w:rFonts w:cs="Arial"/>
          <w:sz w:val="22"/>
        </w:rPr>
        <w:t>.</w:t>
      </w:r>
    </w:p>
    <w:p w14:paraId="0F3838D3" w14:textId="32F8A5AC" w:rsidR="00E62E66" w:rsidRPr="00E62E66" w:rsidRDefault="00E62E66" w:rsidP="00E62E66">
      <w:pPr>
        <w:pStyle w:val="ListParagraph"/>
        <w:numPr>
          <w:ilvl w:val="0"/>
          <w:numId w:val="40"/>
        </w:numPr>
        <w:spacing w:line="300" w:lineRule="auto"/>
        <w:rPr>
          <w:rFonts w:cs="Arial"/>
          <w:sz w:val="22"/>
        </w:rPr>
      </w:pPr>
      <w:r w:rsidRPr="00E62E66">
        <w:rPr>
          <w:rFonts w:cs="Arial"/>
          <w:sz w:val="22"/>
        </w:rPr>
        <w:t>Enable secure management access (SSH, HTTPS)</w:t>
      </w:r>
      <w:r w:rsidR="006B747B">
        <w:rPr>
          <w:rFonts w:cs="Arial"/>
          <w:sz w:val="22"/>
        </w:rPr>
        <w:t>.</w:t>
      </w:r>
    </w:p>
    <w:p w14:paraId="7AE8C21A" w14:textId="07F88E54" w:rsidR="00E62E66" w:rsidRPr="00E62E66" w:rsidRDefault="00E62E66" w:rsidP="00E62E66">
      <w:pPr>
        <w:pStyle w:val="ListParagraph"/>
        <w:numPr>
          <w:ilvl w:val="0"/>
          <w:numId w:val="40"/>
        </w:numPr>
        <w:spacing w:line="300" w:lineRule="auto"/>
        <w:rPr>
          <w:rFonts w:cs="Arial"/>
          <w:sz w:val="22"/>
        </w:rPr>
      </w:pPr>
      <w:r w:rsidRPr="00E62E66">
        <w:rPr>
          <w:rFonts w:cs="Arial"/>
          <w:sz w:val="22"/>
        </w:rPr>
        <w:t>Configure role-based access controls</w:t>
      </w:r>
      <w:r w:rsidR="006B747B">
        <w:rPr>
          <w:rFonts w:cs="Arial"/>
          <w:sz w:val="22"/>
        </w:rPr>
        <w:t>.</w:t>
      </w:r>
    </w:p>
    <w:p w14:paraId="4E6B5C46" w14:textId="6578F3FF" w:rsidR="00E62E66" w:rsidRPr="00E62E66" w:rsidRDefault="00E62E66" w:rsidP="00E62E66">
      <w:pPr>
        <w:pStyle w:val="ListParagraph"/>
        <w:numPr>
          <w:ilvl w:val="0"/>
          <w:numId w:val="40"/>
        </w:numPr>
        <w:spacing w:line="300" w:lineRule="auto"/>
        <w:rPr>
          <w:rFonts w:cs="Arial"/>
          <w:sz w:val="22"/>
        </w:rPr>
      </w:pPr>
      <w:r w:rsidRPr="00E62E66">
        <w:rPr>
          <w:rFonts w:cs="Arial"/>
          <w:sz w:val="22"/>
        </w:rPr>
        <w:t>Implement secure network segmentation and zoning</w:t>
      </w:r>
      <w:r w:rsidR="006B747B">
        <w:rPr>
          <w:rFonts w:cs="Arial"/>
          <w:sz w:val="22"/>
        </w:rPr>
        <w:t>.</w:t>
      </w:r>
    </w:p>
    <w:p w14:paraId="07BFDAF3" w14:textId="6C35626A" w:rsidR="00E62E66" w:rsidRPr="00E62E66" w:rsidRDefault="00E62E66" w:rsidP="00E62E66">
      <w:pPr>
        <w:pStyle w:val="ListParagraph"/>
        <w:numPr>
          <w:ilvl w:val="0"/>
          <w:numId w:val="40"/>
        </w:numPr>
        <w:spacing w:line="300" w:lineRule="auto"/>
        <w:rPr>
          <w:rFonts w:cs="Arial"/>
          <w:sz w:val="22"/>
        </w:rPr>
      </w:pPr>
      <w:r w:rsidRPr="00E62E66">
        <w:rPr>
          <w:rFonts w:cs="Arial"/>
          <w:sz w:val="22"/>
        </w:rPr>
        <w:t>Regularly apply software patches and updates</w:t>
      </w:r>
      <w:r w:rsidR="006B747B">
        <w:rPr>
          <w:rFonts w:cs="Arial"/>
          <w:sz w:val="22"/>
        </w:rPr>
        <w:t>.</w:t>
      </w:r>
    </w:p>
    <w:p w14:paraId="13AED0AF" w14:textId="570D621C" w:rsidR="00F16328" w:rsidRPr="00E62E66" w:rsidRDefault="00E62E66" w:rsidP="00E62E66">
      <w:pPr>
        <w:pStyle w:val="ListParagraph"/>
        <w:numPr>
          <w:ilvl w:val="0"/>
          <w:numId w:val="40"/>
        </w:numPr>
        <w:spacing w:line="300" w:lineRule="auto"/>
        <w:rPr>
          <w:rFonts w:cs="Arial"/>
          <w:sz w:val="22"/>
        </w:rPr>
      </w:pPr>
      <w:r w:rsidRPr="00E62E66">
        <w:rPr>
          <w:rFonts w:cs="Arial"/>
          <w:sz w:val="22"/>
        </w:rPr>
        <w:t>Enable logging and monitoring of network devices</w:t>
      </w:r>
      <w:r w:rsidR="006B747B">
        <w:rPr>
          <w:rFonts w:cs="Arial"/>
          <w:sz w:val="22"/>
        </w:rPr>
        <w:t>.</w:t>
      </w:r>
    </w:p>
    <w:p w14:paraId="284170BC" w14:textId="0F964EB4" w:rsidR="007E0733" w:rsidRDefault="007E0733" w:rsidP="0065728B">
      <w:pPr>
        <w:pStyle w:val="Heading2"/>
      </w:pPr>
      <w:bookmarkStart w:id="6" w:name="_Toc169079423"/>
      <w:r w:rsidRPr="77A5DEF0">
        <w:t xml:space="preserve">Physical </w:t>
      </w:r>
      <w:r w:rsidR="004278EF">
        <w:t>s</w:t>
      </w:r>
      <w:r w:rsidRPr="77A5DEF0">
        <w:t>ecurity</w:t>
      </w:r>
      <w:bookmarkEnd w:id="6"/>
    </w:p>
    <w:p w14:paraId="636AD0D2" w14:textId="77777777" w:rsidR="00AA355F" w:rsidRPr="00AA355F" w:rsidRDefault="00AA355F" w:rsidP="00AA355F">
      <w:pPr>
        <w:pStyle w:val="Answerindent"/>
        <w:rPr>
          <w:b/>
          <w:bCs/>
          <w:color w:val="000000" w:themeColor="text1"/>
        </w:rPr>
      </w:pPr>
      <w:r w:rsidRPr="00AA355F">
        <w:rPr>
          <w:b/>
          <w:bCs/>
          <w:color w:val="000000" w:themeColor="text1"/>
        </w:rPr>
        <w:t>External Perimeter Defences</w:t>
      </w:r>
    </w:p>
    <w:p w14:paraId="13DA02CD" w14:textId="3779B1B3" w:rsidR="00AA355F" w:rsidRPr="00AA355F" w:rsidRDefault="00AA355F" w:rsidP="00AA355F">
      <w:pPr>
        <w:pStyle w:val="Answerindent"/>
        <w:numPr>
          <w:ilvl w:val="0"/>
          <w:numId w:val="41"/>
        </w:numPr>
        <w:rPr>
          <w:color w:val="000000" w:themeColor="text1"/>
        </w:rPr>
      </w:pPr>
      <w:r w:rsidRPr="00AA355F">
        <w:rPr>
          <w:color w:val="000000" w:themeColor="text1"/>
        </w:rPr>
        <w:t>Install perimeter fencing or barriers around the office buildings to control access</w:t>
      </w:r>
      <w:r w:rsidR="006B747B">
        <w:rPr>
          <w:color w:val="000000" w:themeColor="text1"/>
        </w:rPr>
        <w:t>.</w:t>
      </w:r>
    </w:p>
    <w:p w14:paraId="2DAA2547" w14:textId="52A2FE96" w:rsidR="00AA355F" w:rsidRPr="00AA355F" w:rsidRDefault="00AA355F" w:rsidP="00AA355F">
      <w:pPr>
        <w:pStyle w:val="Answerindent"/>
        <w:numPr>
          <w:ilvl w:val="0"/>
          <w:numId w:val="41"/>
        </w:numPr>
        <w:rPr>
          <w:color w:val="000000" w:themeColor="text1"/>
        </w:rPr>
      </w:pPr>
      <w:r w:rsidRPr="00AA355F">
        <w:rPr>
          <w:color w:val="000000" w:themeColor="text1"/>
        </w:rPr>
        <w:t>Deploy exterior lighting and security cameras to monitor the premises</w:t>
      </w:r>
      <w:r w:rsidR="006B747B">
        <w:rPr>
          <w:color w:val="000000" w:themeColor="text1"/>
        </w:rPr>
        <w:t>.</w:t>
      </w:r>
    </w:p>
    <w:p w14:paraId="7364CE1C" w14:textId="520DA32C" w:rsidR="00AA355F" w:rsidRPr="00AA355F" w:rsidRDefault="00AA355F" w:rsidP="00AA355F">
      <w:pPr>
        <w:pStyle w:val="Answerindent"/>
        <w:numPr>
          <w:ilvl w:val="0"/>
          <w:numId w:val="41"/>
        </w:numPr>
        <w:rPr>
          <w:color w:val="000000" w:themeColor="text1"/>
        </w:rPr>
      </w:pPr>
      <w:r w:rsidRPr="00AA355F">
        <w:rPr>
          <w:color w:val="000000" w:themeColor="text1"/>
        </w:rPr>
        <w:t>Implement access control systems like card readers at entry/exit points</w:t>
      </w:r>
      <w:r w:rsidR="006B747B">
        <w:rPr>
          <w:color w:val="000000" w:themeColor="text1"/>
        </w:rPr>
        <w:t>.</w:t>
      </w:r>
    </w:p>
    <w:p w14:paraId="7D4406A6" w14:textId="11CDA695" w:rsidR="00AA355F" w:rsidRPr="00AA355F" w:rsidRDefault="00AA355F" w:rsidP="00AA355F">
      <w:pPr>
        <w:pStyle w:val="Answerindent"/>
        <w:numPr>
          <w:ilvl w:val="0"/>
          <w:numId w:val="41"/>
        </w:numPr>
        <w:rPr>
          <w:color w:val="000000" w:themeColor="text1"/>
        </w:rPr>
      </w:pPr>
      <w:r w:rsidRPr="00AA355F">
        <w:rPr>
          <w:color w:val="000000" w:themeColor="text1"/>
        </w:rPr>
        <w:t>Have a manned security guard station at the main entrance</w:t>
      </w:r>
      <w:r w:rsidR="006B747B">
        <w:rPr>
          <w:color w:val="000000" w:themeColor="text1"/>
        </w:rPr>
        <w:t>.</w:t>
      </w:r>
    </w:p>
    <w:p w14:paraId="35BFFF86" w14:textId="77777777" w:rsidR="00AA355F" w:rsidRPr="00AA355F" w:rsidRDefault="00AA355F" w:rsidP="00AA355F">
      <w:pPr>
        <w:pStyle w:val="Answerindent"/>
        <w:rPr>
          <w:b/>
          <w:bCs/>
          <w:color w:val="000000" w:themeColor="text1"/>
        </w:rPr>
      </w:pPr>
      <w:r w:rsidRPr="00AA355F">
        <w:rPr>
          <w:b/>
          <w:bCs/>
          <w:color w:val="000000" w:themeColor="text1"/>
        </w:rPr>
        <w:lastRenderedPageBreak/>
        <w:t>Internal Physical Security</w:t>
      </w:r>
    </w:p>
    <w:p w14:paraId="21BA7CD7" w14:textId="197C626C" w:rsidR="00AA355F" w:rsidRPr="00AA355F" w:rsidRDefault="00AA355F" w:rsidP="00AA355F">
      <w:pPr>
        <w:pStyle w:val="Answerindent"/>
        <w:numPr>
          <w:ilvl w:val="0"/>
          <w:numId w:val="41"/>
        </w:numPr>
        <w:rPr>
          <w:color w:val="000000" w:themeColor="text1"/>
        </w:rPr>
      </w:pPr>
      <w:r w:rsidRPr="00AA355F">
        <w:rPr>
          <w:color w:val="000000" w:themeColor="text1"/>
        </w:rPr>
        <w:t>Secure the server rooms with reinforced doors, locks, and access controls</w:t>
      </w:r>
      <w:r w:rsidR="006B747B">
        <w:rPr>
          <w:color w:val="000000" w:themeColor="text1"/>
        </w:rPr>
        <w:t>.</w:t>
      </w:r>
    </w:p>
    <w:p w14:paraId="0A5410B0" w14:textId="53D876DD" w:rsidR="00AA355F" w:rsidRPr="00AA355F" w:rsidRDefault="00AA355F" w:rsidP="00AA355F">
      <w:pPr>
        <w:pStyle w:val="Answerindent"/>
        <w:numPr>
          <w:ilvl w:val="0"/>
          <w:numId w:val="41"/>
        </w:numPr>
        <w:rPr>
          <w:color w:val="000000" w:themeColor="text1"/>
        </w:rPr>
      </w:pPr>
      <w:r w:rsidRPr="00AA355F">
        <w:rPr>
          <w:color w:val="000000" w:themeColor="text1"/>
        </w:rPr>
        <w:t>Install interior security cameras to monitor sensitive areas like server rooms</w:t>
      </w:r>
      <w:r w:rsidR="006B747B">
        <w:rPr>
          <w:color w:val="000000" w:themeColor="text1"/>
        </w:rPr>
        <w:t>.</w:t>
      </w:r>
    </w:p>
    <w:p w14:paraId="5610D57A" w14:textId="3254EDE1" w:rsidR="00AA355F" w:rsidRPr="00AA355F" w:rsidRDefault="00AA355F" w:rsidP="00AA355F">
      <w:pPr>
        <w:pStyle w:val="Answerindent"/>
        <w:numPr>
          <w:ilvl w:val="0"/>
          <w:numId w:val="41"/>
        </w:numPr>
        <w:rPr>
          <w:color w:val="000000" w:themeColor="text1"/>
        </w:rPr>
      </w:pPr>
      <w:r w:rsidRPr="00AA355F">
        <w:rPr>
          <w:color w:val="000000" w:themeColor="text1"/>
        </w:rPr>
        <w:t>Implement motion sensors and alarms in restricted areas</w:t>
      </w:r>
      <w:r w:rsidR="006B747B">
        <w:rPr>
          <w:color w:val="000000" w:themeColor="text1"/>
        </w:rPr>
        <w:t>.</w:t>
      </w:r>
    </w:p>
    <w:p w14:paraId="5EDA833C" w14:textId="7F36924C" w:rsidR="00AA355F" w:rsidRPr="00AA355F" w:rsidRDefault="00AA355F" w:rsidP="00AA355F">
      <w:pPr>
        <w:pStyle w:val="Answerindent"/>
        <w:numPr>
          <w:ilvl w:val="0"/>
          <w:numId w:val="41"/>
        </w:numPr>
        <w:rPr>
          <w:color w:val="000000" w:themeColor="text1"/>
        </w:rPr>
      </w:pPr>
      <w:r w:rsidRPr="00AA355F">
        <w:rPr>
          <w:color w:val="000000" w:themeColor="text1"/>
        </w:rPr>
        <w:t>Use locked cabinets or cages to store critical hardware like servers</w:t>
      </w:r>
      <w:r w:rsidR="006B747B">
        <w:rPr>
          <w:color w:val="000000" w:themeColor="text1"/>
        </w:rPr>
        <w:t>.</w:t>
      </w:r>
    </w:p>
    <w:p w14:paraId="7FE96D6F" w14:textId="70163D9F" w:rsidR="00AA355F" w:rsidRPr="00AA355F" w:rsidRDefault="00AA355F" w:rsidP="00AA355F">
      <w:pPr>
        <w:pStyle w:val="Answerindent"/>
        <w:numPr>
          <w:ilvl w:val="0"/>
          <w:numId w:val="41"/>
        </w:numPr>
        <w:rPr>
          <w:color w:val="000000" w:themeColor="text1"/>
        </w:rPr>
      </w:pPr>
      <w:r w:rsidRPr="00AA355F">
        <w:rPr>
          <w:color w:val="000000" w:themeColor="text1"/>
        </w:rPr>
        <w:t>Enforce strict key/access card management and visitor logging procedures</w:t>
      </w:r>
      <w:r w:rsidR="006B747B">
        <w:rPr>
          <w:color w:val="000000" w:themeColor="text1"/>
        </w:rPr>
        <w:t>.</w:t>
      </w:r>
    </w:p>
    <w:p w14:paraId="391836F5" w14:textId="77777777" w:rsidR="00AA355F" w:rsidRPr="00AA355F" w:rsidRDefault="00AA355F" w:rsidP="00AA355F">
      <w:pPr>
        <w:pStyle w:val="Answerindent"/>
        <w:rPr>
          <w:b/>
          <w:bCs/>
          <w:color w:val="000000" w:themeColor="text1"/>
        </w:rPr>
      </w:pPr>
      <w:r w:rsidRPr="00AA355F">
        <w:rPr>
          <w:b/>
          <w:bCs/>
          <w:color w:val="000000" w:themeColor="text1"/>
        </w:rPr>
        <w:t>Hardware Security</w:t>
      </w:r>
    </w:p>
    <w:p w14:paraId="710123C0" w14:textId="2046ECA2" w:rsidR="00AA355F" w:rsidRPr="00AA355F" w:rsidRDefault="00AA355F" w:rsidP="00AA355F">
      <w:pPr>
        <w:pStyle w:val="Answerindent"/>
        <w:numPr>
          <w:ilvl w:val="0"/>
          <w:numId w:val="41"/>
        </w:numPr>
        <w:rPr>
          <w:color w:val="000000" w:themeColor="text1"/>
        </w:rPr>
      </w:pPr>
      <w:r w:rsidRPr="00AA355F">
        <w:rPr>
          <w:color w:val="000000" w:themeColor="text1"/>
        </w:rPr>
        <w:t>Use cable locks to secure desktop PCs, laptops, and other portable devices</w:t>
      </w:r>
      <w:r w:rsidR="006B747B">
        <w:rPr>
          <w:color w:val="000000" w:themeColor="text1"/>
        </w:rPr>
        <w:t>.</w:t>
      </w:r>
    </w:p>
    <w:p w14:paraId="53C57948" w14:textId="5BF0BDAB" w:rsidR="00AA355F" w:rsidRPr="00AA355F" w:rsidRDefault="00AA355F" w:rsidP="00AA355F">
      <w:pPr>
        <w:pStyle w:val="Answerindent"/>
        <w:numPr>
          <w:ilvl w:val="0"/>
          <w:numId w:val="41"/>
        </w:numPr>
        <w:rPr>
          <w:color w:val="000000" w:themeColor="text1"/>
        </w:rPr>
      </w:pPr>
      <w:r w:rsidRPr="00AA355F">
        <w:rPr>
          <w:color w:val="000000" w:themeColor="text1"/>
        </w:rPr>
        <w:t>Enable hard disk encryption and BIOS/firmware passwords on systems</w:t>
      </w:r>
      <w:r w:rsidR="006B747B">
        <w:rPr>
          <w:color w:val="000000" w:themeColor="text1"/>
        </w:rPr>
        <w:t>.</w:t>
      </w:r>
    </w:p>
    <w:p w14:paraId="59CA94CC" w14:textId="3DA93984" w:rsidR="00AA355F" w:rsidRPr="00AA355F" w:rsidRDefault="00AA355F" w:rsidP="00AA355F">
      <w:pPr>
        <w:pStyle w:val="Answerindent"/>
        <w:numPr>
          <w:ilvl w:val="0"/>
          <w:numId w:val="41"/>
        </w:numPr>
        <w:rPr>
          <w:color w:val="000000" w:themeColor="text1"/>
        </w:rPr>
      </w:pPr>
      <w:r w:rsidRPr="00AA355F">
        <w:rPr>
          <w:color w:val="000000" w:themeColor="text1"/>
        </w:rPr>
        <w:t>Implement secure asset disposal procedures for retiring old hardware</w:t>
      </w:r>
      <w:r w:rsidR="006B747B">
        <w:rPr>
          <w:color w:val="000000" w:themeColor="text1"/>
        </w:rPr>
        <w:t>.</w:t>
      </w:r>
    </w:p>
    <w:p w14:paraId="4BBB478D" w14:textId="2010421D" w:rsidR="00AA355F" w:rsidRPr="00AA355F" w:rsidRDefault="00AA355F" w:rsidP="00AA355F">
      <w:pPr>
        <w:pStyle w:val="Answerindent"/>
        <w:numPr>
          <w:ilvl w:val="0"/>
          <w:numId w:val="41"/>
        </w:numPr>
        <w:rPr>
          <w:color w:val="000000" w:themeColor="text1"/>
        </w:rPr>
      </w:pPr>
      <w:r w:rsidRPr="00AA355F">
        <w:rPr>
          <w:color w:val="000000" w:themeColor="text1"/>
        </w:rPr>
        <w:t>Install environmental monitoring (temperature, humidity, fire detection) in server rooms</w:t>
      </w:r>
      <w:r w:rsidR="006B747B">
        <w:rPr>
          <w:color w:val="000000" w:themeColor="text1"/>
        </w:rPr>
        <w:t>.</w:t>
      </w:r>
    </w:p>
    <w:p w14:paraId="2EAD97A0" w14:textId="2AC51F1D" w:rsidR="00AA355F" w:rsidRPr="00AA355F" w:rsidRDefault="00AA355F" w:rsidP="00AA355F">
      <w:pPr>
        <w:pStyle w:val="Answerindent"/>
        <w:numPr>
          <w:ilvl w:val="0"/>
          <w:numId w:val="41"/>
        </w:numPr>
        <w:rPr>
          <w:color w:val="000000" w:themeColor="text1"/>
        </w:rPr>
      </w:pPr>
      <w:r w:rsidRPr="00AA355F">
        <w:rPr>
          <w:color w:val="000000" w:themeColor="text1"/>
        </w:rPr>
        <w:t>Deploy uninterruptible power supplies (UPS) and backup generators for critical systems</w:t>
      </w:r>
      <w:r w:rsidR="006B747B">
        <w:rPr>
          <w:color w:val="000000" w:themeColor="text1"/>
        </w:rPr>
        <w:t>.</w:t>
      </w:r>
    </w:p>
    <w:p w14:paraId="10DCB50A" w14:textId="434889DB" w:rsidR="007E0733" w:rsidRDefault="007E0733" w:rsidP="0065728B">
      <w:pPr>
        <w:pStyle w:val="Heading2"/>
      </w:pPr>
      <w:bookmarkStart w:id="7" w:name="_Toc169079424"/>
      <w:r w:rsidRPr="77A5DEF0">
        <w:t xml:space="preserve">Contingency </w:t>
      </w:r>
      <w:r w:rsidR="004278EF">
        <w:t>p</w:t>
      </w:r>
      <w:r w:rsidRPr="77A5DEF0">
        <w:t>lanning</w:t>
      </w:r>
      <w:bookmarkEnd w:id="7"/>
    </w:p>
    <w:p w14:paraId="57508CE7" w14:textId="77777777" w:rsidR="004623EF" w:rsidRPr="00B72843" w:rsidRDefault="004623EF" w:rsidP="00B72843">
      <w:pPr>
        <w:pStyle w:val="Heading3"/>
      </w:pPr>
      <w:bookmarkStart w:id="8" w:name="_Toc169079425"/>
      <w:r w:rsidRPr="00B72843">
        <w:t>Incident Response Plan</w:t>
      </w:r>
      <w:bookmarkEnd w:id="8"/>
    </w:p>
    <w:p w14:paraId="3BE06626" w14:textId="7D7DB452" w:rsidR="007835D6" w:rsidRPr="00732A73" w:rsidRDefault="00F96D4A" w:rsidP="00B72843">
      <w:pPr>
        <w:pStyle w:val="Answerindent"/>
        <w:rPr>
          <w:b/>
          <w:bCs/>
          <w:color w:val="000000" w:themeColor="text1"/>
        </w:rPr>
      </w:pPr>
      <w:r w:rsidRPr="00732A73">
        <w:rPr>
          <w:b/>
          <w:bCs/>
          <w:color w:val="000000" w:themeColor="text1"/>
        </w:rPr>
        <w:t>Preparation Phase</w:t>
      </w:r>
    </w:p>
    <w:p w14:paraId="38DDFA64" w14:textId="25E8ED9B" w:rsidR="00F96D4A" w:rsidRPr="00F96D4A" w:rsidRDefault="00F96D4A" w:rsidP="00732A73">
      <w:pPr>
        <w:pStyle w:val="Answerindent"/>
        <w:numPr>
          <w:ilvl w:val="0"/>
          <w:numId w:val="42"/>
        </w:numPr>
        <w:rPr>
          <w:color w:val="000000" w:themeColor="text1"/>
        </w:rPr>
      </w:pPr>
      <w:r w:rsidRPr="00F96D4A">
        <w:rPr>
          <w:color w:val="000000" w:themeColor="text1"/>
        </w:rPr>
        <w:t xml:space="preserve">Establish an incident response team with defined roles and </w:t>
      </w:r>
      <w:r w:rsidR="001E117D" w:rsidRPr="00F96D4A">
        <w:rPr>
          <w:color w:val="000000" w:themeColor="text1"/>
        </w:rPr>
        <w:t>responsibilities.</w:t>
      </w:r>
    </w:p>
    <w:p w14:paraId="36DB9D14" w14:textId="47C15BCB" w:rsidR="00F96D4A" w:rsidRPr="00F96D4A" w:rsidRDefault="00F96D4A" w:rsidP="00732A73">
      <w:pPr>
        <w:pStyle w:val="Answerindent"/>
        <w:numPr>
          <w:ilvl w:val="0"/>
          <w:numId w:val="42"/>
        </w:numPr>
        <w:rPr>
          <w:color w:val="000000" w:themeColor="text1"/>
        </w:rPr>
      </w:pPr>
      <w:r w:rsidRPr="00F96D4A">
        <w:rPr>
          <w:color w:val="000000" w:themeColor="text1"/>
        </w:rPr>
        <w:t xml:space="preserve">Develop detailed incident response procedures and communication </w:t>
      </w:r>
      <w:r w:rsidR="001E117D" w:rsidRPr="00F96D4A">
        <w:rPr>
          <w:color w:val="000000" w:themeColor="text1"/>
        </w:rPr>
        <w:t>plan.</w:t>
      </w:r>
    </w:p>
    <w:p w14:paraId="1EAD5315" w14:textId="7A591036" w:rsidR="00631257" w:rsidRDefault="00C741A3" w:rsidP="00732A73">
      <w:pPr>
        <w:pStyle w:val="Answerindent"/>
        <w:numPr>
          <w:ilvl w:val="0"/>
          <w:numId w:val="42"/>
        </w:numPr>
        <w:rPr>
          <w:color w:val="000000" w:themeColor="text1"/>
        </w:rPr>
      </w:pPr>
      <w:r w:rsidRPr="00C741A3">
        <w:rPr>
          <w:color w:val="000000" w:themeColor="text1"/>
        </w:rPr>
        <w:t xml:space="preserve">Provision </w:t>
      </w:r>
      <w:r w:rsidR="00631257">
        <w:rPr>
          <w:color w:val="000000" w:themeColor="text1"/>
        </w:rPr>
        <w:t xml:space="preserve">of </w:t>
      </w:r>
      <w:r w:rsidRPr="00C741A3">
        <w:rPr>
          <w:color w:val="000000" w:themeColor="text1"/>
        </w:rPr>
        <w:t>the tools and resources needed, such as forensic workstations and malware analysis tools.</w:t>
      </w:r>
    </w:p>
    <w:p w14:paraId="21D31DD2" w14:textId="2BE42583" w:rsidR="00F96D4A" w:rsidRPr="00F96D4A" w:rsidRDefault="00F96D4A" w:rsidP="00732A73">
      <w:pPr>
        <w:pStyle w:val="Answerindent"/>
        <w:numPr>
          <w:ilvl w:val="0"/>
          <w:numId w:val="42"/>
        </w:numPr>
        <w:rPr>
          <w:color w:val="000000" w:themeColor="text1"/>
        </w:rPr>
      </w:pPr>
      <w:r w:rsidRPr="00F96D4A">
        <w:rPr>
          <w:color w:val="000000" w:themeColor="text1"/>
        </w:rPr>
        <w:t xml:space="preserve">Conduct security awareness training for all </w:t>
      </w:r>
      <w:r w:rsidR="001E117D" w:rsidRPr="00F96D4A">
        <w:rPr>
          <w:color w:val="000000" w:themeColor="text1"/>
        </w:rPr>
        <w:t>employees.</w:t>
      </w:r>
    </w:p>
    <w:p w14:paraId="524DE35E" w14:textId="5B11B479" w:rsidR="00F96D4A" w:rsidRPr="00F96D4A" w:rsidRDefault="00F96D4A" w:rsidP="00732A73">
      <w:pPr>
        <w:pStyle w:val="Answerindent"/>
        <w:numPr>
          <w:ilvl w:val="0"/>
          <w:numId w:val="42"/>
        </w:numPr>
        <w:rPr>
          <w:color w:val="000000" w:themeColor="text1"/>
        </w:rPr>
      </w:pPr>
      <w:r w:rsidRPr="00F96D4A">
        <w:rPr>
          <w:color w:val="000000" w:themeColor="text1"/>
        </w:rPr>
        <w:t xml:space="preserve">Test and update the incident response plan </w:t>
      </w:r>
      <w:r w:rsidR="001E117D" w:rsidRPr="00F96D4A">
        <w:rPr>
          <w:color w:val="000000" w:themeColor="text1"/>
        </w:rPr>
        <w:t>regularly.</w:t>
      </w:r>
    </w:p>
    <w:p w14:paraId="3C2E1404" w14:textId="4A71541F" w:rsidR="00F96D4A" w:rsidRPr="00732A73" w:rsidRDefault="00F96D4A" w:rsidP="00F96D4A">
      <w:pPr>
        <w:pStyle w:val="Answerindent"/>
        <w:rPr>
          <w:b/>
          <w:bCs/>
          <w:color w:val="000000" w:themeColor="text1"/>
        </w:rPr>
      </w:pPr>
      <w:r w:rsidRPr="00732A73">
        <w:rPr>
          <w:b/>
          <w:bCs/>
          <w:color w:val="000000" w:themeColor="text1"/>
        </w:rPr>
        <w:t>Identification Phase</w:t>
      </w:r>
    </w:p>
    <w:p w14:paraId="4EC2B066" w14:textId="77777777" w:rsidR="00F96D4A" w:rsidRPr="00F96D4A" w:rsidRDefault="00F96D4A" w:rsidP="00732A73">
      <w:pPr>
        <w:pStyle w:val="Answerindent"/>
        <w:numPr>
          <w:ilvl w:val="0"/>
          <w:numId w:val="42"/>
        </w:numPr>
        <w:rPr>
          <w:color w:val="000000" w:themeColor="text1"/>
        </w:rPr>
      </w:pPr>
      <w:r w:rsidRPr="00F96D4A">
        <w:rPr>
          <w:color w:val="000000" w:themeColor="text1"/>
        </w:rPr>
        <w:t>Continuously monitor systems for security incidents using SIEM, IDS/IPS, antivirus, etc.</w:t>
      </w:r>
    </w:p>
    <w:p w14:paraId="1DF615D1" w14:textId="5163E3A7" w:rsidR="00F96D4A" w:rsidRPr="00F96D4A" w:rsidRDefault="00F96D4A" w:rsidP="00732A73">
      <w:pPr>
        <w:pStyle w:val="Answerindent"/>
        <w:numPr>
          <w:ilvl w:val="0"/>
          <w:numId w:val="42"/>
        </w:numPr>
        <w:rPr>
          <w:color w:val="000000" w:themeColor="text1"/>
        </w:rPr>
      </w:pPr>
      <w:r w:rsidRPr="00F96D4A">
        <w:rPr>
          <w:color w:val="000000" w:themeColor="text1"/>
        </w:rPr>
        <w:t>Analy</w:t>
      </w:r>
      <w:r w:rsidR="00732A73">
        <w:rPr>
          <w:color w:val="000000" w:themeColor="text1"/>
        </w:rPr>
        <w:t>s</w:t>
      </w:r>
      <w:r w:rsidRPr="00F96D4A">
        <w:rPr>
          <w:color w:val="000000" w:themeColor="text1"/>
        </w:rPr>
        <w:t>e alerts and logs for signs of compromise</w:t>
      </w:r>
      <w:r w:rsidR="004A3606">
        <w:rPr>
          <w:color w:val="000000" w:themeColor="text1"/>
        </w:rPr>
        <w:t>.</w:t>
      </w:r>
    </w:p>
    <w:p w14:paraId="04AFC7D3" w14:textId="00214C59" w:rsidR="00F96D4A" w:rsidRPr="00F96D4A" w:rsidRDefault="00F96D4A" w:rsidP="00732A73">
      <w:pPr>
        <w:pStyle w:val="Answerindent"/>
        <w:numPr>
          <w:ilvl w:val="0"/>
          <w:numId w:val="42"/>
        </w:numPr>
        <w:rPr>
          <w:color w:val="000000" w:themeColor="text1"/>
        </w:rPr>
      </w:pPr>
      <w:r w:rsidRPr="00F96D4A">
        <w:rPr>
          <w:color w:val="000000" w:themeColor="text1"/>
        </w:rPr>
        <w:t>Have a hotline for employees to report suspected incidents</w:t>
      </w:r>
      <w:r w:rsidR="004A3606">
        <w:rPr>
          <w:color w:val="000000" w:themeColor="text1"/>
        </w:rPr>
        <w:t>.</w:t>
      </w:r>
    </w:p>
    <w:p w14:paraId="66919569" w14:textId="187A9B2C" w:rsidR="00F96D4A" w:rsidRPr="00F96D4A" w:rsidRDefault="00F96D4A" w:rsidP="00732A73">
      <w:pPr>
        <w:pStyle w:val="Answerindent"/>
        <w:numPr>
          <w:ilvl w:val="0"/>
          <w:numId w:val="42"/>
        </w:numPr>
        <w:rPr>
          <w:color w:val="000000" w:themeColor="text1"/>
        </w:rPr>
      </w:pPr>
      <w:r w:rsidRPr="00F96D4A">
        <w:rPr>
          <w:color w:val="000000" w:themeColor="text1"/>
        </w:rPr>
        <w:t>Define criteria and data sources to verify an incident has occurred</w:t>
      </w:r>
      <w:r w:rsidR="004A3606">
        <w:rPr>
          <w:color w:val="000000" w:themeColor="text1"/>
        </w:rPr>
        <w:t>.</w:t>
      </w:r>
    </w:p>
    <w:p w14:paraId="7A1DB9FA" w14:textId="2B36221B" w:rsidR="00F96D4A" w:rsidRPr="00732A73" w:rsidRDefault="00F96D4A" w:rsidP="00F96D4A">
      <w:pPr>
        <w:pStyle w:val="Answerindent"/>
        <w:rPr>
          <w:b/>
          <w:bCs/>
          <w:color w:val="000000" w:themeColor="text1"/>
        </w:rPr>
      </w:pPr>
      <w:r w:rsidRPr="00732A73">
        <w:rPr>
          <w:b/>
          <w:bCs/>
          <w:color w:val="000000" w:themeColor="text1"/>
        </w:rPr>
        <w:t>Containment Phase</w:t>
      </w:r>
    </w:p>
    <w:p w14:paraId="6174AE0B" w14:textId="329F9A3D" w:rsidR="00F96D4A" w:rsidRPr="00F96D4A" w:rsidRDefault="00F96D4A" w:rsidP="00732A73">
      <w:pPr>
        <w:pStyle w:val="Answerindent"/>
        <w:numPr>
          <w:ilvl w:val="0"/>
          <w:numId w:val="42"/>
        </w:numPr>
        <w:rPr>
          <w:color w:val="000000" w:themeColor="text1"/>
        </w:rPr>
      </w:pPr>
      <w:r w:rsidRPr="00F96D4A">
        <w:rPr>
          <w:color w:val="000000" w:themeColor="text1"/>
        </w:rPr>
        <w:t>Quickly isolate/disconnect affected systems to prevent further damage</w:t>
      </w:r>
      <w:r w:rsidR="004A3606">
        <w:rPr>
          <w:color w:val="000000" w:themeColor="text1"/>
        </w:rPr>
        <w:t>.</w:t>
      </w:r>
    </w:p>
    <w:p w14:paraId="5445D082" w14:textId="2FECE14C" w:rsidR="00F96D4A" w:rsidRPr="00F96D4A" w:rsidRDefault="00F96D4A" w:rsidP="00732A73">
      <w:pPr>
        <w:pStyle w:val="Answerindent"/>
        <w:numPr>
          <w:ilvl w:val="0"/>
          <w:numId w:val="42"/>
        </w:numPr>
        <w:rPr>
          <w:color w:val="000000" w:themeColor="text1"/>
        </w:rPr>
      </w:pPr>
      <w:r w:rsidRPr="00F96D4A">
        <w:rPr>
          <w:color w:val="000000" w:themeColor="text1"/>
        </w:rPr>
        <w:t>Change passwords and revoke access for compromised accounts</w:t>
      </w:r>
      <w:r w:rsidR="004A3606">
        <w:rPr>
          <w:color w:val="000000" w:themeColor="text1"/>
        </w:rPr>
        <w:t>.</w:t>
      </w:r>
    </w:p>
    <w:p w14:paraId="155CF660" w14:textId="2D8BE312" w:rsidR="00F96D4A" w:rsidRPr="00F96D4A" w:rsidRDefault="00F96D4A" w:rsidP="00732A73">
      <w:pPr>
        <w:pStyle w:val="Answerindent"/>
        <w:numPr>
          <w:ilvl w:val="0"/>
          <w:numId w:val="42"/>
        </w:numPr>
        <w:rPr>
          <w:color w:val="000000" w:themeColor="text1"/>
        </w:rPr>
      </w:pPr>
      <w:r w:rsidRPr="00F96D4A">
        <w:rPr>
          <w:color w:val="000000" w:themeColor="text1"/>
        </w:rPr>
        <w:t>Block malicious IPs, domains, and communication channels at firewalls</w:t>
      </w:r>
      <w:r w:rsidR="004A3606">
        <w:rPr>
          <w:color w:val="000000" w:themeColor="text1"/>
        </w:rPr>
        <w:t>.</w:t>
      </w:r>
    </w:p>
    <w:p w14:paraId="2A6490FA" w14:textId="6A9307CC" w:rsidR="00F96D4A" w:rsidRPr="00F96D4A" w:rsidRDefault="00F96D4A" w:rsidP="00732A73">
      <w:pPr>
        <w:pStyle w:val="Answerindent"/>
        <w:numPr>
          <w:ilvl w:val="0"/>
          <w:numId w:val="42"/>
        </w:numPr>
        <w:rPr>
          <w:color w:val="000000" w:themeColor="text1"/>
        </w:rPr>
      </w:pPr>
      <w:r w:rsidRPr="00F96D4A">
        <w:rPr>
          <w:color w:val="000000" w:themeColor="text1"/>
        </w:rPr>
        <w:t>Capture volatile data from affected systems for forensic analysis</w:t>
      </w:r>
      <w:r w:rsidR="004A3606">
        <w:rPr>
          <w:color w:val="000000" w:themeColor="text1"/>
        </w:rPr>
        <w:t>.</w:t>
      </w:r>
    </w:p>
    <w:p w14:paraId="6F1A80F6" w14:textId="5515FBC9" w:rsidR="00F96D4A" w:rsidRPr="00732A73" w:rsidRDefault="00F96D4A" w:rsidP="00F96D4A">
      <w:pPr>
        <w:pStyle w:val="Answerindent"/>
        <w:rPr>
          <w:b/>
          <w:bCs/>
          <w:color w:val="000000" w:themeColor="text1"/>
        </w:rPr>
      </w:pPr>
      <w:r w:rsidRPr="00732A73">
        <w:rPr>
          <w:b/>
          <w:bCs/>
          <w:color w:val="000000" w:themeColor="text1"/>
        </w:rPr>
        <w:t>Eradication Phase</w:t>
      </w:r>
    </w:p>
    <w:p w14:paraId="66D25BC5" w14:textId="259F0A48" w:rsidR="00F96D4A" w:rsidRPr="00F96D4A" w:rsidRDefault="00F96D4A" w:rsidP="00732A73">
      <w:pPr>
        <w:pStyle w:val="Answerindent"/>
        <w:numPr>
          <w:ilvl w:val="0"/>
          <w:numId w:val="42"/>
        </w:numPr>
        <w:rPr>
          <w:color w:val="000000" w:themeColor="text1"/>
        </w:rPr>
      </w:pPr>
      <w:r w:rsidRPr="00F96D4A">
        <w:rPr>
          <w:color w:val="000000" w:themeColor="text1"/>
        </w:rPr>
        <w:t>Identify and remove malware, rootkits, backdoors from all affected systems</w:t>
      </w:r>
      <w:r w:rsidR="004A3606">
        <w:rPr>
          <w:color w:val="000000" w:themeColor="text1"/>
        </w:rPr>
        <w:t>.</w:t>
      </w:r>
    </w:p>
    <w:p w14:paraId="2F177EE4" w14:textId="615A3895" w:rsidR="00F96D4A" w:rsidRPr="00F96D4A" w:rsidRDefault="00F96D4A" w:rsidP="00732A73">
      <w:pPr>
        <w:pStyle w:val="Answerindent"/>
        <w:numPr>
          <w:ilvl w:val="0"/>
          <w:numId w:val="42"/>
        </w:numPr>
        <w:rPr>
          <w:color w:val="000000" w:themeColor="text1"/>
        </w:rPr>
      </w:pPr>
      <w:r w:rsidRPr="00F96D4A">
        <w:rPr>
          <w:color w:val="000000" w:themeColor="text1"/>
        </w:rPr>
        <w:lastRenderedPageBreak/>
        <w:t>Correct system misconfigurations that allowed the incident to occur</w:t>
      </w:r>
      <w:r w:rsidR="004A3606">
        <w:rPr>
          <w:color w:val="000000" w:themeColor="text1"/>
        </w:rPr>
        <w:t>.</w:t>
      </w:r>
    </w:p>
    <w:p w14:paraId="336BC101" w14:textId="5D399075" w:rsidR="00F96D4A" w:rsidRPr="00F96D4A" w:rsidRDefault="00F96D4A" w:rsidP="00732A73">
      <w:pPr>
        <w:pStyle w:val="Answerindent"/>
        <w:numPr>
          <w:ilvl w:val="0"/>
          <w:numId w:val="42"/>
        </w:numPr>
        <w:rPr>
          <w:color w:val="000000" w:themeColor="text1"/>
        </w:rPr>
      </w:pPr>
      <w:r w:rsidRPr="00F96D4A">
        <w:rPr>
          <w:color w:val="000000" w:themeColor="text1"/>
        </w:rPr>
        <w:t xml:space="preserve">Conduct detailed forensic analysis to determine </w:t>
      </w:r>
      <w:r w:rsidR="009E74D9">
        <w:rPr>
          <w:color w:val="000000" w:themeColor="text1"/>
        </w:rPr>
        <w:t xml:space="preserve">the </w:t>
      </w:r>
      <w:r w:rsidRPr="00F96D4A">
        <w:rPr>
          <w:color w:val="000000" w:themeColor="text1"/>
        </w:rPr>
        <w:t>root cause</w:t>
      </w:r>
      <w:r w:rsidR="004A3606">
        <w:rPr>
          <w:color w:val="000000" w:themeColor="text1"/>
        </w:rPr>
        <w:t>.</w:t>
      </w:r>
    </w:p>
    <w:p w14:paraId="47D8047A" w14:textId="0467BAAA" w:rsidR="00F96D4A" w:rsidRPr="00F96D4A" w:rsidRDefault="00F96D4A" w:rsidP="00732A73">
      <w:pPr>
        <w:pStyle w:val="Answerindent"/>
        <w:numPr>
          <w:ilvl w:val="0"/>
          <w:numId w:val="42"/>
        </w:numPr>
        <w:rPr>
          <w:color w:val="000000" w:themeColor="text1"/>
        </w:rPr>
      </w:pPr>
      <w:r w:rsidRPr="00F96D4A">
        <w:rPr>
          <w:color w:val="000000" w:themeColor="text1"/>
        </w:rPr>
        <w:t>Remediate all vulnerabilities that were exploited</w:t>
      </w:r>
      <w:r w:rsidR="004A3606">
        <w:rPr>
          <w:color w:val="000000" w:themeColor="text1"/>
        </w:rPr>
        <w:t>.</w:t>
      </w:r>
    </w:p>
    <w:p w14:paraId="4530903D" w14:textId="03047576" w:rsidR="00F96D4A" w:rsidRPr="00732A73" w:rsidRDefault="00F96D4A" w:rsidP="00F96D4A">
      <w:pPr>
        <w:pStyle w:val="Answerindent"/>
        <w:rPr>
          <w:b/>
          <w:bCs/>
          <w:color w:val="000000" w:themeColor="text1"/>
        </w:rPr>
      </w:pPr>
      <w:r w:rsidRPr="00732A73">
        <w:rPr>
          <w:b/>
          <w:bCs/>
          <w:color w:val="000000" w:themeColor="text1"/>
        </w:rPr>
        <w:t>Recovery Phase</w:t>
      </w:r>
    </w:p>
    <w:p w14:paraId="731A5EC8" w14:textId="1A70BD4A" w:rsidR="00F96D4A" w:rsidRPr="00F96D4A" w:rsidRDefault="00F96D4A" w:rsidP="00732A73">
      <w:pPr>
        <w:pStyle w:val="Answerindent"/>
        <w:numPr>
          <w:ilvl w:val="0"/>
          <w:numId w:val="42"/>
        </w:numPr>
        <w:rPr>
          <w:color w:val="000000" w:themeColor="text1"/>
        </w:rPr>
      </w:pPr>
      <w:r w:rsidRPr="00F96D4A">
        <w:rPr>
          <w:color w:val="000000" w:themeColor="text1"/>
        </w:rPr>
        <w:t>Restore systems and data from trusted backups once eradication is complete</w:t>
      </w:r>
      <w:r w:rsidR="004A3606">
        <w:rPr>
          <w:color w:val="000000" w:themeColor="text1"/>
        </w:rPr>
        <w:t>.</w:t>
      </w:r>
    </w:p>
    <w:p w14:paraId="55B30AB4" w14:textId="721A75D4" w:rsidR="00F96D4A" w:rsidRPr="00F96D4A" w:rsidRDefault="00F96D4A" w:rsidP="00732A73">
      <w:pPr>
        <w:pStyle w:val="Answerindent"/>
        <w:numPr>
          <w:ilvl w:val="0"/>
          <w:numId w:val="42"/>
        </w:numPr>
        <w:rPr>
          <w:color w:val="000000" w:themeColor="text1"/>
        </w:rPr>
      </w:pPr>
      <w:r w:rsidRPr="00F96D4A">
        <w:rPr>
          <w:color w:val="000000" w:themeColor="text1"/>
        </w:rPr>
        <w:t xml:space="preserve">Patch vulnerabilities and harden systems with </w:t>
      </w:r>
      <w:r w:rsidR="009E74D9">
        <w:rPr>
          <w:color w:val="000000" w:themeColor="text1"/>
        </w:rPr>
        <w:t xml:space="preserve">the </w:t>
      </w:r>
      <w:r w:rsidRPr="00F96D4A">
        <w:rPr>
          <w:color w:val="000000" w:themeColor="text1"/>
        </w:rPr>
        <w:t>latest security updates</w:t>
      </w:r>
      <w:r w:rsidR="004A3606">
        <w:rPr>
          <w:color w:val="000000" w:themeColor="text1"/>
        </w:rPr>
        <w:t>.</w:t>
      </w:r>
    </w:p>
    <w:p w14:paraId="50AE7288" w14:textId="7C273DD3" w:rsidR="00F96D4A" w:rsidRPr="00F96D4A" w:rsidRDefault="00F96D4A" w:rsidP="00732A73">
      <w:pPr>
        <w:pStyle w:val="Answerindent"/>
        <w:numPr>
          <w:ilvl w:val="0"/>
          <w:numId w:val="42"/>
        </w:numPr>
        <w:rPr>
          <w:color w:val="000000" w:themeColor="text1"/>
        </w:rPr>
      </w:pPr>
      <w:r w:rsidRPr="00F96D4A">
        <w:rPr>
          <w:color w:val="000000" w:themeColor="text1"/>
        </w:rPr>
        <w:t>Monitor for any signs of reinfection or recurring incidents</w:t>
      </w:r>
      <w:r w:rsidR="004A3606">
        <w:rPr>
          <w:color w:val="000000" w:themeColor="text1"/>
        </w:rPr>
        <w:t>.</w:t>
      </w:r>
    </w:p>
    <w:p w14:paraId="4F6CAEC3" w14:textId="087BB294" w:rsidR="00F96D4A" w:rsidRPr="00F96D4A" w:rsidRDefault="00F96D4A" w:rsidP="00732A73">
      <w:pPr>
        <w:pStyle w:val="Answerindent"/>
        <w:numPr>
          <w:ilvl w:val="0"/>
          <w:numId w:val="42"/>
        </w:numPr>
        <w:rPr>
          <w:color w:val="000000" w:themeColor="text1"/>
        </w:rPr>
      </w:pPr>
      <w:r w:rsidRPr="00F96D4A">
        <w:rPr>
          <w:color w:val="000000" w:themeColor="text1"/>
        </w:rPr>
        <w:t>Allow normal operations to resume once recovery is verified</w:t>
      </w:r>
      <w:r w:rsidR="004A3606">
        <w:rPr>
          <w:color w:val="000000" w:themeColor="text1"/>
        </w:rPr>
        <w:t>.</w:t>
      </w:r>
    </w:p>
    <w:p w14:paraId="17794323" w14:textId="7F422B22" w:rsidR="00F96D4A" w:rsidRPr="00732A73" w:rsidRDefault="00F96D4A" w:rsidP="00F96D4A">
      <w:pPr>
        <w:pStyle w:val="Answerindent"/>
        <w:rPr>
          <w:b/>
          <w:bCs/>
          <w:color w:val="000000" w:themeColor="text1"/>
        </w:rPr>
      </w:pPr>
      <w:r w:rsidRPr="00732A73">
        <w:rPr>
          <w:b/>
          <w:bCs/>
          <w:color w:val="000000" w:themeColor="text1"/>
        </w:rPr>
        <w:t>Lessons Learned Phase</w:t>
      </w:r>
    </w:p>
    <w:p w14:paraId="22115674" w14:textId="0C7E930A" w:rsidR="00F96D4A" w:rsidRPr="00F96D4A" w:rsidRDefault="00F96D4A" w:rsidP="00732A73">
      <w:pPr>
        <w:pStyle w:val="Answerindent"/>
        <w:numPr>
          <w:ilvl w:val="0"/>
          <w:numId w:val="42"/>
        </w:numPr>
        <w:rPr>
          <w:color w:val="000000" w:themeColor="text1"/>
        </w:rPr>
      </w:pPr>
      <w:r w:rsidRPr="00F96D4A">
        <w:rPr>
          <w:color w:val="000000" w:themeColor="text1"/>
        </w:rPr>
        <w:t xml:space="preserve">Perform </w:t>
      </w:r>
      <w:r w:rsidR="00353F6C">
        <w:rPr>
          <w:color w:val="000000" w:themeColor="text1"/>
        </w:rPr>
        <w:t xml:space="preserve">a </w:t>
      </w:r>
      <w:r w:rsidRPr="00F96D4A">
        <w:rPr>
          <w:color w:val="000000" w:themeColor="text1"/>
        </w:rPr>
        <w:t>detailed analysis of the incident</w:t>
      </w:r>
      <w:r w:rsidR="004A3606">
        <w:rPr>
          <w:color w:val="000000" w:themeColor="text1"/>
        </w:rPr>
        <w:t>.</w:t>
      </w:r>
    </w:p>
    <w:p w14:paraId="0E2E7796" w14:textId="6EDB8DBE" w:rsidR="00F96D4A" w:rsidRPr="00F96D4A" w:rsidRDefault="00F96D4A" w:rsidP="00732A73">
      <w:pPr>
        <w:pStyle w:val="Answerindent"/>
        <w:numPr>
          <w:ilvl w:val="0"/>
          <w:numId w:val="42"/>
        </w:numPr>
        <w:rPr>
          <w:color w:val="000000" w:themeColor="text1"/>
        </w:rPr>
      </w:pPr>
      <w:r w:rsidRPr="00F96D4A">
        <w:rPr>
          <w:color w:val="000000" w:themeColor="text1"/>
        </w:rPr>
        <w:t>Update incident response plans based on lessons learned</w:t>
      </w:r>
      <w:r w:rsidR="004A3606">
        <w:rPr>
          <w:color w:val="000000" w:themeColor="text1"/>
        </w:rPr>
        <w:t>.</w:t>
      </w:r>
    </w:p>
    <w:p w14:paraId="27AE67FF" w14:textId="77D9AB2E" w:rsidR="00F96D4A" w:rsidRPr="00F96D4A" w:rsidRDefault="00F96D4A" w:rsidP="00732A73">
      <w:pPr>
        <w:pStyle w:val="Answerindent"/>
        <w:numPr>
          <w:ilvl w:val="0"/>
          <w:numId w:val="42"/>
        </w:numPr>
        <w:rPr>
          <w:color w:val="000000" w:themeColor="text1"/>
        </w:rPr>
      </w:pPr>
      <w:r w:rsidRPr="00F96D4A">
        <w:rPr>
          <w:color w:val="000000" w:themeColor="text1"/>
        </w:rPr>
        <w:t>Implement additional security controls to prevent similar incidents</w:t>
      </w:r>
      <w:r w:rsidR="004A3606">
        <w:rPr>
          <w:color w:val="000000" w:themeColor="text1"/>
        </w:rPr>
        <w:t>.</w:t>
      </w:r>
    </w:p>
    <w:p w14:paraId="5B21C1C6" w14:textId="7488F8F9" w:rsidR="004623EF" w:rsidRPr="00F96D4A" w:rsidRDefault="00F96D4A" w:rsidP="00732A73">
      <w:pPr>
        <w:pStyle w:val="Answerindent"/>
        <w:numPr>
          <w:ilvl w:val="0"/>
          <w:numId w:val="42"/>
        </w:numPr>
        <w:rPr>
          <w:color w:val="000000" w:themeColor="text1"/>
        </w:rPr>
      </w:pPr>
      <w:r w:rsidRPr="00F96D4A">
        <w:rPr>
          <w:color w:val="000000" w:themeColor="text1"/>
        </w:rPr>
        <w:t>Share information to improve overall security posture</w:t>
      </w:r>
      <w:r w:rsidR="004A3606">
        <w:rPr>
          <w:color w:val="000000" w:themeColor="text1"/>
        </w:rPr>
        <w:t>.</w:t>
      </w:r>
    </w:p>
    <w:p w14:paraId="2B91CCFC" w14:textId="77777777" w:rsidR="006565FE" w:rsidRPr="006565FE" w:rsidRDefault="006565FE" w:rsidP="00B72843">
      <w:pPr>
        <w:pStyle w:val="Heading3"/>
      </w:pPr>
      <w:bookmarkStart w:id="9" w:name="_Toc169079426"/>
      <w:r w:rsidRPr="77A5DEF0">
        <w:t>Disaster Recovery Plan</w:t>
      </w:r>
      <w:bookmarkEnd w:id="9"/>
    </w:p>
    <w:p w14:paraId="3345C507" w14:textId="77777777" w:rsidR="00842A66" w:rsidRPr="00C63C51" w:rsidRDefault="00842A66" w:rsidP="00842A66">
      <w:pPr>
        <w:pStyle w:val="Answerindent"/>
        <w:rPr>
          <w:b/>
          <w:bCs/>
          <w:color w:val="000000" w:themeColor="text1"/>
        </w:rPr>
      </w:pPr>
      <w:r w:rsidRPr="00C63C51">
        <w:rPr>
          <w:b/>
          <w:bCs/>
          <w:color w:val="000000" w:themeColor="text1"/>
        </w:rPr>
        <w:t>Backup Method</w:t>
      </w:r>
    </w:p>
    <w:p w14:paraId="16A46E2B" w14:textId="536CE212" w:rsidR="00842A66" w:rsidRPr="00F46FDA" w:rsidRDefault="00842A66" w:rsidP="00F46FDA">
      <w:pPr>
        <w:pStyle w:val="Answerindent"/>
        <w:numPr>
          <w:ilvl w:val="0"/>
          <w:numId w:val="42"/>
        </w:numPr>
        <w:rPr>
          <w:color w:val="000000" w:themeColor="text1"/>
        </w:rPr>
      </w:pPr>
      <w:r w:rsidRPr="00F46FDA">
        <w:rPr>
          <w:color w:val="000000" w:themeColor="text1"/>
        </w:rPr>
        <w:t>Use enterprise-grade backup software like Veeam or Commvault to back up the database server.</w:t>
      </w:r>
    </w:p>
    <w:p w14:paraId="3D232C2E" w14:textId="77777777" w:rsidR="00842A66" w:rsidRPr="00F46FDA" w:rsidRDefault="00842A66" w:rsidP="00F46FDA">
      <w:pPr>
        <w:pStyle w:val="Answerindent"/>
        <w:numPr>
          <w:ilvl w:val="0"/>
          <w:numId w:val="42"/>
        </w:numPr>
        <w:rPr>
          <w:color w:val="000000" w:themeColor="text1"/>
        </w:rPr>
      </w:pPr>
      <w:r w:rsidRPr="00F46FDA">
        <w:rPr>
          <w:color w:val="000000" w:themeColor="text1"/>
        </w:rPr>
        <w:t>Leverage snapshot and replication technologies for quick backups with minimal impact.</w:t>
      </w:r>
    </w:p>
    <w:p w14:paraId="0962C245" w14:textId="77777777" w:rsidR="00842A66" w:rsidRPr="00C63C51" w:rsidRDefault="00842A66" w:rsidP="00842A66">
      <w:pPr>
        <w:pStyle w:val="Answerindent"/>
        <w:rPr>
          <w:b/>
          <w:bCs/>
          <w:color w:val="000000" w:themeColor="text1"/>
        </w:rPr>
      </w:pPr>
      <w:r w:rsidRPr="00C63C51">
        <w:rPr>
          <w:b/>
          <w:bCs/>
          <w:color w:val="000000" w:themeColor="text1"/>
        </w:rPr>
        <w:t>Backup Types</w:t>
      </w:r>
    </w:p>
    <w:p w14:paraId="2CC39793" w14:textId="77777777" w:rsidR="00842A66" w:rsidRPr="00F46FDA" w:rsidRDefault="00842A66" w:rsidP="00F46FDA">
      <w:pPr>
        <w:pStyle w:val="Answerindent"/>
        <w:numPr>
          <w:ilvl w:val="0"/>
          <w:numId w:val="42"/>
        </w:numPr>
        <w:rPr>
          <w:color w:val="000000" w:themeColor="text1"/>
        </w:rPr>
      </w:pPr>
      <w:r w:rsidRPr="00F46FDA">
        <w:rPr>
          <w:color w:val="000000" w:themeColor="text1"/>
        </w:rPr>
        <w:t>Perform full backups of the database server weekly.</w:t>
      </w:r>
    </w:p>
    <w:p w14:paraId="669AB951" w14:textId="77777777" w:rsidR="00842A66" w:rsidRPr="00F46FDA" w:rsidRDefault="00842A66" w:rsidP="00F46FDA">
      <w:pPr>
        <w:pStyle w:val="Answerindent"/>
        <w:numPr>
          <w:ilvl w:val="0"/>
          <w:numId w:val="42"/>
        </w:numPr>
        <w:rPr>
          <w:color w:val="000000" w:themeColor="text1"/>
        </w:rPr>
      </w:pPr>
      <w:r w:rsidRPr="00F46FDA">
        <w:rPr>
          <w:color w:val="000000" w:themeColor="text1"/>
        </w:rPr>
        <w:t>Perform incremental backups daily to capture changes since the last full backup.</w:t>
      </w:r>
    </w:p>
    <w:p w14:paraId="58C44D3D" w14:textId="443F820C" w:rsidR="00842A66" w:rsidRPr="00F46FDA" w:rsidRDefault="00842A66" w:rsidP="00F46FDA">
      <w:pPr>
        <w:pStyle w:val="Answerindent"/>
        <w:numPr>
          <w:ilvl w:val="0"/>
          <w:numId w:val="42"/>
        </w:numPr>
        <w:rPr>
          <w:color w:val="000000" w:themeColor="text1"/>
        </w:rPr>
      </w:pPr>
      <w:r w:rsidRPr="00F46FDA">
        <w:rPr>
          <w:color w:val="000000" w:themeColor="text1"/>
        </w:rPr>
        <w:t xml:space="preserve">Maintain a rolling window of 2 weeks' worth of daily </w:t>
      </w:r>
      <w:r w:rsidR="00F63FB8" w:rsidRPr="00F46FDA">
        <w:rPr>
          <w:color w:val="000000" w:themeColor="text1"/>
        </w:rPr>
        <w:t>incremental</w:t>
      </w:r>
      <w:r w:rsidRPr="00F46FDA">
        <w:rPr>
          <w:color w:val="000000" w:themeColor="text1"/>
        </w:rPr>
        <w:t>.</w:t>
      </w:r>
    </w:p>
    <w:p w14:paraId="7DD3FDD0" w14:textId="77777777" w:rsidR="00842A66" w:rsidRPr="00C63C51" w:rsidRDefault="00842A66" w:rsidP="00842A66">
      <w:pPr>
        <w:pStyle w:val="Answerindent"/>
        <w:rPr>
          <w:b/>
          <w:bCs/>
          <w:color w:val="000000" w:themeColor="text1"/>
        </w:rPr>
      </w:pPr>
      <w:r w:rsidRPr="00C63C51">
        <w:rPr>
          <w:b/>
          <w:bCs/>
          <w:color w:val="000000" w:themeColor="text1"/>
        </w:rPr>
        <w:t>Backup Schedule</w:t>
      </w:r>
    </w:p>
    <w:p w14:paraId="48BD20E7" w14:textId="77777777" w:rsidR="00842A66" w:rsidRPr="00F46FDA" w:rsidRDefault="00842A66" w:rsidP="00F46FDA">
      <w:pPr>
        <w:pStyle w:val="Answerindent"/>
        <w:numPr>
          <w:ilvl w:val="0"/>
          <w:numId w:val="42"/>
        </w:numPr>
        <w:rPr>
          <w:color w:val="000000" w:themeColor="text1"/>
        </w:rPr>
      </w:pPr>
      <w:r w:rsidRPr="00F46FDA">
        <w:rPr>
          <w:color w:val="000000" w:themeColor="text1"/>
        </w:rPr>
        <w:t>Full backups every Saturday at 2 AM.</w:t>
      </w:r>
    </w:p>
    <w:p w14:paraId="1AA42000" w14:textId="77777777" w:rsidR="00842A66" w:rsidRPr="00F46FDA" w:rsidRDefault="00842A66" w:rsidP="00F46FDA">
      <w:pPr>
        <w:pStyle w:val="Answerindent"/>
        <w:numPr>
          <w:ilvl w:val="0"/>
          <w:numId w:val="42"/>
        </w:numPr>
        <w:rPr>
          <w:color w:val="000000" w:themeColor="text1"/>
        </w:rPr>
      </w:pPr>
      <w:r w:rsidRPr="00F46FDA">
        <w:rPr>
          <w:color w:val="000000" w:themeColor="text1"/>
        </w:rPr>
        <w:t>Incremental backups daily at 10 PM.</w:t>
      </w:r>
    </w:p>
    <w:p w14:paraId="256C70ED" w14:textId="77777777" w:rsidR="00842A66" w:rsidRPr="00C63C51" w:rsidRDefault="00842A66" w:rsidP="00842A66">
      <w:pPr>
        <w:pStyle w:val="Answerindent"/>
        <w:rPr>
          <w:b/>
          <w:bCs/>
          <w:color w:val="000000" w:themeColor="text1"/>
        </w:rPr>
      </w:pPr>
      <w:r w:rsidRPr="00C63C51">
        <w:rPr>
          <w:b/>
          <w:bCs/>
          <w:color w:val="000000" w:themeColor="text1"/>
        </w:rPr>
        <w:t>Backup Storage</w:t>
      </w:r>
    </w:p>
    <w:p w14:paraId="4C34EE2B" w14:textId="77777777" w:rsidR="00842A66" w:rsidRPr="00F46FDA" w:rsidRDefault="00842A66" w:rsidP="00F46FDA">
      <w:pPr>
        <w:pStyle w:val="Answerindent"/>
        <w:numPr>
          <w:ilvl w:val="0"/>
          <w:numId w:val="42"/>
        </w:numPr>
        <w:rPr>
          <w:color w:val="000000" w:themeColor="text1"/>
        </w:rPr>
      </w:pPr>
      <w:r w:rsidRPr="00F46FDA">
        <w:rPr>
          <w:color w:val="000000" w:themeColor="text1"/>
        </w:rPr>
        <w:t>Back up to a local disk storage for fast restores.</w:t>
      </w:r>
    </w:p>
    <w:p w14:paraId="25A1B8B2" w14:textId="77777777" w:rsidR="00842A66" w:rsidRPr="00F46FDA" w:rsidRDefault="00842A66" w:rsidP="00F46FDA">
      <w:pPr>
        <w:pStyle w:val="Answerindent"/>
        <w:numPr>
          <w:ilvl w:val="0"/>
          <w:numId w:val="42"/>
        </w:numPr>
        <w:rPr>
          <w:color w:val="000000" w:themeColor="text1"/>
        </w:rPr>
      </w:pPr>
      <w:r w:rsidRPr="00F46FDA">
        <w:rPr>
          <w:color w:val="000000" w:themeColor="text1"/>
        </w:rPr>
        <w:t>Replicate backups to an off-site location or cloud storage for disaster recovery.</w:t>
      </w:r>
    </w:p>
    <w:p w14:paraId="48374CAC" w14:textId="77777777" w:rsidR="00842A66" w:rsidRPr="00F46FDA" w:rsidRDefault="00842A66" w:rsidP="00F46FDA">
      <w:pPr>
        <w:pStyle w:val="Answerindent"/>
        <w:numPr>
          <w:ilvl w:val="0"/>
          <w:numId w:val="42"/>
        </w:numPr>
        <w:rPr>
          <w:color w:val="000000" w:themeColor="text1"/>
        </w:rPr>
      </w:pPr>
      <w:r w:rsidRPr="00F46FDA">
        <w:rPr>
          <w:color w:val="000000" w:themeColor="text1"/>
        </w:rPr>
        <w:t>Encrypt backups in transit and at rest using industry-standard encryption.</w:t>
      </w:r>
    </w:p>
    <w:p w14:paraId="0C852B51" w14:textId="6915D4A1" w:rsidR="00842A66" w:rsidRPr="00F46FDA" w:rsidRDefault="00842A66" w:rsidP="00F46FDA">
      <w:pPr>
        <w:pStyle w:val="Answerindent"/>
        <w:numPr>
          <w:ilvl w:val="0"/>
          <w:numId w:val="42"/>
        </w:numPr>
        <w:rPr>
          <w:color w:val="000000" w:themeColor="text1"/>
        </w:rPr>
      </w:pPr>
      <w:r w:rsidRPr="00F46FDA">
        <w:rPr>
          <w:color w:val="000000" w:themeColor="text1"/>
        </w:rPr>
        <w:t xml:space="preserve">Rotate and retire older backup media regularly based on </w:t>
      </w:r>
      <w:r w:rsidR="00194BB3">
        <w:rPr>
          <w:color w:val="000000" w:themeColor="text1"/>
        </w:rPr>
        <w:t xml:space="preserve">the </w:t>
      </w:r>
      <w:r w:rsidRPr="00F46FDA">
        <w:rPr>
          <w:color w:val="000000" w:themeColor="text1"/>
        </w:rPr>
        <w:t>retention policy.</w:t>
      </w:r>
    </w:p>
    <w:p w14:paraId="6BDB8B2E" w14:textId="77777777" w:rsidR="00842A66" w:rsidRPr="00C63C51" w:rsidRDefault="00842A66" w:rsidP="00842A66">
      <w:pPr>
        <w:pStyle w:val="Answerindent"/>
        <w:rPr>
          <w:b/>
          <w:bCs/>
          <w:color w:val="000000" w:themeColor="text1"/>
        </w:rPr>
      </w:pPr>
      <w:r w:rsidRPr="00C63C51">
        <w:rPr>
          <w:b/>
          <w:bCs/>
          <w:color w:val="000000" w:themeColor="text1"/>
        </w:rPr>
        <w:t>Data Restoration Procedures</w:t>
      </w:r>
    </w:p>
    <w:p w14:paraId="60774BDC" w14:textId="4A1B5DF1" w:rsidR="00842A66" w:rsidRPr="00F46FDA" w:rsidRDefault="00842A66" w:rsidP="00F46FDA">
      <w:pPr>
        <w:pStyle w:val="Answerindent"/>
        <w:numPr>
          <w:ilvl w:val="0"/>
          <w:numId w:val="42"/>
        </w:numPr>
        <w:rPr>
          <w:color w:val="000000" w:themeColor="text1"/>
        </w:rPr>
      </w:pPr>
      <w:r w:rsidRPr="00F46FDA">
        <w:rPr>
          <w:color w:val="000000" w:themeColor="text1"/>
        </w:rPr>
        <w:t>Identify the most recent known full backup to use as the baseline.</w:t>
      </w:r>
    </w:p>
    <w:p w14:paraId="5BA62357" w14:textId="0B09E8EF" w:rsidR="00842A66" w:rsidRPr="00F46FDA" w:rsidRDefault="00842A66" w:rsidP="00F46FDA">
      <w:pPr>
        <w:pStyle w:val="Answerindent"/>
        <w:numPr>
          <w:ilvl w:val="0"/>
          <w:numId w:val="42"/>
        </w:numPr>
        <w:rPr>
          <w:color w:val="000000" w:themeColor="text1"/>
        </w:rPr>
      </w:pPr>
      <w:r w:rsidRPr="00F46FDA">
        <w:rPr>
          <w:color w:val="000000" w:themeColor="text1"/>
        </w:rPr>
        <w:t xml:space="preserve">Stage the full </w:t>
      </w:r>
      <w:r w:rsidR="00F63FB8">
        <w:rPr>
          <w:color w:val="000000" w:themeColor="text1"/>
        </w:rPr>
        <w:t>backup</w:t>
      </w:r>
      <w:r w:rsidRPr="00F46FDA">
        <w:rPr>
          <w:color w:val="000000" w:themeColor="text1"/>
        </w:rPr>
        <w:t xml:space="preserve"> in a restoration staging area.</w:t>
      </w:r>
    </w:p>
    <w:p w14:paraId="0FA6BA71" w14:textId="77777777" w:rsidR="00842A66" w:rsidRPr="00F46FDA" w:rsidRDefault="00842A66" w:rsidP="00F46FDA">
      <w:pPr>
        <w:pStyle w:val="Answerindent"/>
        <w:numPr>
          <w:ilvl w:val="0"/>
          <w:numId w:val="42"/>
        </w:numPr>
        <w:rPr>
          <w:color w:val="000000" w:themeColor="text1"/>
        </w:rPr>
      </w:pPr>
      <w:r w:rsidRPr="00F46FDA">
        <w:rPr>
          <w:color w:val="000000" w:themeColor="text1"/>
        </w:rPr>
        <w:lastRenderedPageBreak/>
        <w:t>Apply incremental backups in chronological order on top of the full backup.</w:t>
      </w:r>
    </w:p>
    <w:p w14:paraId="0A4B41DE" w14:textId="058B0A52" w:rsidR="00842A66" w:rsidRPr="00F46FDA" w:rsidRDefault="00842A66" w:rsidP="00F46FDA">
      <w:pPr>
        <w:pStyle w:val="Answerindent"/>
        <w:numPr>
          <w:ilvl w:val="0"/>
          <w:numId w:val="42"/>
        </w:numPr>
        <w:rPr>
          <w:color w:val="000000" w:themeColor="text1"/>
        </w:rPr>
      </w:pPr>
      <w:r w:rsidRPr="00F46FDA">
        <w:rPr>
          <w:color w:val="000000" w:themeColor="text1"/>
        </w:rPr>
        <w:t xml:space="preserve">Perform integrity checks on the restored data before putting </w:t>
      </w:r>
      <w:r w:rsidR="00194BB3">
        <w:rPr>
          <w:color w:val="000000" w:themeColor="text1"/>
        </w:rPr>
        <w:t xml:space="preserve">it </w:t>
      </w:r>
      <w:r w:rsidRPr="00F46FDA">
        <w:rPr>
          <w:color w:val="000000" w:themeColor="text1"/>
        </w:rPr>
        <w:t>into production.</w:t>
      </w:r>
    </w:p>
    <w:p w14:paraId="042A99B3" w14:textId="4217997F" w:rsidR="00842A66" w:rsidRPr="00F46FDA" w:rsidRDefault="00842A66" w:rsidP="00F46FDA">
      <w:pPr>
        <w:pStyle w:val="Answerindent"/>
        <w:numPr>
          <w:ilvl w:val="0"/>
          <w:numId w:val="42"/>
        </w:numPr>
        <w:rPr>
          <w:color w:val="000000" w:themeColor="text1"/>
        </w:rPr>
      </w:pPr>
      <w:r w:rsidRPr="00F46FDA">
        <w:rPr>
          <w:color w:val="000000" w:themeColor="text1"/>
        </w:rPr>
        <w:t>If data is corrupted, go back to the previous known full backup.</w:t>
      </w:r>
    </w:p>
    <w:p w14:paraId="71571668" w14:textId="77777777" w:rsidR="00842A66" w:rsidRPr="00F46FDA" w:rsidRDefault="00842A66" w:rsidP="00F46FDA">
      <w:pPr>
        <w:pStyle w:val="Answerindent"/>
        <w:numPr>
          <w:ilvl w:val="0"/>
          <w:numId w:val="42"/>
        </w:numPr>
        <w:rPr>
          <w:color w:val="000000" w:themeColor="text1"/>
        </w:rPr>
      </w:pPr>
      <w:r w:rsidRPr="00F46FDA">
        <w:rPr>
          <w:color w:val="000000" w:themeColor="text1"/>
        </w:rPr>
        <w:t>Redirect database services to the restored server once verified.</w:t>
      </w:r>
    </w:p>
    <w:p w14:paraId="37FD8DC9" w14:textId="35037E55" w:rsidR="00C51A75" w:rsidRPr="00F46FDA" w:rsidRDefault="00842A66" w:rsidP="00F46FDA">
      <w:pPr>
        <w:pStyle w:val="Answerindent"/>
        <w:numPr>
          <w:ilvl w:val="0"/>
          <w:numId w:val="42"/>
        </w:numPr>
        <w:rPr>
          <w:color w:val="000000" w:themeColor="text1"/>
        </w:rPr>
      </w:pPr>
      <w:r w:rsidRPr="00F46FDA">
        <w:rPr>
          <w:color w:val="000000" w:themeColor="text1"/>
        </w:rPr>
        <w:t>Monitor and test the restored server before allowing full production access.</w:t>
      </w:r>
    </w:p>
    <w:p w14:paraId="3A36D822" w14:textId="0D5FCAF4" w:rsidR="00A67FFD" w:rsidRDefault="00A67FFD">
      <w:pPr>
        <w:spacing w:before="0" w:after="160" w:line="259" w:lineRule="auto"/>
        <w:rPr>
          <w:rFonts w:cs="Arial"/>
          <w:sz w:val="22"/>
        </w:rPr>
      </w:pPr>
      <w:r>
        <w:rPr>
          <w:rFonts w:cs="Arial"/>
          <w:sz w:val="22"/>
        </w:rPr>
        <w:br w:type="page"/>
      </w:r>
    </w:p>
    <w:p w14:paraId="75BDE8C8" w14:textId="4633D364" w:rsidR="006565FE" w:rsidRDefault="006565FE" w:rsidP="0065728B">
      <w:pPr>
        <w:pStyle w:val="Heading2"/>
      </w:pPr>
      <w:bookmarkStart w:id="10" w:name="_Toc169079427"/>
      <w:r w:rsidRPr="77A5DEF0">
        <w:lastRenderedPageBreak/>
        <w:t>Email to CIO</w:t>
      </w:r>
      <w:bookmarkEnd w:id="10"/>
    </w:p>
    <w:p w14:paraId="175AC775" w14:textId="116BC336" w:rsidR="006E6B30" w:rsidRPr="00611D31" w:rsidRDefault="006E6B30" w:rsidP="006E6B30">
      <w:pPr>
        <w:pStyle w:val="Answerindent"/>
        <w:rPr>
          <w:color w:val="000000" w:themeColor="text1"/>
        </w:rPr>
      </w:pPr>
      <w:r w:rsidRPr="00611D31">
        <w:rPr>
          <w:color w:val="000000" w:themeColor="text1"/>
        </w:rPr>
        <w:t>Dear</w:t>
      </w:r>
      <w:r w:rsidR="00611D31">
        <w:rPr>
          <w:color w:val="000000" w:themeColor="text1"/>
        </w:rPr>
        <w:t xml:space="preserve"> </w:t>
      </w:r>
      <w:r w:rsidRPr="00611D31">
        <w:rPr>
          <w:color w:val="000000" w:themeColor="text1"/>
        </w:rPr>
        <w:t>CIO</w:t>
      </w:r>
      <w:r w:rsidR="00611D31">
        <w:rPr>
          <w:color w:val="000000" w:themeColor="text1"/>
        </w:rPr>
        <w:t>,</w:t>
      </w:r>
    </w:p>
    <w:p w14:paraId="10A29BD0" w14:textId="10410F7B" w:rsidR="006E6B30" w:rsidRPr="00611D31" w:rsidRDefault="006E6B30" w:rsidP="006E6B30">
      <w:pPr>
        <w:pStyle w:val="Answerindent"/>
        <w:rPr>
          <w:color w:val="000000" w:themeColor="text1"/>
        </w:rPr>
      </w:pPr>
      <w:r w:rsidRPr="00611D31">
        <w:rPr>
          <w:color w:val="000000" w:themeColor="text1"/>
        </w:rPr>
        <w:t xml:space="preserve">As requested, I have developed a comprehensive security plan to upgrade </w:t>
      </w:r>
      <w:r w:rsidR="00D20411">
        <w:rPr>
          <w:color w:val="000000" w:themeColor="text1"/>
        </w:rPr>
        <w:t>Helpyou’s</w:t>
      </w:r>
      <w:r w:rsidRPr="00611D31">
        <w:rPr>
          <w:color w:val="000000" w:themeColor="text1"/>
        </w:rPr>
        <w:t xml:space="preserve"> existing security posture and address the identified risks and vulnerabilities. The plan includes the following components:</w:t>
      </w:r>
    </w:p>
    <w:p w14:paraId="494038E7" w14:textId="5B464660" w:rsidR="006E6B30" w:rsidRPr="00611D31" w:rsidRDefault="006E6B30" w:rsidP="00675272">
      <w:pPr>
        <w:pStyle w:val="Answerindent"/>
        <w:numPr>
          <w:ilvl w:val="3"/>
          <w:numId w:val="1"/>
        </w:numPr>
        <w:ind w:left="1080"/>
        <w:rPr>
          <w:color w:val="000000" w:themeColor="text1"/>
        </w:rPr>
      </w:pPr>
      <w:r w:rsidRPr="00611D31">
        <w:rPr>
          <w:color w:val="000000" w:themeColor="text1"/>
        </w:rPr>
        <w:t>Security Plan Phases</w:t>
      </w:r>
    </w:p>
    <w:p w14:paraId="3FD3D48E" w14:textId="77777777" w:rsidR="006E6B30" w:rsidRPr="00611D31" w:rsidRDefault="006E6B30" w:rsidP="009164A4">
      <w:pPr>
        <w:pStyle w:val="Answerindent"/>
        <w:ind w:left="1080"/>
        <w:rPr>
          <w:color w:val="000000" w:themeColor="text1"/>
        </w:rPr>
      </w:pPr>
      <w:r w:rsidRPr="00611D31">
        <w:rPr>
          <w:color w:val="000000" w:themeColor="text1"/>
        </w:rPr>
        <w:t>A flowchart outlining the key activities in the planning, building, and managing phases for implementing robust security controls.</w:t>
      </w:r>
    </w:p>
    <w:p w14:paraId="3C8E0EDF" w14:textId="77777777" w:rsidR="006E6B30" w:rsidRPr="00611D31" w:rsidRDefault="006E6B30" w:rsidP="00675272">
      <w:pPr>
        <w:pStyle w:val="Answerindent"/>
        <w:numPr>
          <w:ilvl w:val="3"/>
          <w:numId w:val="1"/>
        </w:numPr>
        <w:ind w:left="1080"/>
        <w:rPr>
          <w:color w:val="000000" w:themeColor="text1"/>
        </w:rPr>
      </w:pPr>
      <w:r w:rsidRPr="00611D31">
        <w:rPr>
          <w:color w:val="000000" w:themeColor="text1"/>
        </w:rPr>
        <w:t>Asset Identification</w:t>
      </w:r>
    </w:p>
    <w:p w14:paraId="30DD5F33" w14:textId="77777777" w:rsidR="006E6B30" w:rsidRPr="00611D31" w:rsidRDefault="006E6B30" w:rsidP="009164A4">
      <w:pPr>
        <w:pStyle w:val="Answerindent"/>
        <w:ind w:left="1080"/>
        <w:rPr>
          <w:color w:val="000000" w:themeColor="text1"/>
        </w:rPr>
      </w:pPr>
      <w:r w:rsidRPr="00611D31">
        <w:rPr>
          <w:color w:val="000000" w:themeColor="text1"/>
        </w:rPr>
        <w:t>Critical building, hardware, and people assets requiring protection have been identified.</w:t>
      </w:r>
    </w:p>
    <w:p w14:paraId="3799E75E" w14:textId="77777777" w:rsidR="006E6B30" w:rsidRPr="00611D31" w:rsidRDefault="006E6B30" w:rsidP="00675272">
      <w:pPr>
        <w:pStyle w:val="Answerindent"/>
        <w:numPr>
          <w:ilvl w:val="3"/>
          <w:numId w:val="1"/>
        </w:numPr>
        <w:ind w:left="1080"/>
        <w:rPr>
          <w:color w:val="000000" w:themeColor="text1"/>
        </w:rPr>
      </w:pPr>
      <w:r w:rsidRPr="00611D31">
        <w:rPr>
          <w:color w:val="000000" w:themeColor="text1"/>
        </w:rPr>
        <w:t>Risk Assessment</w:t>
      </w:r>
    </w:p>
    <w:p w14:paraId="12727D9F" w14:textId="4D5EFCCD" w:rsidR="006E6B30" w:rsidRPr="00611D31" w:rsidRDefault="006E6B30" w:rsidP="009164A4">
      <w:pPr>
        <w:pStyle w:val="Answerindent"/>
        <w:ind w:left="1080"/>
        <w:rPr>
          <w:color w:val="000000" w:themeColor="text1"/>
        </w:rPr>
      </w:pPr>
      <w:r w:rsidRPr="00611D31">
        <w:rPr>
          <w:color w:val="000000" w:themeColor="text1"/>
        </w:rPr>
        <w:t>A table listing 5 major threat types, associated vulnerabilities, likelihood, impact, and risk ratings.</w:t>
      </w:r>
      <w:r w:rsidR="009164A4">
        <w:rPr>
          <w:color w:val="000000" w:themeColor="text1"/>
        </w:rPr>
        <w:t xml:space="preserve"> </w:t>
      </w:r>
      <w:r w:rsidRPr="00611D31">
        <w:rPr>
          <w:color w:val="000000" w:themeColor="text1"/>
        </w:rPr>
        <w:t>Detailed assessment of each threat, including control measures and potential business impacts.</w:t>
      </w:r>
    </w:p>
    <w:p w14:paraId="4D49FC13" w14:textId="77777777" w:rsidR="006E6B30" w:rsidRPr="00611D31" w:rsidRDefault="006E6B30" w:rsidP="00675272">
      <w:pPr>
        <w:pStyle w:val="Answerindent"/>
        <w:numPr>
          <w:ilvl w:val="3"/>
          <w:numId w:val="1"/>
        </w:numPr>
        <w:ind w:left="1080"/>
        <w:rPr>
          <w:color w:val="000000" w:themeColor="text1"/>
        </w:rPr>
      </w:pPr>
      <w:r w:rsidRPr="00611D31">
        <w:rPr>
          <w:color w:val="000000" w:themeColor="text1"/>
        </w:rPr>
        <w:t>Security Policies</w:t>
      </w:r>
    </w:p>
    <w:p w14:paraId="2A585166" w14:textId="77777777" w:rsidR="006E6B30" w:rsidRPr="00611D31" w:rsidRDefault="006E6B30" w:rsidP="009164A4">
      <w:pPr>
        <w:pStyle w:val="Answerindent"/>
        <w:ind w:left="1080"/>
        <w:rPr>
          <w:color w:val="000000" w:themeColor="text1"/>
        </w:rPr>
      </w:pPr>
      <w:r w:rsidRPr="00611D31">
        <w:rPr>
          <w:color w:val="000000" w:themeColor="text1"/>
        </w:rPr>
        <w:t>Clearly defined policies for passwords, logging, email usage, internet access, and network equipment security.</w:t>
      </w:r>
    </w:p>
    <w:p w14:paraId="1937907F" w14:textId="77777777" w:rsidR="006E6B30" w:rsidRPr="00611D31" w:rsidRDefault="006E6B30" w:rsidP="006E6B30">
      <w:pPr>
        <w:pStyle w:val="Answerindent"/>
        <w:rPr>
          <w:color w:val="000000" w:themeColor="text1"/>
        </w:rPr>
      </w:pPr>
      <w:r w:rsidRPr="00611D31">
        <w:rPr>
          <w:color w:val="000000" w:themeColor="text1"/>
        </w:rPr>
        <w:t>Policies cover the purpose, scope, and specific security rules to be enforced.</w:t>
      </w:r>
    </w:p>
    <w:p w14:paraId="03AF14D5" w14:textId="77777777" w:rsidR="006E6B30" w:rsidRPr="00611D31" w:rsidRDefault="006E6B30" w:rsidP="00675272">
      <w:pPr>
        <w:pStyle w:val="Answerindent"/>
        <w:numPr>
          <w:ilvl w:val="3"/>
          <w:numId w:val="1"/>
        </w:numPr>
        <w:ind w:left="1080"/>
        <w:rPr>
          <w:color w:val="000000" w:themeColor="text1"/>
        </w:rPr>
      </w:pPr>
      <w:r w:rsidRPr="00611D31">
        <w:rPr>
          <w:color w:val="000000" w:themeColor="text1"/>
        </w:rPr>
        <w:t>Physical Security Plan</w:t>
      </w:r>
    </w:p>
    <w:p w14:paraId="6EBEE7CC" w14:textId="77777777" w:rsidR="006E6B30" w:rsidRPr="00611D31" w:rsidRDefault="006E6B30" w:rsidP="009164A4">
      <w:pPr>
        <w:pStyle w:val="Answerindent"/>
        <w:ind w:left="1080"/>
        <w:rPr>
          <w:color w:val="000000" w:themeColor="text1"/>
        </w:rPr>
      </w:pPr>
      <w:r w:rsidRPr="00611D31">
        <w:rPr>
          <w:color w:val="000000" w:themeColor="text1"/>
        </w:rPr>
        <w:t>Multilayered physical controls for external perimeter, internal areas, and hardware safeguards.</w:t>
      </w:r>
    </w:p>
    <w:p w14:paraId="2CCF74B2" w14:textId="77777777" w:rsidR="006E6B30" w:rsidRPr="00611D31" w:rsidRDefault="006E6B30" w:rsidP="00675272">
      <w:pPr>
        <w:pStyle w:val="Answerindent"/>
        <w:numPr>
          <w:ilvl w:val="3"/>
          <w:numId w:val="1"/>
        </w:numPr>
        <w:ind w:left="1080"/>
        <w:rPr>
          <w:color w:val="000000" w:themeColor="text1"/>
        </w:rPr>
      </w:pPr>
      <w:r w:rsidRPr="00611D31">
        <w:rPr>
          <w:color w:val="000000" w:themeColor="text1"/>
        </w:rPr>
        <w:t>Contingency Planning</w:t>
      </w:r>
    </w:p>
    <w:p w14:paraId="39506F43" w14:textId="4B9178F8" w:rsidR="006E6B30" w:rsidRPr="00611D31" w:rsidRDefault="006E6B30" w:rsidP="00D95383">
      <w:pPr>
        <w:pStyle w:val="Answerindent"/>
        <w:ind w:left="1080"/>
        <w:rPr>
          <w:color w:val="000000" w:themeColor="text1"/>
        </w:rPr>
      </w:pPr>
      <w:r w:rsidRPr="00611D31">
        <w:rPr>
          <w:color w:val="000000" w:themeColor="text1"/>
        </w:rPr>
        <w:t>Detailed incident response plan with 6 phases for effective incident handling.</w:t>
      </w:r>
      <w:r w:rsidR="00D95383">
        <w:rPr>
          <w:color w:val="000000" w:themeColor="text1"/>
        </w:rPr>
        <w:t xml:space="preserve"> </w:t>
      </w:r>
      <w:r w:rsidRPr="00611D31">
        <w:rPr>
          <w:color w:val="000000" w:themeColor="text1"/>
        </w:rPr>
        <w:t>Comprehensive disaster recovery plan focusing on backup strategies and restoration procedures.</w:t>
      </w:r>
    </w:p>
    <w:p w14:paraId="5DC926D8" w14:textId="12848153" w:rsidR="006E6B30" w:rsidRPr="00611D31" w:rsidRDefault="006E6B30" w:rsidP="006E6B30">
      <w:pPr>
        <w:pStyle w:val="Answerindent"/>
        <w:rPr>
          <w:color w:val="000000" w:themeColor="text1"/>
        </w:rPr>
      </w:pPr>
      <w:r w:rsidRPr="00611D31">
        <w:rPr>
          <w:color w:val="000000" w:themeColor="text1"/>
        </w:rPr>
        <w:t xml:space="preserve">I would greatly appreciate </w:t>
      </w:r>
      <w:r w:rsidR="00A265E7">
        <w:rPr>
          <w:color w:val="000000" w:themeColor="text1"/>
        </w:rPr>
        <w:t xml:space="preserve">it </w:t>
      </w:r>
      <w:r w:rsidRPr="00611D31">
        <w:rPr>
          <w:color w:val="000000" w:themeColor="text1"/>
        </w:rPr>
        <w:t xml:space="preserve">if you could review the attached documents and provide your feedback or any additional requirements. Implementing this security program is crucial for protecting </w:t>
      </w:r>
      <w:r w:rsidR="00D20411">
        <w:rPr>
          <w:color w:val="000000" w:themeColor="text1"/>
        </w:rPr>
        <w:t>Helpyou’s</w:t>
      </w:r>
      <w:r w:rsidRPr="00611D31">
        <w:rPr>
          <w:color w:val="000000" w:themeColor="text1"/>
        </w:rPr>
        <w:t xml:space="preserve"> assets and mitigating risks as we expand operations.</w:t>
      </w:r>
    </w:p>
    <w:p w14:paraId="08E40D94" w14:textId="77777777" w:rsidR="006E6B30" w:rsidRPr="00611D31" w:rsidRDefault="006E6B30" w:rsidP="006E6B30">
      <w:pPr>
        <w:pStyle w:val="Answerindent"/>
        <w:rPr>
          <w:color w:val="000000" w:themeColor="text1"/>
        </w:rPr>
      </w:pPr>
      <w:r w:rsidRPr="00611D31">
        <w:rPr>
          <w:color w:val="000000" w:themeColor="text1"/>
        </w:rPr>
        <w:t>Please let me know if you need any clarification or have additional concerns to be addressed. I look forward to discussing this further.</w:t>
      </w:r>
    </w:p>
    <w:p w14:paraId="2FE9A9D4" w14:textId="6FEBB5C8" w:rsidR="006E6B30" w:rsidRPr="00611D31" w:rsidRDefault="006E6B30" w:rsidP="006E6B30">
      <w:pPr>
        <w:pStyle w:val="Answerindent"/>
        <w:rPr>
          <w:color w:val="000000" w:themeColor="text1"/>
        </w:rPr>
      </w:pPr>
      <w:r w:rsidRPr="00611D31">
        <w:rPr>
          <w:color w:val="000000" w:themeColor="text1"/>
        </w:rPr>
        <w:t>Thank you,</w:t>
      </w:r>
    </w:p>
    <w:p w14:paraId="3224F34C" w14:textId="0B1DE645" w:rsidR="006E6B30" w:rsidRPr="00611D31" w:rsidRDefault="006E6B30" w:rsidP="006E6B30">
      <w:pPr>
        <w:pStyle w:val="Answerindent"/>
        <w:rPr>
          <w:color w:val="000000" w:themeColor="text1"/>
        </w:rPr>
      </w:pPr>
      <w:r w:rsidRPr="00611D31">
        <w:rPr>
          <w:color w:val="000000" w:themeColor="text1"/>
        </w:rPr>
        <w:t>Thong Thao</w:t>
      </w:r>
    </w:p>
    <w:p w14:paraId="08D6214F" w14:textId="4E9676D0" w:rsidR="006E6B30" w:rsidRPr="00611D31" w:rsidRDefault="006E6B30" w:rsidP="006E6B30">
      <w:pPr>
        <w:pStyle w:val="Answerindent"/>
        <w:rPr>
          <w:color w:val="000000" w:themeColor="text1"/>
        </w:rPr>
      </w:pPr>
      <w:r w:rsidRPr="00611D31">
        <w:rPr>
          <w:color w:val="000000" w:themeColor="text1"/>
        </w:rPr>
        <w:t>IT Security Consultant</w:t>
      </w:r>
    </w:p>
    <w:p w14:paraId="5E64C90B" w14:textId="4DB88AFB" w:rsidR="00253A32" w:rsidRDefault="00253A32">
      <w:pPr>
        <w:spacing w:before="0" w:after="160" w:line="259" w:lineRule="auto"/>
        <w:rPr>
          <w:rFonts w:cs="Arial"/>
          <w:sz w:val="22"/>
        </w:rPr>
      </w:pPr>
      <w:r>
        <w:rPr>
          <w:rFonts w:cs="Arial"/>
          <w:sz w:val="22"/>
        </w:rPr>
        <w:br w:type="page"/>
      </w:r>
    </w:p>
    <w:p w14:paraId="6A5A8B81" w14:textId="4D417F6A" w:rsidR="0015254C" w:rsidRPr="0015254C" w:rsidRDefault="0015254C" w:rsidP="0065728B">
      <w:pPr>
        <w:pStyle w:val="Heading2"/>
      </w:pPr>
      <w:bookmarkStart w:id="11" w:name="_Toc169079428"/>
      <w:r w:rsidRPr="77A5DEF0">
        <w:lastRenderedPageBreak/>
        <w:t>Meeting with consultant</w:t>
      </w:r>
      <w:bookmarkEnd w:id="11"/>
    </w:p>
    <w:p w14:paraId="62E8BC45" w14:textId="118248B6" w:rsidR="0015254C" w:rsidRPr="00AD64E6" w:rsidRDefault="00C93584" w:rsidP="00AD64E6">
      <w:pPr>
        <w:pStyle w:val="Answerindent"/>
        <w:rPr>
          <w:i/>
          <w:iCs/>
          <w:color w:val="000000" w:themeColor="text1"/>
        </w:rPr>
      </w:pPr>
      <w:r w:rsidRPr="00AD64E6">
        <w:rPr>
          <w:i/>
          <w:iCs/>
          <w:color w:val="000000" w:themeColor="text1"/>
        </w:rPr>
        <w:t>8.</w:t>
      </w:r>
      <w:r w:rsidR="00AD64E6">
        <w:rPr>
          <w:i/>
          <w:iCs/>
          <w:color w:val="000000" w:themeColor="text1"/>
        </w:rPr>
        <w:t xml:space="preserve"> </w:t>
      </w:r>
      <w:r w:rsidR="002D12B5" w:rsidRPr="00AD64E6">
        <w:rPr>
          <w:i/>
          <w:iCs/>
          <w:color w:val="000000" w:themeColor="text1"/>
        </w:rPr>
        <w:t>Group Discussion</w:t>
      </w:r>
      <w:r w:rsidR="00AD64E6" w:rsidRPr="00AD64E6">
        <w:rPr>
          <w:i/>
          <w:iCs/>
          <w:color w:val="000000" w:themeColor="text1"/>
        </w:rPr>
        <w:t>.MP3</w:t>
      </w:r>
    </w:p>
    <w:sectPr w:rsidR="0015254C" w:rsidRPr="00AD64E6" w:rsidSect="00DE2E71">
      <w:headerReference w:type="default" r:id="rId11"/>
      <w:footerReference w:type="default" r:id="rId12"/>
      <w:pgSz w:w="11906" w:h="16838" w:code="9"/>
      <w:pgMar w:top="851" w:right="851" w:bottom="851" w:left="851" w:header="284" w:footer="43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17B3676" w14:textId="77777777" w:rsidR="00FA78A5" w:rsidRDefault="00FA78A5" w:rsidP="009A3839">
      <w:pPr>
        <w:spacing w:before="0" w:after="0" w:line="240" w:lineRule="auto"/>
      </w:pPr>
      <w:r>
        <w:separator/>
      </w:r>
    </w:p>
  </w:endnote>
  <w:endnote w:type="continuationSeparator" w:id="0">
    <w:p w14:paraId="18FC3491" w14:textId="77777777" w:rsidR="00FA78A5" w:rsidRDefault="00FA78A5" w:rsidP="009A3839">
      <w:pPr>
        <w:spacing w:before="0" w:after="0" w:line="240" w:lineRule="auto"/>
      </w:pPr>
      <w:r>
        <w:continuationSeparator/>
      </w:r>
    </w:p>
  </w:endnote>
  <w:endnote w:type="continuationNotice" w:id="1">
    <w:p w14:paraId="2F1DB62B" w14:textId="77777777" w:rsidR="00FA78A5" w:rsidRDefault="00FA78A5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ED68BD" w14:textId="3F09E4EA" w:rsidR="009A3839" w:rsidRPr="000A3784" w:rsidRDefault="001D1E22" w:rsidP="000A3784">
    <w:pPr>
      <w:pStyle w:val="Footer"/>
      <w:pBdr>
        <w:top w:val="single" w:sz="4" w:space="1" w:color="C00000"/>
      </w:pBdr>
      <w:tabs>
        <w:tab w:val="clear" w:pos="4513"/>
        <w:tab w:val="clear" w:pos="9026"/>
        <w:tab w:val="right" w:pos="10206"/>
      </w:tabs>
      <w:rPr>
        <w:sz w:val="16"/>
        <w:szCs w:val="16"/>
      </w:rPr>
    </w:pPr>
    <w:r w:rsidRPr="000C7D71">
      <w:rPr>
        <w:sz w:val="16"/>
        <w:szCs w:val="16"/>
      </w:rPr>
      <w:t>Thong Thao | Student ID: 474587265</w:t>
    </w:r>
    <w:r w:rsidR="000A3784" w:rsidRPr="007C5CA9">
      <w:rPr>
        <w:sz w:val="16"/>
        <w:szCs w:val="16"/>
      </w:rPr>
      <w:tab/>
      <w:t xml:space="preserve">Page </w:t>
    </w:r>
    <w:r w:rsidR="000A3784" w:rsidRPr="007C5CA9">
      <w:rPr>
        <w:bCs/>
        <w:sz w:val="16"/>
        <w:szCs w:val="16"/>
      </w:rPr>
      <w:fldChar w:fldCharType="begin"/>
    </w:r>
    <w:r w:rsidR="000A3784" w:rsidRPr="007C5CA9">
      <w:rPr>
        <w:bCs/>
        <w:sz w:val="16"/>
        <w:szCs w:val="16"/>
      </w:rPr>
      <w:instrText xml:space="preserve"> PAGE </w:instrText>
    </w:r>
    <w:r w:rsidR="000A3784" w:rsidRPr="007C5CA9">
      <w:rPr>
        <w:bCs/>
        <w:sz w:val="16"/>
        <w:szCs w:val="16"/>
      </w:rPr>
      <w:fldChar w:fldCharType="separate"/>
    </w:r>
    <w:r w:rsidR="000A3784">
      <w:rPr>
        <w:bCs/>
        <w:sz w:val="16"/>
        <w:szCs w:val="16"/>
      </w:rPr>
      <w:t>1</w:t>
    </w:r>
    <w:r w:rsidR="000A3784" w:rsidRPr="007C5CA9">
      <w:rPr>
        <w:bCs/>
        <w:sz w:val="16"/>
        <w:szCs w:val="16"/>
      </w:rPr>
      <w:fldChar w:fldCharType="end"/>
    </w:r>
    <w:r w:rsidR="000A3784" w:rsidRPr="007C5CA9">
      <w:rPr>
        <w:sz w:val="16"/>
        <w:szCs w:val="16"/>
      </w:rPr>
      <w:t xml:space="preserve"> of </w:t>
    </w:r>
    <w:r w:rsidR="000A3784" w:rsidRPr="007C5CA9">
      <w:rPr>
        <w:bCs/>
        <w:sz w:val="16"/>
        <w:szCs w:val="16"/>
      </w:rPr>
      <w:fldChar w:fldCharType="begin"/>
    </w:r>
    <w:r w:rsidR="000A3784" w:rsidRPr="007C5CA9">
      <w:rPr>
        <w:bCs/>
        <w:sz w:val="16"/>
        <w:szCs w:val="16"/>
      </w:rPr>
      <w:instrText xml:space="preserve"> NUMPAGES  </w:instrText>
    </w:r>
    <w:r w:rsidR="000A3784" w:rsidRPr="007C5CA9">
      <w:rPr>
        <w:bCs/>
        <w:sz w:val="16"/>
        <w:szCs w:val="16"/>
      </w:rPr>
      <w:fldChar w:fldCharType="separate"/>
    </w:r>
    <w:r w:rsidR="000A3784">
      <w:rPr>
        <w:bCs/>
        <w:sz w:val="16"/>
        <w:szCs w:val="16"/>
      </w:rPr>
      <w:t>3</w:t>
    </w:r>
    <w:r w:rsidR="000A3784" w:rsidRPr="007C5CA9">
      <w:rPr>
        <w:bCs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3D26B3D" w14:textId="77777777" w:rsidR="00FA78A5" w:rsidRDefault="00FA78A5" w:rsidP="009A3839">
      <w:pPr>
        <w:spacing w:before="0" w:after="0" w:line="240" w:lineRule="auto"/>
      </w:pPr>
      <w:r>
        <w:separator/>
      </w:r>
    </w:p>
  </w:footnote>
  <w:footnote w:type="continuationSeparator" w:id="0">
    <w:p w14:paraId="15184D7C" w14:textId="77777777" w:rsidR="00FA78A5" w:rsidRDefault="00FA78A5" w:rsidP="009A3839">
      <w:pPr>
        <w:spacing w:before="0" w:after="0" w:line="240" w:lineRule="auto"/>
      </w:pPr>
      <w:r>
        <w:continuationSeparator/>
      </w:r>
    </w:p>
  </w:footnote>
  <w:footnote w:type="continuationNotice" w:id="1">
    <w:p w14:paraId="0E498149" w14:textId="77777777" w:rsidR="00FA78A5" w:rsidRDefault="00FA78A5">
      <w:pPr>
        <w:spacing w:before="0"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47BEDE" w14:textId="77A7A65A" w:rsidR="00DE2E71" w:rsidRPr="00A67FFD" w:rsidRDefault="00E403AF" w:rsidP="00A67FFD">
    <w:pPr>
      <w:pBdr>
        <w:bottom w:val="single" w:sz="4" w:space="1" w:color="auto"/>
      </w:pBdr>
      <w:tabs>
        <w:tab w:val="center" w:pos="4513"/>
        <w:tab w:val="right" w:pos="9026"/>
      </w:tabs>
      <w:spacing w:line="300" w:lineRule="auto"/>
      <w:ind w:right="-1"/>
      <w:jc w:val="right"/>
      <w:rPr>
        <w:sz w:val="2"/>
      </w:rPr>
    </w:pPr>
    <w:r w:rsidRPr="00E403AF">
      <w:rPr>
        <w:b/>
        <w:sz w:val="22"/>
      </w:rPr>
      <w:t>Complex Cluster (ICTNWK529, ICTNWK546)</w:t>
    </w:r>
    <w:r w:rsidR="00DE2E71" w:rsidRPr="00DE2E71">
      <w:rPr>
        <w:b/>
        <w:sz w:val="22"/>
      </w:rPr>
      <w:br/>
    </w:r>
    <w:r w:rsidR="007E12A1" w:rsidRPr="007E12A1">
      <w:rPr>
        <w:b/>
        <w:sz w:val="22"/>
      </w:rPr>
      <w:t>ICT50220 Diploma of Information Technology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D34727"/>
    <w:multiLevelType w:val="hybridMultilevel"/>
    <w:tmpl w:val="947A8D62"/>
    <w:lvl w:ilvl="0" w:tplc="0ECE7348">
      <w:start w:val="1"/>
      <w:numFmt w:val="decimal"/>
      <w:lvlText w:val="7.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6C11BC"/>
    <w:multiLevelType w:val="hybridMultilevel"/>
    <w:tmpl w:val="284C573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3933D9"/>
    <w:multiLevelType w:val="multilevel"/>
    <w:tmpl w:val="01382C04"/>
    <w:lvl w:ilvl="0">
      <w:start w:val="1"/>
      <w:numFmt w:val="bullet"/>
      <w:pStyle w:val="Bullets"/>
      <w:lvlText w:val=""/>
      <w:lvlJc w:val="left"/>
      <w:pPr>
        <w:tabs>
          <w:tab w:val="num" w:pos="1087"/>
        </w:tabs>
        <w:ind w:left="1087" w:hanging="360"/>
      </w:pPr>
      <w:rPr>
        <w:rFonts w:ascii="Symbol" w:hAnsi="Symbol" w:hint="default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D72083"/>
    <w:multiLevelType w:val="hybridMultilevel"/>
    <w:tmpl w:val="798C69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E320E1"/>
    <w:multiLevelType w:val="hybridMultilevel"/>
    <w:tmpl w:val="45CE5CAA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105C456E"/>
    <w:multiLevelType w:val="hybridMultilevel"/>
    <w:tmpl w:val="A9500FB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6F7903"/>
    <w:multiLevelType w:val="hybridMultilevel"/>
    <w:tmpl w:val="5FDAB3C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2A2F0B"/>
    <w:multiLevelType w:val="hybridMultilevel"/>
    <w:tmpl w:val="CC1E101E"/>
    <w:lvl w:ilvl="0" w:tplc="4B1864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3A251F"/>
    <w:multiLevelType w:val="hybridMultilevel"/>
    <w:tmpl w:val="C4BAB8B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5305AC"/>
    <w:multiLevelType w:val="hybridMultilevel"/>
    <w:tmpl w:val="70003F0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A6E17EF"/>
    <w:multiLevelType w:val="hybridMultilevel"/>
    <w:tmpl w:val="68C6FC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BB94157"/>
    <w:multiLevelType w:val="hybridMultilevel"/>
    <w:tmpl w:val="B616062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2F25DF"/>
    <w:multiLevelType w:val="hybridMultilevel"/>
    <w:tmpl w:val="C3B0BB0C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AC33057"/>
    <w:multiLevelType w:val="hybridMultilevel"/>
    <w:tmpl w:val="D3A628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7C4760"/>
    <w:multiLevelType w:val="hybridMultilevel"/>
    <w:tmpl w:val="62609B44"/>
    <w:lvl w:ilvl="0" w:tplc="755005F8">
      <w:start w:val="1"/>
      <w:numFmt w:val="decimal"/>
      <w:lvlText w:val="%1."/>
      <w:lvlJc w:val="left"/>
      <w:pPr>
        <w:ind w:left="360" w:hanging="360"/>
      </w:pPr>
      <w:rPr>
        <w:rFonts w:eastAsia="Calibri" w:hint="default"/>
        <w:b/>
        <w:sz w:val="24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2214775"/>
    <w:multiLevelType w:val="hybridMultilevel"/>
    <w:tmpl w:val="21FC0E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3BF6897"/>
    <w:multiLevelType w:val="hybridMultilevel"/>
    <w:tmpl w:val="763C5CE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4486821"/>
    <w:multiLevelType w:val="hybridMultilevel"/>
    <w:tmpl w:val="76CE3190"/>
    <w:lvl w:ilvl="0" w:tplc="0DE42910">
      <w:start w:val="1"/>
      <w:numFmt w:val="decimal"/>
      <w:lvlText w:val="2.%1."/>
      <w:lvlJc w:val="left"/>
      <w:pPr>
        <w:ind w:left="357" w:firstLine="3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58C6A95"/>
    <w:multiLevelType w:val="hybridMultilevel"/>
    <w:tmpl w:val="C7E0789A"/>
    <w:lvl w:ilvl="0" w:tplc="9C10A0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5B6FE9"/>
    <w:multiLevelType w:val="hybridMultilevel"/>
    <w:tmpl w:val="AC1A0BE8"/>
    <w:lvl w:ilvl="0" w:tplc="36048C36">
      <w:start w:val="1"/>
      <w:numFmt w:val="bullet"/>
      <w:pStyle w:val="Answerbulletindent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6EF22F5"/>
    <w:multiLevelType w:val="hybridMultilevel"/>
    <w:tmpl w:val="F642F9C8"/>
    <w:lvl w:ilvl="0" w:tplc="0142A028">
      <w:start w:val="1"/>
      <w:numFmt w:val="decimal"/>
      <w:pStyle w:val="Heading2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7B7243C"/>
    <w:multiLevelType w:val="hybridMultilevel"/>
    <w:tmpl w:val="6FB26434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2" w15:restartNumberingAfterBreak="0">
    <w:nsid w:val="3AE52BBE"/>
    <w:multiLevelType w:val="hybridMultilevel"/>
    <w:tmpl w:val="A33CADF4"/>
    <w:lvl w:ilvl="0" w:tplc="0C090001">
      <w:start w:val="1"/>
      <w:numFmt w:val="bullet"/>
      <w:lvlText w:val=""/>
      <w:lvlJc w:val="left"/>
      <w:pPr>
        <w:ind w:left="357" w:firstLine="3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D352187"/>
    <w:multiLevelType w:val="hybridMultilevel"/>
    <w:tmpl w:val="56904534"/>
    <w:lvl w:ilvl="0" w:tplc="20D61AC4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>
      <w:start w:val="1"/>
      <w:numFmt w:val="lowerLetter"/>
      <w:lvlText w:val="%5."/>
      <w:lvlJc w:val="left"/>
      <w:pPr>
        <w:ind w:left="3600" w:hanging="360"/>
      </w:pPr>
    </w:lvl>
    <w:lvl w:ilvl="5" w:tplc="0C09001B">
      <w:start w:val="1"/>
      <w:numFmt w:val="lowerRoman"/>
      <w:lvlText w:val="%6."/>
      <w:lvlJc w:val="right"/>
      <w:pPr>
        <w:ind w:left="4320" w:hanging="180"/>
      </w:pPr>
    </w:lvl>
    <w:lvl w:ilvl="6" w:tplc="0C09000F">
      <w:start w:val="1"/>
      <w:numFmt w:val="decimal"/>
      <w:lvlText w:val="%7."/>
      <w:lvlJc w:val="left"/>
      <w:pPr>
        <w:ind w:left="5040" w:hanging="360"/>
      </w:pPr>
    </w:lvl>
    <w:lvl w:ilvl="7" w:tplc="0C090019">
      <w:start w:val="1"/>
      <w:numFmt w:val="lowerLetter"/>
      <w:lvlText w:val="%8."/>
      <w:lvlJc w:val="left"/>
      <w:pPr>
        <w:ind w:left="5760" w:hanging="360"/>
      </w:pPr>
    </w:lvl>
    <w:lvl w:ilvl="8" w:tplc="0C09001B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ECE0AD6"/>
    <w:multiLevelType w:val="hybridMultilevel"/>
    <w:tmpl w:val="B1BC13E6"/>
    <w:lvl w:ilvl="0" w:tplc="B0C29A88">
      <w:start w:val="1"/>
      <w:numFmt w:val="decimal"/>
      <w:pStyle w:val="Heading3"/>
      <w:lvlText w:val="%1."/>
      <w:lvlJc w:val="left"/>
      <w:pPr>
        <w:ind w:left="720" w:hanging="360"/>
      </w:pPr>
    </w:lvl>
    <w:lvl w:ilvl="1" w:tplc="0A22F96A">
      <w:start w:val="1"/>
      <w:numFmt w:val="lowerLetter"/>
      <w:lvlText w:val="%2."/>
      <w:lvlJc w:val="left"/>
      <w:pPr>
        <w:ind w:left="1440" w:hanging="360"/>
      </w:pPr>
    </w:lvl>
    <w:lvl w:ilvl="2" w:tplc="09C05BFA">
      <w:start w:val="1"/>
      <w:numFmt w:val="lowerRoman"/>
      <w:lvlText w:val="%3."/>
      <w:lvlJc w:val="right"/>
      <w:pPr>
        <w:ind w:left="2160" w:hanging="180"/>
      </w:pPr>
    </w:lvl>
    <w:lvl w:ilvl="3" w:tplc="FA369712">
      <w:start w:val="1"/>
      <w:numFmt w:val="decimal"/>
      <w:lvlText w:val="%4."/>
      <w:lvlJc w:val="left"/>
      <w:pPr>
        <w:ind w:left="2880" w:hanging="360"/>
      </w:pPr>
    </w:lvl>
    <w:lvl w:ilvl="4" w:tplc="1F1CC05E">
      <w:start w:val="1"/>
      <w:numFmt w:val="lowerLetter"/>
      <w:lvlText w:val="%5."/>
      <w:lvlJc w:val="left"/>
      <w:pPr>
        <w:ind w:left="3600" w:hanging="360"/>
      </w:pPr>
    </w:lvl>
    <w:lvl w:ilvl="5" w:tplc="7A58F744">
      <w:start w:val="1"/>
      <w:numFmt w:val="lowerRoman"/>
      <w:lvlText w:val="%6."/>
      <w:lvlJc w:val="right"/>
      <w:pPr>
        <w:ind w:left="4320" w:hanging="180"/>
      </w:pPr>
    </w:lvl>
    <w:lvl w:ilvl="6" w:tplc="923461EE">
      <w:start w:val="1"/>
      <w:numFmt w:val="decimal"/>
      <w:lvlText w:val="%7."/>
      <w:lvlJc w:val="left"/>
      <w:pPr>
        <w:ind w:left="5040" w:hanging="360"/>
      </w:pPr>
    </w:lvl>
    <w:lvl w:ilvl="7" w:tplc="44E6B632">
      <w:start w:val="1"/>
      <w:numFmt w:val="lowerLetter"/>
      <w:lvlText w:val="%8."/>
      <w:lvlJc w:val="left"/>
      <w:pPr>
        <w:ind w:left="5760" w:hanging="360"/>
      </w:pPr>
    </w:lvl>
    <w:lvl w:ilvl="8" w:tplc="2E4C79B0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0AC18C9"/>
    <w:multiLevelType w:val="hybridMultilevel"/>
    <w:tmpl w:val="392A7FA8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6" w15:restartNumberingAfterBreak="0">
    <w:nsid w:val="56F243A4"/>
    <w:multiLevelType w:val="hybridMultilevel"/>
    <w:tmpl w:val="75549C0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7" w15:restartNumberingAfterBreak="0">
    <w:nsid w:val="58046991"/>
    <w:multiLevelType w:val="hybridMultilevel"/>
    <w:tmpl w:val="432C5D24"/>
    <w:lvl w:ilvl="0" w:tplc="4B186442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B127FDB"/>
    <w:multiLevelType w:val="hybridMultilevel"/>
    <w:tmpl w:val="E4701A28"/>
    <w:lvl w:ilvl="0" w:tplc="92BCB5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5D3041C8"/>
    <w:multiLevelType w:val="hybridMultilevel"/>
    <w:tmpl w:val="8EE432A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23305EA"/>
    <w:multiLevelType w:val="hybridMultilevel"/>
    <w:tmpl w:val="7CAC6972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6BD05EC0"/>
    <w:multiLevelType w:val="hybridMultilevel"/>
    <w:tmpl w:val="703C27D4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6C5A7671"/>
    <w:multiLevelType w:val="hybridMultilevel"/>
    <w:tmpl w:val="BFF6D9FE"/>
    <w:lvl w:ilvl="0" w:tplc="4E44E534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6C84653D"/>
    <w:multiLevelType w:val="hybridMultilevel"/>
    <w:tmpl w:val="D8FA991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14A66C4"/>
    <w:multiLevelType w:val="hybridMultilevel"/>
    <w:tmpl w:val="55CA7BA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23F1C74"/>
    <w:multiLevelType w:val="hybridMultilevel"/>
    <w:tmpl w:val="8E34DFA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440134C"/>
    <w:multiLevelType w:val="hybridMultilevel"/>
    <w:tmpl w:val="36F2536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8681064"/>
    <w:multiLevelType w:val="hybridMultilevel"/>
    <w:tmpl w:val="65C0E1C4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79BC6D2A"/>
    <w:multiLevelType w:val="hybridMultilevel"/>
    <w:tmpl w:val="6BA4F71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B8D350A"/>
    <w:multiLevelType w:val="hybridMultilevel"/>
    <w:tmpl w:val="00FE772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E0E2194"/>
    <w:multiLevelType w:val="hybridMultilevel"/>
    <w:tmpl w:val="EB22FBF4"/>
    <w:lvl w:ilvl="0" w:tplc="E25A206A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140" w:hanging="360"/>
      </w:pPr>
    </w:lvl>
    <w:lvl w:ilvl="2" w:tplc="0C09001B" w:tentative="1">
      <w:start w:val="1"/>
      <w:numFmt w:val="lowerRoman"/>
      <w:lvlText w:val="%3."/>
      <w:lvlJc w:val="right"/>
      <w:pPr>
        <w:ind w:left="1860" w:hanging="180"/>
      </w:pPr>
    </w:lvl>
    <w:lvl w:ilvl="3" w:tplc="0C09000F" w:tentative="1">
      <w:start w:val="1"/>
      <w:numFmt w:val="decimal"/>
      <w:lvlText w:val="%4."/>
      <w:lvlJc w:val="left"/>
      <w:pPr>
        <w:ind w:left="2580" w:hanging="360"/>
      </w:pPr>
    </w:lvl>
    <w:lvl w:ilvl="4" w:tplc="0C090019" w:tentative="1">
      <w:start w:val="1"/>
      <w:numFmt w:val="lowerLetter"/>
      <w:lvlText w:val="%5."/>
      <w:lvlJc w:val="left"/>
      <w:pPr>
        <w:ind w:left="3300" w:hanging="360"/>
      </w:pPr>
    </w:lvl>
    <w:lvl w:ilvl="5" w:tplc="0C09001B" w:tentative="1">
      <w:start w:val="1"/>
      <w:numFmt w:val="lowerRoman"/>
      <w:lvlText w:val="%6."/>
      <w:lvlJc w:val="right"/>
      <w:pPr>
        <w:ind w:left="4020" w:hanging="180"/>
      </w:pPr>
    </w:lvl>
    <w:lvl w:ilvl="6" w:tplc="0C09000F" w:tentative="1">
      <w:start w:val="1"/>
      <w:numFmt w:val="decimal"/>
      <w:lvlText w:val="%7."/>
      <w:lvlJc w:val="left"/>
      <w:pPr>
        <w:ind w:left="4740" w:hanging="360"/>
      </w:pPr>
    </w:lvl>
    <w:lvl w:ilvl="7" w:tplc="0C090019" w:tentative="1">
      <w:start w:val="1"/>
      <w:numFmt w:val="lowerLetter"/>
      <w:lvlText w:val="%8."/>
      <w:lvlJc w:val="left"/>
      <w:pPr>
        <w:ind w:left="5460" w:hanging="360"/>
      </w:pPr>
    </w:lvl>
    <w:lvl w:ilvl="8" w:tplc="0C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41" w15:restartNumberingAfterBreak="0">
    <w:nsid w:val="7FC61879"/>
    <w:multiLevelType w:val="hybridMultilevel"/>
    <w:tmpl w:val="26BEA9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5960707">
    <w:abstractNumId w:val="24"/>
  </w:num>
  <w:num w:numId="2" w16cid:durableId="1373531723">
    <w:abstractNumId w:val="2"/>
  </w:num>
  <w:num w:numId="3" w16cid:durableId="841317871">
    <w:abstractNumId w:val="31"/>
  </w:num>
  <w:num w:numId="4" w16cid:durableId="351878087">
    <w:abstractNumId w:val="35"/>
  </w:num>
  <w:num w:numId="5" w16cid:durableId="1348365637">
    <w:abstractNumId w:val="16"/>
  </w:num>
  <w:num w:numId="6" w16cid:durableId="1661735499">
    <w:abstractNumId w:val="38"/>
  </w:num>
  <w:num w:numId="7" w16cid:durableId="923995831">
    <w:abstractNumId w:val="8"/>
  </w:num>
  <w:num w:numId="8" w16cid:durableId="379325381">
    <w:abstractNumId w:val="11"/>
  </w:num>
  <w:num w:numId="9" w16cid:durableId="1471359641">
    <w:abstractNumId w:val="6"/>
  </w:num>
  <w:num w:numId="10" w16cid:durableId="392890231">
    <w:abstractNumId w:val="39"/>
  </w:num>
  <w:num w:numId="11" w16cid:durableId="2031032398">
    <w:abstractNumId w:val="33"/>
  </w:num>
  <w:num w:numId="12" w16cid:durableId="127943389">
    <w:abstractNumId w:val="40"/>
  </w:num>
  <w:num w:numId="13" w16cid:durableId="826290244">
    <w:abstractNumId w:val="30"/>
  </w:num>
  <w:num w:numId="14" w16cid:durableId="1174304229">
    <w:abstractNumId w:val="37"/>
  </w:num>
  <w:num w:numId="15" w16cid:durableId="1808208216">
    <w:abstractNumId w:val="12"/>
  </w:num>
  <w:num w:numId="16" w16cid:durableId="244807735">
    <w:abstractNumId w:val="36"/>
  </w:num>
  <w:num w:numId="17" w16cid:durableId="788280033">
    <w:abstractNumId w:val="34"/>
  </w:num>
  <w:num w:numId="18" w16cid:durableId="1294822316">
    <w:abstractNumId w:val="29"/>
  </w:num>
  <w:num w:numId="19" w16cid:durableId="1687559202">
    <w:abstractNumId w:val="27"/>
  </w:num>
  <w:num w:numId="20" w16cid:durableId="1959405823">
    <w:abstractNumId w:val="7"/>
  </w:num>
  <w:num w:numId="21" w16cid:durableId="2026513549">
    <w:abstractNumId w:val="0"/>
  </w:num>
  <w:num w:numId="22" w16cid:durableId="1171261052">
    <w:abstractNumId w:val="18"/>
  </w:num>
  <w:num w:numId="23" w16cid:durableId="1420906660">
    <w:abstractNumId w:val="19"/>
  </w:num>
  <w:num w:numId="24" w16cid:durableId="557859370">
    <w:abstractNumId w:val="17"/>
  </w:num>
  <w:num w:numId="25" w16cid:durableId="1106004907">
    <w:abstractNumId w:val="22"/>
  </w:num>
  <w:num w:numId="26" w16cid:durableId="43604716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382317071">
    <w:abstractNumId w:val="1"/>
  </w:num>
  <w:num w:numId="28" w16cid:durableId="538015275">
    <w:abstractNumId w:val="5"/>
  </w:num>
  <w:num w:numId="29" w16cid:durableId="1955939576">
    <w:abstractNumId w:val="0"/>
  </w:num>
  <w:num w:numId="30" w16cid:durableId="830802236">
    <w:abstractNumId w:val="1"/>
  </w:num>
  <w:num w:numId="31" w16cid:durableId="169530718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498496856">
    <w:abstractNumId w:val="14"/>
  </w:num>
  <w:num w:numId="33" w16cid:durableId="639186048">
    <w:abstractNumId w:val="32"/>
  </w:num>
  <w:num w:numId="34" w16cid:durableId="172915764">
    <w:abstractNumId w:val="9"/>
  </w:num>
  <w:num w:numId="35" w16cid:durableId="1653604464">
    <w:abstractNumId w:val="20"/>
  </w:num>
  <w:num w:numId="36" w16cid:durableId="356078423">
    <w:abstractNumId w:val="41"/>
  </w:num>
  <w:num w:numId="37" w16cid:durableId="240603281">
    <w:abstractNumId w:val="15"/>
  </w:num>
  <w:num w:numId="38" w16cid:durableId="1897860925">
    <w:abstractNumId w:val="28"/>
  </w:num>
  <w:num w:numId="39" w16cid:durableId="756488312">
    <w:abstractNumId w:val="26"/>
  </w:num>
  <w:num w:numId="40" w16cid:durableId="327253200">
    <w:abstractNumId w:val="4"/>
  </w:num>
  <w:num w:numId="41" w16cid:durableId="433214010">
    <w:abstractNumId w:val="21"/>
  </w:num>
  <w:num w:numId="42" w16cid:durableId="1465581632">
    <w:abstractNumId w:val="25"/>
  </w:num>
  <w:num w:numId="43" w16cid:durableId="750127837">
    <w:abstractNumId w:val="13"/>
  </w:num>
  <w:num w:numId="44" w16cid:durableId="1987123609">
    <w:abstractNumId w:val="3"/>
  </w:num>
  <w:num w:numId="45" w16cid:durableId="174217366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2CEA"/>
    <w:rsid w:val="0000552E"/>
    <w:rsid w:val="00005DEC"/>
    <w:rsid w:val="00006894"/>
    <w:rsid w:val="000136AC"/>
    <w:rsid w:val="0001385F"/>
    <w:rsid w:val="00014651"/>
    <w:rsid w:val="00022953"/>
    <w:rsid w:val="00024888"/>
    <w:rsid w:val="00042854"/>
    <w:rsid w:val="00064ED9"/>
    <w:rsid w:val="000678FC"/>
    <w:rsid w:val="00070806"/>
    <w:rsid w:val="00072DC1"/>
    <w:rsid w:val="00090C30"/>
    <w:rsid w:val="000952AB"/>
    <w:rsid w:val="000966AF"/>
    <w:rsid w:val="000A3784"/>
    <w:rsid w:val="000A5B58"/>
    <w:rsid w:val="000B153B"/>
    <w:rsid w:val="000C1396"/>
    <w:rsid w:val="000C560B"/>
    <w:rsid w:val="000D2A12"/>
    <w:rsid w:val="000D4AFB"/>
    <w:rsid w:val="000E2192"/>
    <w:rsid w:val="000F6E8F"/>
    <w:rsid w:val="00101708"/>
    <w:rsid w:val="00105E50"/>
    <w:rsid w:val="0010677D"/>
    <w:rsid w:val="001075D4"/>
    <w:rsid w:val="00111CEA"/>
    <w:rsid w:val="00111DB7"/>
    <w:rsid w:val="0011411C"/>
    <w:rsid w:val="00121BDD"/>
    <w:rsid w:val="00123D0E"/>
    <w:rsid w:val="00144130"/>
    <w:rsid w:val="0014645E"/>
    <w:rsid w:val="001465A2"/>
    <w:rsid w:val="0014672D"/>
    <w:rsid w:val="00150533"/>
    <w:rsid w:val="00150ED4"/>
    <w:rsid w:val="0015254C"/>
    <w:rsid w:val="00157BFF"/>
    <w:rsid w:val="00164002"/>
    <w:rsid w:val="0017267A"/>
    <w:rsid w:val="00173958"/>
    <w:rsid w:val="00185D68"/>
    <w:rsid w:val="00190D77"/>
    <w:rsid w:val="00194BB3"/>
    <w:rsid w:val="00196EDC"/>
    <w:rsid w:val="001B147C"/>
    <w:rsid w:val="001C37F0"/>
    <w:rsid w:val="001C4627"/>
    <w:rsid w:val="001C5C62"/>
    <w:rsid w:val="001D1934"/>
    <w:rsid w:val="001D1E22"/>
    <w:rsid w:val="001D75DF"/>
    <w:rsid w:val="001E049B"/>
    <w:rsid w:val="001E117D"/>
    <w:rsid w:val="001E4171"/>
    <w:rsid w:val="001E7A93"/>
    <w:rsid w:val="001F0014"/>
    <w:rsid w:val="001F56CF"/>
    <w:rsid w:val="001F7684"/>
    <w:rsid w:val="0020392A"/>
    <w:rsid w:val="00214410"/>
    <w:rsid w:val="002147E1"/>
    <w:rsid w:val="00217E68"/>
    <w:rsid w:val="002221AE"/>
    <w:rsid w:val="00225972"/>
    <w:rsid w:val="002265AC"/>
    <w:rsid w:val="002313FF"/>
    <w:rsid w:val="002331F3"/>
    <w:rsid w:val="002379B0"/>
    <w:rsid w:val="00245107"/>
    <w:rsid w:val="00245378"/>
    <w:rsid w:val="00247E32"/>
    <w:rsid w:val="00253A32"/>
    <w:rsid w:val="00254E2D"/>
    <w:rsid w:val="00261A77"/>
    <w:rsid w:val="00271F83"/>
    <w:rsid w:val="00275C61"/>
    <w:rsid w:val="00275D11"/>
    <w:rsid w:val="002807B9"/>
    <w:rsid w:val="00286F4D"/>
    <w:rsid w:val="002875A8"/>
    <w:rsid w:val="002914AE"/>
    <w:rsid w:val="002943A3"/>
    <w:rsid w:val="002A10DF"/>
    <w:rsid w:val="002B278F"/>
    <w:rsid w:val="002C1639"/>
    <w:rsid w:val="002C3C73"/>
    <w:rsid w:val="002C67EC"/>
    <w:rsid w:val="002C6C0C"/>
    <w:rsid w:val="002D12B5"/>
    <w:rsid w:val="002E2F9B"/>
    <w:rsid w:val="002E768E"/>
    <w:rsid w:val="002F1769"/>
    <w:rsid w:val="002F4425"/>
    <w:rsid w:val="00312614"/>
    <w:rsid w:val="00320380"/>
    <w:rsid w:val="00334D05"/>
    <w:rsid w:val="00346D10"/>
    <w:rsid w:val="00353F6C"/>
    <w:rsid w:val="00354723"/>
    <w:rsid w:val="00372614"/>
    <w:rsid w:val="00373224"/>
    <w:rsid w:val="00380BDA"/>
    <w:rsid w:val="0038197B"/>
    <w:rsid w:val="00381B70"/>
    <w:rsid w:val="00384D26"/>
    <w:rsid w:val="003A40D7"/>
    <w:rsid w:val="003A6174"/>
    <w:rsid w:val="003B05AF"/>
    <w:rsid w:val="003B5E76"/>
    <w:rsid w:val="003C55CD"/>
    <w:rsid w:val="003C6356"/>
    <w:rsid w:val="003C77C9"/>
    <w:rsid w:val="003D6407"/>
    <w:rsid w:val="003F6EBD"/>
    <w:rsid w:val="0040502D"/>
    <w:rsid w:val="00412B51"/>
    <w:rsid w:val="004278EF"/>
    <w:rsid w:val="004304F9"/>
    <w:rsid w:val="0043544F"/>
    <w:rsid w:val="004375BA"/>
    <w:rsid w:val="00442FCB"/>
    <w:rsid w:val="00452DF0"/>
    <w:rsid w:val="004534E2"/>
    <w:rsid w:val="004550AC"/>
    <w:rsid w:val="004623EF"/>
    <w:rsid w:val="00475415"/>
    <w:rsid w:val="00481DCC"/>
    <w:rsid w:val="00491C44"/>
    <w:rsid w:val="0049575F"/>
    <w:rsid w:val="0049592C"/>
    <w:rsid w:val="004A3606"/>
    <w:rsid w:val="004A492E"/>
    <w:rsid w:val="004B196E"/>
    <w:rsid w:val="004B5A92"/>
    <w:rsid w:val="004B5F8D"/>
    <w:rsid w:val="004B6F16"/>
    <w:rsid w:val="004C38E7"/>
    <w:rsid w:val="004D1E21"/>
    <w:rsid w:val="004E30ED"/>
    <w:rsid w:val="004E5ACB"/>
    <w:rsid w:val="004F363F"/>
    <w:rsid w:val="004F5DE9"/>
    <w:rsid w:val="004F75B6"/>
    <w:rsid w:val="005000D8"/>
    <w:rsid w:val="00503867"/>
    <w:rsid w:val="00512616"/>
    <w:rsid w:val="00514992"/>
    <w:rsid w:val="0052130E"/>
    <w:rsid w:val="00531974"/>
    <w:rsid w:val="005329F5"/>
    <w:rsid w:val="005751CC"/>
    <w:rsid w:val="00582503"/>
    <w:rsid w:val="00592DFD"/>
    <w:rsid w:val="0059600B"/>
    <w:rsid w:val="005A0CE3"/>
    <w:rsid w:val="005A65E9"/>
    <w:rsid w:val="005A7FEE"/>
    <w:rsid w:val="005B18A7"/>
    <w:rsid w:val="005B6430"/>
    <w:rsid w:val="005C05BF"/>
    <w:rsid w:val="005C3F4F"/>
    <w:rsid w:val="005C625C"/>
    <w:rsid w:val="005D5765"/>
    <w:rsid w:val="005D6D25"/>
    <w:rsid w:val="005D754A"/>
    <w:rsid w:val="005E4D90"/>
    <w:rsid w:val="005E7409"/>
    <w:rsid w:val="005F1FB9"/>
    <w:rsid w:val="005F5492"/>
    <w:rsid w:val="0060599D"/>
    <w:rsid w:val="00611D31"/>
    <w:rsid w:val="0061268A"/>
    <w:rsid w:val="00613B2C"/>
    <w:rsid w:val="006160F5"/>
    <w:rsid w:val="00617F32"/>
    <w:rsid w:val="0062525B"/>
    <w:rsid w:val="0062775D"/>
    <w:rsid w:val="00631257"/>
    <w:rsid w:val="006365A1"/>
    <w:rsid w:val="00641A30"/>
    <w:rsid w:val="00651DDC"/>
    <w:rsid w:val="006565FE"/>
    <w:rsid w:val="0065728B"/>
    <w:rsid w:val="00661B6B"/>
    <w:rsid w:val="00675272"/>
    <w:rsid w:val="0068199C"/>
    <w:rsid w:val="00681EF4"/>
    <w:rsid w:val="00684CDD"/>
    <w:rsid w:val="00695D28"/>
    <w:rsid w:val="006A52CF"/>
    <w:rsid w:val="006A6472"/>
    <w:rsid w:val="006A69E3"/>
    <w:rsid w:val="006B747B"/>
    <w:rsid w:val="006C2C8F"/>
    <w:rsid w:val="006C4DCD"/>
    <w:rsid w:val="006C5676"/>
    <w:rsid w:val="006D3AD6"/>
    <w:rsid w:val="006D6FE4"/>
    <w:rsid w:val="006E66B4"/>
    <w:rsid w:val="006E6B30"/>
    <w:rsid w:val="006F267A"/>
    <w:rsid w:val="006F66E3"/>
    <w:rsid w:val="006F7800"/>
    <w:rsid w:val="00703731"/>
    <w:rsid w:val="00711ED4"/>
    <w:rsid w:val="00714F2E"/>
    <w:rsid w:val="007246A7"/>
    <w:rsid w:val="0073225D"/>
    <w:rsid w:val="00732A73"/>
    <w:rsid w:val="0073399A"/>
    <w:rsid w:val="00755BED"/>
    <w:rsid w:val="00761951"/>
    <w:rsid w:val="007629C7"/>
    <w:rsid w:val="00775D30"/>
    <w:rsid w:val="0077629B"/>
    <w:rsid w:val="00776F3D"/>
    <w:rsid w:val="007835D6"/>
    <w:rsid w:val="00795D8E"/>
    <w:rsid w:val="007B068B"/>
    <w:rsid w:val="007B0898"/>
    <w:rsid w:val="007B5AB8"/>
    <w:rsid w:val="007B6845"/>
    <w:rsid w:val="007B6E49"/>
    <w:rsid w:val="007C08D1"/>
    <w:rsid w:val="007C22E1"/>
    <w:rsid w:val="007E0476"/>
    <w:rsid w:val="007E0733"/>
    <w:rsid w:val="007E12A1"/>
    <w:rsid w:val="007F0187"/>
    <w:rsid w:val="007F13EC"/>
    <w:rsid w:val="007F1D78"/>
    <w:rsid w:val="00812618"/>
    <w:rsid w:val="00814EB8"/>
    <w:rsid w:val="008151B2"/>
    <w:rsid w:val="00815CC9"/>
    <w:rsid w:val="0081639C"/>
    <w:rsid w:val="008229B3"/>
    <w:rsid w:val="00823A76"/>
    <w:rsid w:val="00842A66"/>
    <w:rsid w:val="00851656"/>
    <w:rsid w:val="008570BA"/>
    <w:rsid w:val="00875936"/>
    <w:rsid w:val="008807B4"/>
    <w:rsid w:val="00881183"/>
    <w:rsid w:val="008842A5"/>
    <w:rsid w:val="00891DBF"/>
    <w:rsid w:val="008A6762"/>
    <w:rsid w:val="008A6C50"/>
    <w:rsid w:val="008A6C7B"/>
    <w:rsid w:val="008B7E76"/>
    <w:rsid w:val="008D6879"/>
    <w:rsid w:val="008F6A5A"/>
    <w:rsid w:val="00901F7B"/>
    <w:rsid w:val="009123B4"/>
    <w:rsid w:val="00912CC3"/>
    <w:rsid w:val="009164A4"/>
    <w:rsid w:val="00917A3D"/>
    <w:rsid w:val="009220B0"/>
    <w:rsid w:val="009249CD"/>
    <w:rsid w:val="0092562B"/>
    <w:rsid w:val="009271D0"/>
    <w:rsid w:val="0093167E"/>
    <w:rsid w:val="00931BDD"/>
    <w:rsid w:val="00932C1A"/>
    <w:rsid w:val="009346F8"/>
    <w:rsid w:val="00935385"/>
    <w:rsid w:val="0094353B"/>
    <w:rsid w:val="0094496E"/>
    <w:rsid w:val="009520F4"/>
    <w:rsid w:val="00956F08"/>
    <w:rsid w:val="009611EC"/>
    <w:rsid w:val="0097051A"/>
    <w:rsid w:val="00971147"/>
    <w:rsid w:val="00974B32"/>
    <w:rsid w:val="00982B29"/>
    <w:rsid w:val="009909C5"/>
    <w:rsid w:val="00996BC7"/>
    <w:rsid w:val="009A3839"/>
    <w:rsid w:val="009A5D1E"/>
    <w:rsid w:val="009A62B1"/>
    <w:rsid w:val="009A7230"/>
    <w:rsid w:val="009B5560"/>
    <w:rsid w:val="009C181D"/>
    <w:rsid w:val="009C1E87"/>
    <w:rsid w:val="009C4690"/>
    <w:rsid w:val="009E461A"/>
    <w:rsid w:val="009E6DEB"/>
    <w:rsid w:val="009E7302"/>
    <w:rsid w:val="009E74D9"/>
    <w:rsid w:val="009F5FE0"/>
    <w:rsid w:val="00A00D51"/>
    <w:rsid w:val="00A124B9"/>
    <w:rsid w:val="00A15855"/>
    <w:rsid w:val="00A17FF8"/>
    <w:rsid w:val="00A25EE4"/>
    <w:rsid w:val="00A26383"/>
    <w:rsid w:val="00A265E7"/>
    <w:rsid w:val="00A30061"/>
    <w:rsid w:val="00A31E74"/>
    <w:rsid w:val="00A4140A"/>
    <w:rsid w:val="00A41F23"/>
    <w:rsid w:val="00A567A7"/>
    <w:rsid w:val="00A5694F"/>
    <w:rsid w:val="00A67FFD"/>
    <w:rsid w:val="00A71604"/>
    <w:rsid w:val="00A76706"/>
    <w:rsid w:val="00A76C35"/>
    <w:rsid w:val="00A82FD0"/>
    <w:rsid w:val="00A86405"/>
    <w:rsid w:val="00A86E04"/>
    <w:rsid w:val="00A9392D"/>
    <w:rsid w:val="00AA324C"/>
    <w:rsid w:val="00AA355F"/>
    <w:rsid w:val="00AA3CA0"/>
    <w:rsid w:val="00AA3F71"/>
    <w:rsid w:val="00AB1CD0"/>
    <w:rsid w:val="00AC35CC"/>
    <w:rsid w:val="00AD64E6"/>
    <w:rsid w:val="00AE3D30"/>
    <w:rsid w:val="00AF14CF"/>
    <w:rsid w:val="00B0451D"/>
    <w:rsid w:val="00B06E40"/>
    <w:rsid w:val="00B13287"/>
    <w:rsid w:val="00B142C0"/>
    <w:rsid w:val="00B33517"/>
    <w:rsid w:val="00B36D2F"/>
    <w:rsid w:val="00B420A5"/>
    <w:rsid w:val="00B42A75"/>
    <w:rsid w:val="00B54102"/>
    <w:rsid w:val="00B55086"/>
    <w:rsid w:val="00B62558"/>
    <w:rsid w:val="00B72843"/>
    <w:rsid w:val="00B75C6D"/>
    <w:rsid w:val="00B76468"/>
    <w:rsid w:val="00B766BE"/>
    <w:rsid w:val="00B76CDB"/>
    <w:rsid w:val="00B82913"/>
    <w:rsid w:val="00B859CC"/>
    <w:rsid w:val="00B91E6D"/>
    <w:rsid w:val="00BB599F"/>
    <w:rsid w:val="00BC329B"/>
    <w:rsid w:val="00BD48DD"/>
    <w:rsid w:val="00BF0D09"/>
    <w:rsid w:val="00BF18BA"/>
    <w:rsid w:val="00C043AD"/>
    <w:rsid w:val="00C07CDB"/>
    <w:rsid w:val="00C16712"/>
    <w:rsid w:val="00C20785"/>
    <w:rsid w:val="00C2403C"/>
    <w:rsid w:val="00C25D6B"/>
    <w:rsid w:val="00C275AC"/>
    <w:rsid w:val="00C40E73"/>
    <w:rsid w:val="00C41CDB"/>
    <w:rsid w:val="00C51A75"/>
    <w:rsid w:val="00C51AB9"/>
    <w:rsid w:val="00C563A2"/>
    <w:rsid w:val="00C63C51"/>
    <w:rsid w:val="00C63C9F"/>
    <w:rsid w:val="00C741A3"/>
    <w:rsid w:val="00C81ACD"/>
    <w:rsid w:val="00C84471"/>
    <w:rsid w:val="00C86E62"/>
    <w:rsid w:val="00C93584"/>
    <w:rsid w:val="00C94426"/>
    <w:rsid w:val="00CA0589"/>
    <w:rsid w:val="00CA06D6"/>
    <w:rsid w:val="00CB1D19"/>
    <w:rsid w:val="00CB48AC"/>
    <w:rsid w:val="00CC3DA1"/>
    <w:rsid w:val="00CC5780"/>
    <w:rsid w:val="00CD3013"/>
    <w:rsid w:val="00CD4B42"/>
    <w:rsid w:val="00CE3B7F"/>
    <w:rsid w:val="00D04154"/>
    <w:rsid w:val="00D14556"/>
    <w:rsid w:val="00D147F1"/>
    <w:rsid w:val="00D16FAA"/>
    <w:rsid w:val="00D20411"/>
    <w:rsid w:val="00D226E4"/>
    <w:rsid w:val="00D2297C"/>
    <w:rsid w:val="00D30A80"/>
    <w:rsid w:val="00D4300C"/>
    <w:rsid w:val="00D43453"/>
    <w:rsid w:val="00D4613C"/>
    <w:rsid w:val="00D52C70"/>
    <w:rsid w:val="00D55EA4"/>
    <w:rsid w:val="00D63575"/>
    <w:rsid w:val="00D67F6D"/>
    <w:rsid w:val="00D75966"/>
    <w:rsid w:val="00D929B7"/>
    <w:rsid w:val="00D95383"/>
    <w:rsid w:val="00DA071A"/>
    <w:rsid w:val="00DB2CEA"/>
    <w:rsid w:val="00DC614C"/>
    <w:rsid w:val="00DC76AB"/>
    <w:rsid w:val="00DD3CC2"/>
    <w:rsid w:val="00DE2E71"/>
    <w:rsid w:val="00DF0E17"/>
    <w:rsid w:val="00E17811"/>
    <w:rsid w:val="00E26877"/>
    <w:rsid w:val="00E272E5"/>
    <w:rsid w:val="00E33CC0"/>
    <w:rsid w:val="00E361DC"/>
    <w:rsid w:val="00E37A27"/>
    <w:rsid w:val="00E403AF"/>
    <w:rsid w:val="00E4311F"/>
    <w:rsid w:val="00E50ED3"/>
    <w:rsid w:val="00E51D44"/>
    <w:rsid w:val="00E54F5E"/>
    <w:rsid w:val="00E5609E"/>
    <w:rsid w:val="00E56DFA"/>
    <w:rsid w:val="00E56F94"/>
    <w:rsid w:val="00E62E66"/>
    <w:rsid w:val="00E850F1"/>
    <w:rsid w:val="00EA7A36"/>
    <w:rsid w:val="00EC0F85"/>
    <w:rsid w:val="00EC3173"/>
    <w:rsid w:val="00EC5159"/>
    <w:rsid w:val="00ED4721"/>
    <w:rsid w:val="00EE0757"/>
    <w:rsid w:val="00EE0ED4"/>
    <w:rsid w:val="00EE6A18"/>
    <w:rsid w:val="00EF103E"/>
    <w:rsid w:val="00EF26B2"/>
    <w:rsid w:val="00EF2CB5"/>
    <w:rsid w:val="00EF415C"/>
    <w:rsid w:val="00EF539B"/>
    <w:rsid w:val="00F1096D"/>
    <w:rsid w:val="00F16328"/>
    <w:rsid w:val="00F32939"/>
    <w:rsid w:val="00F36CF6"/>
    <w:rsid w:val="00F4240A"/>
    <w:rsid w:val="00F46FDA"/>
    <w:rsid w:val="00F55A56"/>
    <w:rsid w:val="00F61154"/>
    <w:rsid w:val="00F63FB8"/>
    <w:rsid w:val="00F65E99"/>
    <w:rsid w:val="00F669B6"/>
    <w:rsid w:val="00F66C49"/>
    <w:rsid w:val="00F87F81"/>
    <w:rsid w:val="00F94EE7"/>
    <w:rsid w:val="00F96D4A"/>
    <w:rsid w:val="00F97DB4"/>
    <w:rsid w:val="00FA430C"/>
    <w:rsid w:val="00FA4D73"/>
    <w:rsid w:val="00FA6808"/>
    <w:rsid w:val="00FA6DD8"/>
    <w:rsid w:val="00FA78A5"/>
    <w:rsid w:val="00FA7935"/>
    <w:rsid w:val="00FB7C27"/>
    <w:rsid w:val="00FC2BC4"/>
    <w:rsid w:val="00FC513A"/>
    <w:rsid w:val="00FC773B"/>
    <w:rsid w:val="00FC7FDF"/>
    <w:rsid w:val="00FD5C07"/>
    <w:rsid w:val="00FD5EAF"/>
    <w:rsid w:val="00FE263B"/>
    <w:rsid w:val="00FE3651"/>
    <w:rsid w:val="07E07C3A"/>
    <w:rsid w:val="0CB3ED5D"/>
    <w:rsid w:val="1F407C1E"/>
    <w:rsid w:val="2AC6F6C4"/>
    <w:rsid w:val="3C23E819"/>
    <w:rsid w:val="54E33661"/>
    <w:rsid w:val="56BB88BF"/>
    <w:rsid w:val="70807C55"/>
    <w:rsid w:val="77A5D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TW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1174D8B"/>
  <w15:chartTrackingRefBased/>
  <w15:docId w15:val="{B89C31CB-9E60-49A4-87D5-2A027191E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PMingLiU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2843"/>
    <w:pPr>
      <w:spacing w:before="120" w:after="120" w:line="360" w:lineRule="auto"/>
    </w:pPr>
    <w:rPr>
      <w:rFonts w:ascii="Arial" w:eastAsia="Calibri" w:hAnsi="Arial" w:cs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05E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728B"/>
    <w:pPr>
      <w:keepNext/>
      <w:keepLines/>
      <w:numPr>
        <w:numId w:val="35"/>
      </w:numPr>
      <w:spacing w:line="300" w:lineRule="auto"/>
      <w:ind w:left="567" w:hanging="567"/>
      <w:outlineLvl w:val="1"/>
    </w:pPr>
    <w:rPr>
      <w:rFonts w:eastAsiaTheme="majorEastAsia" w:cs="Arial"/>
      <w:b/>
      <w:color w:val="2E74B5" w:themeColor="accent1" w:themeShade="BF"/>
      <w:sz w:val="26"/>
      <w:szCs w:val="26"/>
    </w:rPr>
  </w:style>
  <w:style w:type="paragraph" w:styleId="Heading3">
    <w:name w:val="heading 3"/>
    <w:basedOn w:val="ListParagraph"/>
    <w:next w:val="Normal"/>
    <w:link w:val="Heading3Char"/>
    <w:uiPriority w:val="9"/>
    <w:unhideWhenUsed/>
    <w:qFormat/>
    <w:rsid w:val="00B72843"/>
    <w:pPr>
      <w:keepNext/>
      <w:keepLines/>
      <w:numPr>
        <w:numId w:val="1"/>
      </w:numPr>
      <w:spacing w:line="300" w:lineRule="auto"/>
      <w:ind w:left="1134" w:hanging="567"/>
      <w:outlineLvl w:val="2"/>
    </w:pPr>
    <w:rPr>
      <w:rFonts w:eastAsia="Microsoft JhengHei" w:cs="Arial"/>
      <w:b/>
      <w:bCs/>
      <w:kern w:val="2"/>
      <w:sz w:val="22"/>
      <w:lang w:eastAsia="hi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ullets">
    <w:name w:val="Bullets"/>
    <w:basedOn w:val="Normal"/>
    <w:link w:val="BulletsChar"/>
    <w:uiPriority w:val="7"/>
    <w:qFormat/>
    <w:locked/>
    <w:rsid w:val="00B859CC"/>
    <w:pPr>
      <w:numPr>
        <w:numId w:val="2"/>
      </w:numPr>
      <w:ind w:left="714" w:hanging="357"/>
    </w:pPr>
    <w:rPr>
      <w:rFonts w:eastAsia="Times New Roman"/>
      <w:szCs w:val="20"/>
      <w:lang w:eastAsia="en-AU"/>
    </w:rPr>
  </w:style>
  <w:style w:type="character" w:customStyle="1" w:styleId="BulletsChar">
    <w:name w:val="Bullets Char"/>
    <w:link w:val="Bullets"/>
    <w:uiPriority w:val="7"/>
    <w:rsid w:val="00B859CC"/>
    <w:rPr>
      <w:rFonts w:ascii="Arial" w:eastAsia="Times New Roman" w:hAnsi="Arial" w:cs="Times New Roman"/>
      <w:sz w:val="24"/>
      <w:szCs w:val="20"/>
      <w:lang w:eastAsia="en-AU"/>
    </w:rPr>
  </w:style>
  <w:style w:type="character" w:customStyle="1" w:styleId="apple-converted-space">
    <w:name w:val="apple-converted-space"/>
    <w:rsid w:val="00B859CC"/>
  </w:style>
  <w:style w:type="paragraph" w:styleId="ListParagraph">
    <w:name w:val="List Paragraph"/>
    <w:basedOn w:val="Normal"/>
    <w:link w:val="ListParagraphChar"/>
    <w:uiPriority w:val="34"/>
    <w:qFormat/>
    <w:rsid w:val="00B859CC"/>
    <w:pPr>
      <w:ind w:left="720"/>
    </w:pPr>
  </w:style>
  <w:style w:type="table" w:styleId="LightList-Accent4">
    <w:name w:val="Light List Accent 4"/>
    <w:basedOn w:val="TableNormal"/>
    <w:uiPriority w:val="61"/>
    <w:rsid w:val="00B859CC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105E5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5728B"/>
    <w:rPr>
      <w:rFonts w:ascii="Arial" w:eastAsiaTheme="majorEastAsia" w:hAnsi="Arial" w:cs="Arial"/>
      <w:b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1C46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147E1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147E1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B72843"/>
    <w:rPr>
      <w:rFonts w:ascii="Arial" w:eastAsia="Microsoft JhengHei" w:hAnsi="Arial" w:cs="Arial"/>
      <w:b/>
      <w:bCs/>
      <w:kern w:val="2"/>
      <w:lang w:eastAsia="hi-IN" w:bidi="hi-IN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35472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9A3839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3839"/>
    <w:rPr>
      <w:rFonts w:ascii="Arial" w:eastAsia="Calibri" w:hAnsi="Arial" w:cs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9A3839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3839"/>
    <w:rPr>
      <w:rFonts w:ascii="Arial" w:eastAsia="Calibri" w:hAnsi="Arial" w:cs="Times New Roman"/>
      <w:sz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93167E"/>
    <w:rPr>
      <w:color w:val="954F72" w:themeColor="followedHyperlink"/>
      <w:u w:val="single"/>
    </w:rPr>
  </w:style>
  <w:style w:type="character" w:customStyle="1" w:styleId="ListParagraphChar">
    <w:name w:val="List Paragraph Char"/>
    <w:link w:val="ListParagraph"/>
    <w:uiPriority w:val="34"/>
    <w:locked/>
    <w:rsid w:val="00D75966"/>
    <w:rPr>
      <w:rFonts w:ascii="Arial" w:eastAsia="Calibri" w:hAnsi="Arial" w:cs="Times New Roman"/>
      <w:sz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F97DB4"/>
    <w:pPr>
      <w:spacing w:line="259" w:lineRule="auto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9C181D"/>
    <w:pPr>
      <w:tabs>
        <w:tab w:val="right" w:leader="dot" w:pos="10194"/>
      </w:tabs>
      <w:spacing w:after="100" w:line="300" w:lineRule="auto"/>
      <w:ind w:left="567" w:hanging="567"/>
    </w:pPr>
    <w:rPr>
      <w:sz w:val="22"/>
    </w:rPr>
  </w:style>
  <w:style w:type="paragraph" w:styleId="TOC2">
    <w:name w:val="toc 2"/>
    <w:basedOn w:val="Normal"/>
    <w:next w:val="Normal"/>
    <w:autoRedefine/>
    <w:uiPriority w:val="39"/>
    <w:unhideWhenUsed/>
    <w:rsid w:val="002221AE"/>
    <w:pPr>
      <w:spacing w:after="100" w:line="300" w:lineRule="auto"/>
      <w:ind w:left="567" w:hanging="567"/>
    </w:pPr>
    <w:rPr>
      <w:sz w:val="22"/>
    </w:rPr>
  </w:style>
  <w:style w:type="paragraph" w:styleId="TOC3">
    <w:name w:val="toc 3"/>
    <w:basedOn w:val="Normal"/>
    <w:next w:val="Normal"/>
    <w:autoRedefine/>
    <w:uiPriority w:val="39"/>
    <w:unhideWhenUsed/>
    <w:rsid w:val="002221AE"/>
    <w:pPr>
      <w:tabs>
        <w:tab w:val="left" w:pos="1134"/>
        <w:tab w:val="right" w:leader="dot" w:pos="10194"/>
      </w:tabs>
      <w:spacing w:after="100" w:line="300" w:lineRule="auto"/>
      <w:ind w:left="1134" w:hanging="567"/>
    </w:pPr>
    <w:rPr>
      <w:rFonts w:eastAsia="Microsoft JhengHei" w:cs="Arial"/>
      <w:bCs/>
      <w:noProof/>
      <w:sz w:val="22"/>
      <w:lang w:eastAsia="hi-IN" w:bidi="hi-IN"/>
    </w:rPr>
  </w:style>
  <w:style w:type="paragraph" w:customStyle="1" w:styleId="Answerindent">
    <w:name w:val="Answer indent"/>
    <w:basedOn w:val="Normal"/>
    <w:qFormat/>
    <w:rsid w:val="002A10DF"/>
    <w:pPr>
      <w:spacing w:line="300" w:lineRule="auto"/>
      <w:ind w:left="567"/>
    </w:pPr>
    <w:rPr>
      <w:rFonts w:cs="Arial"/>
      <w:color w:val="FF0000"/>
      <w:sz w:val="22"/>
    </w:rPr>
  </w:style>
  <w:style w:type="paragraph" w:customStyle="1" w:styleId="Answerbulletindent1">
    <w:name w:val="Answer bullet indent1"/>
    <w:basedOn w:val="ListParagraph"/>
    <w:qFormat/>
    <w:rsid w:val="002A10DF"/>
    <w:pPr>
      <w:widowControl w:val="0"/>
      <w:numPr>
        <w:numId w:val="23"/>
      </w:numPr>
      <w:tabs>
        <w:tab w:val="left" w:pos="1418"/>
      </w:tabs>
      <w:suppressAutoHyphens/>
      <w:spacing w:line="300" w:lineRule="auto"/>
      <w:ind w:left="1134" w:hanging="567"/>
      <w:jc w:val="both"/>
    </w:pPr>
    <w:rPr>
      <w:color w:val="FF0000"/>
      <w:sz w:val="22"/>
    </w:rPr>
  </w:style>
  <w:style w:type="paragraph" w:customStyle="1" w:styleId="TableHeading">
    <w:name w:val="Table Heading"/>
    <w:basedOn w:val="Normal"/>
    <w:uiPriority w:val="4"/>
    <w:qFormat/>
    <w:rsid w:val="00D55EA4"/>
    <w:pPr>
      <w:widowControl w:val="0"/>
      <w:suppressAutoHyphens/>
      <w:spacing w:before="80" w:after="80" w:line="300" w:lineRule="auto"/>
    </w:pPr>
    <w:rPr>
      <w:rFonts w:eastAsia="SimSun" w:cs="Arial"/>
      <w:b/>
      <w:kern w:val="1"/>
      <w:sz w:val="22"/>
      <w:lang w:eastAsia="hi-IN" w:bidi="hi-IN"/>
    </w:rPr>
  </w:style>
  <w:style w:type="paragraph" w:customStyle="1" w:styleId="TableText">
    <w:name w:val="Table Text"/>
    <w:basedOn w:val="Normal"/>
    <w:uiPriority w:val="4"/>
    <w:qFormat/>
    <w:rsid w:val="00D55EA4"/>
    <w:pPr>
      <w:widowControl w:val="0"/>
      <w:suppressAutoHyphens/>
      <w:spacing w:before="80" w:after="80" w:line="300" w:lineRule="auto"/>
    </w:pPr>
    <w:rPr>
      <w:rFonts w:eastAsia="SimSun" w:cs="Arial"/>
      <w:kern w:val="1"/>
      <w:sz w:val="22"/>
      <w:szCs w:val="20"/>
      <w:lang w:eastAsia="hi-IN" w:bidi="hi-IN"/>
    </w:rPr>
  </w:style>
  <w:style w:type="character" w:customStyle="1" w:styleId="hljs-operator">
    <w:name w:val="hljs-operator"/>
    <w:basedOn w:val="DefaultParagraphFont"/>
    <w:rsid w:val="00DA071A"/>
  </w:style>
  <w:style w:type="character" w:customStyle="1" w:styleId="hljs-comment">
    <w:name w:val="hljs-comment"/>
    <w:basedOn w:val="DefaultParagraphFont"/>
    <w:rsid w:val="00DA07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862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47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92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2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0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7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2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52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6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6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1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5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1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0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3EB5C7E759B7542951DC6F7F2BEE612" ma:contentTypeVersion="18" ma:contentTypeDescription="Create a new document." ma:contentTypeScope="" ma:versionID="3d8efc63f7581e87c3476766144da8a6">
  <xsd:schema xmlns:xsd="http://www.w3.org/2001/XMLSchema" xmlns:xs="http://www.w3.org/2001/XMLSchema" xmlns:p="http://schemas.microsoft.com/office/2006/metadata/properties" xmlns:ns1="http://schemas.microsoft.com/sharepoint/v3" xmlns:ns2="688aeeea-db70-49fc-acfa-1a2dd513aa3d" xmlns:ns3="ccda9f58-1f93-4a49-8fd5-9ad0648138ec" targetNamespace="http://schemas.microsoft.com/office/2006/metadata/properties" ma:root="true" ma:fieldsID="d12307e8067a14f6b05fb9ae2cd4a514" ns1:_="" ns2:_="" ns3:_="">
    <xsd:import namespace="http://schemas.microsoft.com/sharepoint/v3"/>
    <xsd:import namespace="688aeeea-db70-49fc-acfa-1a2dd513aa3d"/>
    <xsd:import namespace="ccda9f58-1f93-4a49-8fd5-9ad0648138e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OCR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MediaServiceGenerationTime" minOccurs="0"/>
                <xsd:element ref="ns3:MediaServiceEventHashCode" minOccurs="0"/>
                <xsd:element ref="ns1:_ip_UnifiedCompliancePolicyProperties" minOccurs="0"/>
                <xsd:element ref="ns1:_ip_UnifiedCompliancePolicyUIAction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8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9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8aeeea-db70-49fc-acfa-1a2dd513aa3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a4463035-ca11-4c67-998b-eb848b95b33b}" ma:internalName="TaxCatchAll" ma:showField="CatchAllData" ma:web="688aeeea-db70-49fc-acfa-1a2dd513aa3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da9f58-1f93-4a49-8fd5-9ad0648138e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814af272-23ad-4963-abe4-d4236d2d4a0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688aeeea-db70-49fc-acfa-1a2dd513aa3d" xsi:nil="true"/>
    <lcf76f155ced4ddcb4097134ff3c332f xmlns="ccda9f58-1f93-4a49-8fd5-9ad0648138ec">
      <Terms xmlns="http://schemas.microsoft.com/office/infopath/2007/PartnerControls"/>
    </lcf76f155ced4ddcb4097134ff3c332f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FCF06C2E-5FAE-40D6-B806-B2CECC31948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88aeeea-db70-49fc-acfa-1a2dd513aa3d"/>
    <ds:schemaRef ds:uri="ccda9f58-1f93-4a49-8fd5-9ad0648138e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2E4C1D4-B10F-44A8-ABAD-814E2ECF3FB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DE892A5C-A7DE-4C9A-A127-6FD430B447D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EFC7D38-7676-4834-9DC6-B73F47881393}">
  <ds:schemaRefs>
    <ds:schemaRef ds:uri="http://schemas.microsoft.com/office/2006/metadata/properties"/>
    <ds:schemaRef ds:uri="http://schemas.microsoft.com/office/infopath/2007/PartnerControls"/>
    <ds:schemaRef ds:uri="688aeeea-db70-49fc-acfa-1a2dd513aa3d"/>
    <ds:schemaRef ds:uri="ccda9f58-1f93-4a49-8fd5-9ad0648138ec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471</TotalTime>
  <Pages>11</Pages>
  <Words>1898</Words>
  <Characters>12498</Characters>
  <Application>Microsoft Office Word</Application>
  <DocSecurity>0</DocSecurity>
  <Lines>378</Lines>
  <Paragraphs>266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TAFE Queensland</Company>
  <LinksUpToDate>false</LinksUpToDate>
  <CharactersWithSpaces>14130</CharactersWithSpaces>
  <SharedDoc>false</SharedDoc>
  <HLinks>
    <vt:vector size="66" baseType="variant">
      <vt:variant>
        <vt:i4>1179702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_Toc167745417</vt:lpwstr>
      </vt:variant>
      <vt:variant>
        <vt:i4>1179702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_Toc167745416</vt:lpwstr>
      </vt:variant>
      <vt:variant>
        <vt:i4>1179702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_Toc167745415</vt:lpwstr>
      </vt:variant>
      <vt:variant>
        <vt:i4>1179702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_Toc167745414</vt:lpwstr>
      </vt:variant>
      <vt:variant>
        <vt:i4>1179702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_Toc167745413</vt:lpwstr>
      </vt:variant>
      <vt:variant>
        <vt:i4>1179702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_Toc167745412</vt:lpwstr>
      </vt:variant>
      <vt:variant>
        <vt:i4>1179702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_Toc167745411</vt:lpwstr>
      </vt:variant>
      <vt:variant>
        <vt:i4>1179702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_Toc167745410</vt:lpwstr>
      </vt:variant>
      <vt:variant>
        <vt:i4>1245238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_Toc167745409</vt:lpwstr>
      </vt:variant>
      <vt:variant>
        <vt:i4>1245238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_Toc167745408</vt:lpwstr>
      </vt:variant>
      <vt:variant>
        <vt:i4>1245238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_Toc167745407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Filko, Mikel-John</dc:creator>
  <cp:keywords/>
  <dc:description/>
  <cp:lastModifiedBy>Thong THAO</cp:lastModifiedBy>
  <cp:revision>245</cp:revision>
  <cp:lastPrinted>2024-06-06T00:54:00Z</cp:lastPrinted>
  <dcterms:created xsi:type="dcterms:W3CDTF">2024-05-23T15:06:00Z</dcterms:created>
  <dcterms:modified xsi:type="dcterms:W3CDTF">2024-06-12T01:25:00Z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0x01010043EB5C7E759B7542951DC6F7F2BEE612</vt:lpwstr>
  </property>
  <property fmtid="{D5CDD505-2E9C-101B-9397-08002B2CF9AE}" pid="3" name="MediaServiceImageTags">
    <vt:lpwstr/>
  </property>
  <property fmtid="{D5CDD505-2E9C-101B-9397-08002B2CF9AE}" pid="4" name="GrammarlyDocumentId">
    <vt:lpwstr>faab5d202b6f13b35bd01db0c300a9d2b4002252bf4dea5233920a5b49791954</vt:lpwstr>
  </property>
</Properties>
</file>