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wmf" ContentType="image/x-wm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5040"/>
        <w:rPr/>
      </w:pPr>
      <w:r>
        <w:rPr/>
        <w:t xml:space="preserve">Report By: </w:t>
        <w:tab/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114300</wp:posOffset>
                </wp:positionV>
                <wp:extent cx="1485900" cy="4572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spacing w:before="240" w:after="60"/>
                              <w:rPr/>
                            </w:pPr>
                            <w:r>
                              <w:rPr/>
                              <w:t>Total: ____/40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17pt;height:36pt;mso-wrap-distance-left:9pt;mso-wrap-distance-right:9pt;mso-wrap-distance-top:0pt;mso-wrap-distance-bottom:0pt;margin-top:9pt;mso-position-vertical-relative:text;margin-left:0.05pt;mso-position-horizontal-relative:text">
                <v:textbox>
                  <w:txbxContent>
                    <w:p>
                      <w:pPr>
                        <w:pStyle w:val="Heading3"/>
                        <w:keepNext w:val="true"/>
                        <w:spacing w:before="240" w:after="60"/>
                        <w:rPr/>
                      </w:pPr>
                      <w:r>
                        <w:rPr/>
                        <w:t>Total: ____/40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="720" w:left="4320"/>
        <w:rPr/>
      </w:pPr>
      <w:r>
        <w:rPr/>
        <w:t xml:space="preserve">Lab Partner: </w:t>
        <w:tab/>
      </w:r>
    </w:p>
    <w:p>
      <w:pPr>
        <w:pStyle w:val="Normal"/>
        <w:ind w:firstLine="720" w:left="4320"/>
        <w:rPr/>
      </w:pPr>
      <w:r>
        <w:rPr/>
        <w:t>Lab TA:</w:t>
        <w:tab/>
      </w:r>
    </w:p>
    <w:p>
      <w:pPr>
        <w:pStyle w:val="Normal"/>
        <w:ind w:firstLine="720" w:left="4320"/>
        <w:rPr/>
      </w:pPr>
      <w:r>
        <w:rPr/>
        <w:t xml:space="preserve">Section:  </w:t>
        <w:tab/>
      </w:r>
    </w:p>
    <w:p>
      <w:pPr>
        <w:pStyle w:val="Heading2"/>
        <w:rPr/>
      </w:pPr>
      <w:r>
        <w:rPr/>
        <w:t xml:space="preserve">Question 1.  ___/15    </w:t>
      </w:r>
    </w:p>
    <w:p>
      <w:pPr>
        <w:pStyle w:val="Heading3"/>
        <w:rPr/>
      </w:pPr>
      <w:r>
        <w:rPr/>
        <w:t>Theoretical/Experimental Results</w:t>
        <w:tab/>
        <w:tab/>
        <w:tab/>
        <w:tab/>
        <w:tab/>
        <w:tab/>
        <w:t>___/5</w:t>
      </w:r>
    </w:p>
    <w:p>
      <w:pPr>
        <w:pStyle w:val="Normal"/>
        <w:ind w:firstLine="720" w:left="2880"/>
        <w:rPr>
          <w:i/>
        </w:rPr>
      </w:pPr>
      <w:r>
        <w:rPr>
          <w:i/>
        </w:rPr>
        <w:t>M</w:t>
      </w:r>
      <w:r>
        <w:rPr>
          <w:i/>
          <w:vertAlign w:val="subscript"/>
        </w:rPr>
        <w:t>p</w:t>
      </w:r>
      <w:r>
        <w:rPr>
          <w:i/>
        </w:rPr>
        <w:t xml:space="preserve"> = (MaxValue – SteadyState)/SteadyState * 100</w:t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Symbol" w:cs="Symbol" w:ascii="Symbol" w:hAnsi="Symbol"/>
              </w:rPr>
              <w:sym w:font="Symbol" w:char="f07a"/>
              <w:sym w:font="Symbol" w:char="0020"/>
              <w:sym w:font="Symbol" w:char="2192"/>
              <w:sym w:font="Symbol" w:char="0020"/>
            </w:r>
            <w:r>
              <w:rPr>
                <w:rFonts w:eastAsia="Symbol" w:cs="Symbol" w:ascii="Symbol" w:hAnsi="Symbol"/>
              </w:rPr>
              <w:sym w:font="Symbol" w:char="0032"/>
              <w:sym w:font="Symbol" w:char="f07a"/>
              <w:sym w:font="Symbol" w:char="0020"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M</w:t>
            </w:r>
            <w:r>
              <w:rPr>
                <w:vertAlign w:val="subscript"/>
              </w:rPr>
              <w:softHyphen/>
              <w:t>p</w:t>
            </w:r>
            <w:r>
              <w:rPr/>
              <w:t xml:space="preserve"> Theory %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/>
            </w:pPr>
            <w:r>
              <w:rPr/>
              <w:t>M</w:t>
            </w:r>
            <w:r>
              <w:rPr>
                <w:vertAlign w:val="subscript"/>
              </w:rPr>
              <w:softHyphen/>
              <w:t>p</w:t>
            </w:r>
            <w:r>
              <w:rPr/>
              <w:t xml:space="preserve"> Expmt %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t</w:t>
            </w:r>
            <w:r>
              <w:rPr>
                <w:vertAlign w:val="subscript"/>
              </w:rPr>
              <w:softHyphen/>
              <w:t>r</w:t>
            </w:r>
            <w:r>
              <w:rPr/>
              <w:t xml:space="preserve"> Theory (s)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/>
            </w:pPr>
            <w:r>
              <w:rPr/>
              <w:t>t</w:t>
            </w:r>
            <w:r>
              <w:rPr>
                <w:vertAlign w:val="subscript"/>
              </w:rPr>
              <w:softHyphen/>
              <w:t>r</w:t>
            </w:r>
            <w:r>
              <w:rPr/>
              <w:t xml:space="preserve"> Expmt (s)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t</w:t>
            </w:r>
            <w:r>
              <w:rPr>
                <w:vertAlign w:val="subscript"/>
              </w:rPr>
              <w:softHyphen/>
              <w:t>s</w:t>
            </w:r>
            <w:r>
              <w:rPr/>
              <w:t xml:space="preserve"> Theory (s)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/>
            </w:pPr>
            <w:r>
              <w:rPr/>
              <w:t>t</w:t>
            </w:r>
            <w:r>
              <w:rPr>
                <w:vertAlign w:val="subscript"/>
              </w:rPr>
              <w:softHyphen/>
              <w:t>s</w:t>
            </w:r>
            <w:r>
              <w:rPr/>
              <w:t xml:space="preserve"> Expmt (s)</w:t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2.0 → </w:t>
            </w:r>
            <w:r>
              <w:rPr/>
              <w:t>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1.5 → </w:t>
            </w:r>
            <w:r>
              <w:rPr/>
              <w:t>3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1.0 → </w:t>
            </w:r>
            <w:r>
              <w:rPr/>
              <w:t>2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0.8 → </w:t>
            </w:r>
            <w:r>
              <w:rPr/>
              <w:t>1.6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0.7 → </w:t>
            </w:r>
            <w:r>
              <w:rPr/>
              <w:t>1.4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0.5 → </w:t>
            </w:r>
            <w:r>
              <w:rPr/>
              <w:t>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0.3 → </w:t>
            </w:r>
            <w:r>
              <w:rPr/>
              <w:t>0.6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0.2 → </w:t>
            </w:r>
            <w:r>
              <w:rPr/>
              <w:t>0.4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Header"/>
              <w:tabs>
                <w:tab w:val="clear" w:pos="4320"/>
                <w:tab w:val="clear" w:pos="8640"/>
              </w:tabs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  <w:t>Table 1: Theoretical/Experimental Results</w:t>
      </w:r>
    </w:p>
    <w:p>
      <w:pPr>
        <w:pStyle w:val="Normal"/>
        <w:rPr>
          <w:i/>
        </w:rPr>
      </w:pPr>
      <w:r>
        <w:rPr>
          <w:i/>
        </w:rPr>
        <w:t xml:space="preserve">Attach one sample plot from your StepResponseMetrics file that shows how you obtained the experimental results for one of the values of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>.</w:t>
      </w:r>
    </w:p>
    <w:p>
      <w:pPr>
        <w:pStyle w:val="Heading3"/>
        <w:rPr/>
      </w:pPr>
      <w:r>
        <w:rPr/>
        <w:t>Comparison of Theoretical vs. Experimental Results</w:t>
        <w:tab/>
        <w:tab/>
        <w:tab/>
        <w:t>___/5</w:t>
      </w:r>
    </w:p>
    <w:p>
      <w:pPr>
        <w:pStyle w:val="BodyText"/>
        <w:rPr/>
      </w:pPr>
      <w:r>
        <w:rPr/>
        <w:t>Hint:  Does it look like the theoretical equations on page 11 of the lab manual match the experimental values?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Put Discussion Here  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3"/>
        <w:rPr/>
      </w:pPr>
      <w:r>
        <w:rPr/>
        <w:t xml:space="preserve">Discussion of variation with </w:t>
      </w:r>
      <w:r>
        <w:rPr>
          <w:rFonts w:eastAsia="Symbol" w:cs="Symbol" w:ascii="Symbol" w:hAnsi="Symbol"/>
        </w:rPr>
        <w:sym w:font="Symbol" w:char="f07a"/>
      </w:r>
      <w:r>
        <w:rPr/>
        <w:t xml:space="preserve"> of M</w:t>
      </w:r>
      <w:r>
        <w:rPr>
          <w:vertAlign w:val="subscript"/>
        </w:rPr>
        <w:t>p</w:t>
      </w:r>
      <w:r>
        <w:rPr/>
        <w:t>, t</w:t>
      </w:r>
      <w:r>
        <w:rPr>
          <w:vertAlign w:val="subscript"/>
        </w:rPr>
        <w:t>s</w:t>
      </w:r>
      <w:r>
        <w:rPr/>
        <w:t>, t</w:t>
      </w:r>
      <w:r>
        <w:rPr>
          <w:vertAlign w:val="subscript"/>
        </w:rPr>
        <w:t>r</w:t>
      </w:r>
      <w:r>
        <w:rPr/>
        <w:tab/>
        <w:tab/>
        <w:tab/>
        <w:tab/>
        <w:tab/>
        <w:t>___/5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Put Discussion Here  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Question 2.  ___/15    </w:t>
      </w:r>
    </w:p>
    <w:p>
      <w:pPr>
        <w:pStyle w:val="Heading3"/>
        <w:rPr/>
      </w:pPr>
      <w:r>
        <w:rPr/>
        <w:t xml:space="preserve">Effect of </w:t>
      </w:r>
      <w:r>
        <w:rPr>
          <w:rFonts w:eastAsia="Symbol" w:cs="Symbol" w:ascii="Symbol" w:hAnsi="Symbol"/>
        </w:rPr>
        <w:sym w:font="Symbol" w:char="f07a"/>
      </w:r>
      <w:r>
        <w:rPr/>
        <w:t xml:space="preserve"> on Pole Locations</w:t>
        <w:tab/>
        <w:t>(Derive Equation and Explain)</w:t>
        <w:tab/>
        <w:t>___/5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Put Discussion of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’s Effect Here. Include the equation of the two pole locations in terms of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(you may assume ω</w:t>
      </w:r>
      <w:r>
        <w:rPr>
          <w:i/>
          <w:iCs/>
          <w:vertAlign w:val="subscript"/>
        </w:rPr>
        <w:t>n</w:t>
      </w:r>
      <w:r>
        <w:rPr>
          <w:i/>
          <w:iCs/>
        </w:rPr>
        <w:t xml:space="preserve"> = 1). Include either a sketch/graph of the pole locations 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increases, or a description of what this graph would look like.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Effect of Pole Locations on M</w:t>
      </w:r>
      <w:r>
        <w:rPr>
          <w:vertAlign w:val="subscript"/>
        </w:rPr>
        <w:t>p</w:t>
      </w:r>
      <w:r>
        <w:rPr/>
        <w:t>, t</w:t>
      </w:r>
      <w:r>
        <w:rPr>
          <w:vertAlign w:val="subscript"/>
        </w:rPr>
        <w:t>s</w:t>
      </w:r>
      <w:r>
        <w:rPr/>
        <w:t>, t</w:t>
      </w:r>
      <w:r>
        <w:rPr>
          <w:vertAlign w:val="subscript"/>
        </w:rPr>
        <w:t>r</w:t>
      </w:r>
      <w:r>
        <w:rPr/>
        <w:t xml:space="preserve"> for an Underdamped System</w:t>
        <w:tab/>
        <w:tab/>
        <w:tab/>
        <w:tab/>
        <w:tab/>
        <w:tab/>
        <w:tab/>
        <w:tab/>
        <w:tab/>
        <w:tab/>
        <w:tab/>
        <w:tab/>
        <w:t>___/5</w:t>
        <w:tab/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Hint: An underdamped system has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 ____</w:t>
        <w:tab/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increases, the poles do____ which makes M</w:t>
      </w:r>
      <w:r>
        <w:rPr>
          <w:i/>
          <w:iCs/>
          <w:vertAlign w:val="subscript"/>
        </w:rPr>
        <w:t>p</w:t>
      </w:r>
      <w:r>
        <w:rPr>
          <w:i/>
          <w:iCs/>
        </w:rPr>
        <w:t>, t</w:t>
      </w:r>
      <w:r>
        <w:rPr>
          <w:i/>
          <w:iCs/>
          <w:vertAlign w:val="subscript"/>
        </w:rPr>
        <w:t>s</w:t>
      </w:r>
      <w:r>
        <w:rPr>
          <w:i/>
          <w:iCs/>
        </w:rPr>
        <w:t>, t</w:t>
      </w:r>
      <w:r>
        <w:rPr>
          <w:i/>
          <w:iCs/>
          <w:vertAlign w:val="subscript"/>
        </w:rPr>
        <w:t>r</w:t>
      </w:r>
      <w:r>
        <w:rPr>
          <w:i/>
          <w:iCs/>
        </w:rPr>
        <w:t xml:space="preserve"> do _______</w:t>
      </w:r>
    </w:p>
    <w:p>
      <w:pPr>
        <w:pStyle w:val="Normal"/>
        <w:rPr>
          <w:i/>
          <w:iCs/>
        </w:rPr>
      </w:pPr>
      <w:r>
        <w:rPr>
          <w:i/>
          <w:iCs/>
        </w:rPr>
        <w:t>(Double Hint: moving the poles causes two different effects on t</w:t>
      </w:r>
      <w:r>
        <w:rPr>
          <w:i/>
          <w:iCs/>
          <w:vertAlign w:val="subscript"/>
        </w:rPr>
        <w:t>s</w:t>
      </w:r>
      <w:r>
        <w:rPr>
          <w:i/>
          <w:iCs/>
        </w:rPr>
        <w:t>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Effect of Pole Locations on M</w:t>
      </w:r>
      <w:r>
        <w:rPr>
          <w:vertAlign w:val="subscript"/>
        </w:rPr>
        <w:t>p</w:t>
      </w:r>
      <w:r>
        <w:rPr/>
        <w:t>, t</w:t>
      </w:r>
      <w:r>
        <w:rPr>
          <w:vertAlign w:val="subscript"/>
        </w:rPr>
        <w:t>s</w:t>
      </w:r>
      <w:r>
        <w:rPr/>
        <w:t>, t</w:t>
      </w:r>
      <w:r>
        <w:rPr>
          <w:vertAlign w:val="subscript"/>
        </w:rPr>
        <w:t>r</w:t>
      </w:r>
      <w:r>
        <w:rPr/>
        <w:t xml:space="preserve"> for an Overdamped/Critically Damped System</w:t>
        <w:tab/>
        <w:tab/>
        <w:tab/>
        <w:tab/>
        <w:tab/>
        <w:tab/>
        <w:tab/>
        <w:tab/>
        <w:tab/>
        <w:t>___/5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Hint: An over-damped system has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 ____</w:t>
        <w:tab/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A critically damped system has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 ____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As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increases, the poles do____ which makes M</w:t>
      </w:r>
      <w:r>
        <w:rPr>
          <w:i/>
          <w:iCs/>
          <w:vertAlign w:val="subscript"/>
        </w:rPr>
        <w:t>p</w:t>
      </w:r>
      <w:r>
        <w:rPr>
          <w:i/>
          <w:iCs/>
        </w:rPr>
        <w:t>, t</w:t>
      </w:r>
      <w:r>
        <w:rPr>
          <w:i/>
          <w:iCs/>
          <w:vertAlign w:val="subscript"/>
        </w:rPr>
        <w:t>s</w:t>
      </w:r>
      <w:r>
        <w:rPr>
          <w:i/>
          <w:iCs/>
        </w:rPr>
        <w:t>, t</w:t>
      </w:r>
      <w:r>
        <w:rPr>
          <w:i/>
          <w:iCs/>
          <w:vertAlign w:val="subscript"/>
        </w:rPr>
        <w:t>r</w:t>
      </w:r>
      <w:r>
        <w:rPr>
          <w:i/>
          <w:iCs/>
        </w:rPr>
        <w:t xml:space="preserve"> do _______</w:t>
      </w:r>
    </w:p>
    <w:p>
      <w:pPr>
        <w:pStyle w:val="Heading2"/>
        <w:rPr/>
      </w:pPr>
      <w:r>
        <w:rPr/>
        <w:t xml:space="preserve">Question 3.  ___/10    </w:t>
      </w:r>
    </w:p>
    <w:p>
      <w:pPr>
        <w:pStyle w:val="Normal"/>
        <w:rPr>
          <w:i/>
        </w:rPr>
      </w:pPr>
      <w:r>
        <w:rPr>
          <w:i/>
        </w:rPr>
        <w:t>Investigate the effects of approximating an overdamped 2</w:t>
      </w:r>
      <w:r>
        <w:rPr>
          <w:i/>
          <w:vertAlign w:val="superscript"/>
        </w:rPr>
        <w:t>nd</w:t>
      </w:r>
      <w:r>
        <w:rPr>
          <w:i/>
        </w:rPr>
        <w:t xml:space="preserve"> order system with a 1</w:t>
      </w:r>
      <w:r>
        <w:rPr>
          <w:i/>
          <w:vertAlign w:val="superscript"/>
        </w:rPr>
        <w:t>st</w:t>
      </w:r>
      <w:r>
        <w:rPr>
          <w:i/>
        </w:rPr>
        <w:t xml:space="preserve"> order system. The approximation will be done by using a transfer function with only the pole that is closer to the origin, p</w:t>
      </w:r>
      <w:r>
        <w:rPr>
          <w:i/>
          <w:vertAlign w:val="subscript"/>
        </w:rPr>
        <w:t>min</w:t>
      </w:r>
      <w:r>
        <w:rPr>
          <w:i/>
        </w:rPr>
        <w:t>.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28.75pt;height:33.75pt;mso-wrap-distance-right:0pt" filled="f" o:ole="">
            <v:imagedata r:id="rId3" o:title=""/>
          </v:shape>
          <o:OLEObject Type="Embed" ProgID="Equation.DSMT4" ShapeID="ole_rId2" DrawAspect="Content" ObjectID="_2006607564" r:id="rId2"/>
        </w:object>
      </w:r>
    </w:p>
    <w:p>
      <w:pPr>
        <w:pStyle w:val="Heading3"/>
        <w:rPr/>
      </w:pPr>
      <w:r>
        <w:rPr/>
        <w:t>Similarities/Differences on Overdamped 2</w:t>
      </w:r>
      <w:r>
        <w:rPr>
          <w:vertAlign w:val="superscript"/>
        </w:rPr>
        <w:t>nd</w:t>
      </w:r>
      <w:r>
        <w:rPr/>
        <w:t>-Order system to a 1</w:t>
      </w:r>
      <w:r>
        <w:rPr>
          <w:vertAlign w:val="superscript"/>
        </w:rPr>
        <w:t>st</w:t>
      </w:r>
      <w:r>
        <w:rPr/>
        <w:t>-Order System with the less negative of the 2</w:t>
      </w:r>
      <w:r>
        <w:rPr>
          <w:vertAlign w:val="superscript"/>
        </w:rPr>
        <w:t>nd</w:t>
      </w:r>
      <w:r>
        <w:rPr/>
        <w:t>-Order’s poles</w:t>
        <w:tab/>
        <w:t>___/6</w:t>
      </w:r>
    </w:p>
    <w:p>
      <w:pPr>
        <w:pStyle w:val="Normal"/>
        <w:rPr>
          <w:i/>
          <w:iCs/>
        </w:rPr>
      </w:pPr>
      <w:r>
        <w:rPr>
          <w:i/>
          <w:iCs/>
        </w:rPr>
        <w:t>Plot the step responses for the 2</w:t>
      </w:r>
      <w:r>
        <w:rPr>
          <w:i/>
          <w:iCs/>
          <w:vertAlign w:val="superscript"/>
        </w:rPr>
        <w:t>nd</w:t>
      </w:r>
      <w:r>
        <w:rPr>
          <w:i/>
          <w:iCs/>
        </w:rPr>
        <w:t xml:space="preserve"> order systems and their 1</w:t>
      </w:r>
      <w:r>
        <w:rPr>
          <w:i/>
          <w:iCs/>
          <w:vertAlign w:val="superscript"/>
        </w:rPr>
        <w:t>st</w:t>
      </w:r>
      <w:r>
        <w:rPr>
          <w:i/>
          <w:iCs/>
        </w:rPr>
        <w:t xml:space="preserve"> order approximations for  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= 1.5,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= 5, and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= 40. Assume ω</w:t>
      </w:r>
      <w:r>
        <w:rPr>
          <w:i/>
          <w:iCs/>
          <w:vertAlign w:val="subscript"/>
        </w:rPr>
        <w:t>n</w:t>
      </w:r>
      <w:r>
        <w:rPr>
          <w:i/>
          <w:iCs/>
        </w:rPr>
        <w:t xml:space="preserve"> = 1. How are the step responses of the 1</w:t>
      </w:r>
      <w:r>
        <w:rPr>
          <w:i/>
          <w:iCs/>
          <w:vertAlign w:val="superscript"/>
        </w:rPr>
        <w:t>st</w:t>
      </w:r>
      <w:r>
        <w:rPr>
          <w:i/>
          <w:iCs/>
        </w:rPr>
        <w:t xml:space="preserve"> order approximations similar to and different from the step responses of the original 2</w:t>
      </w:r>
      <w:r>
        <w:rPr>
          <w:i/>
          <w:iCs/>
          <w:vertAlign w:val="superscript"/>
        </w:rPr>
        <w:t>nd</w:t>
      </w:r>
      <w:r>
        <w:rPr>
          <w:i/>
          <w:iCs/>
        </w:rPr>
        <w:t xml:space="preserve"> order systems?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Effect of magnitude of </w:t>
      </w:r>
      <w:r>
        <w:rPr>
          <w:rFonts w:eastAsia="Symbol" w:cs="Symbol" w:ascii="Symbol" w:hAnsi="Symbol"/>
        </w:rPr>
        <w:sym w:font="Symbol" w:char="f07a"/>
      </w:r>
      <w:r>
        <w:rPr/>
        <w:t xml:space="preserve"> on the accuracy of the approximations</w:t>
        <w:tab/>
        <w:t>___/4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How does </w:t>
      </w:r>
      <w:r>
        <w:rPr>
          <w:rFonts w:eastAsia="Symbol" w:cs="Symbol" w:ascii="Symbol" w:hAnsi="Symbol"/>
          <w:i/>
          <w:iCs/>
        </w:rPr>
        <w:sym w:font="Symbol" w:char="f07a"/>
      </w:r>
      <w:r>
        <w:rPr>
          <w:i/>
          <w:iCs/>
        </w:rPr>
        <w:t xml:space="preserve">  affect the accuracy of the 1</w:t>
      </w:r>
      <w:r>
        <w:rPr>
          <w:i/>
          <w:iCs/>
          <w:vertAlign w:val="superscript"/>
        </w:rPr>
        <w:t>st</w:t>
      </w:r>
      <w:r>
        <w:rPr>
          <w:i/>
          <w:iCs/>
        </w:rPr>
        <w:t xml:space="preserve"> order approximations?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Attachments (3)</w:t>
      </w:r>
    </w:p>
    <w:p>
      <w:pPr>
        <w:pStyle w:val="Normal"/>
        <w:numPr>
          <w:ilvl w:val="0"/>
          <w:numId w:val="1"/>
        </w:numPr>
        <w:rPr/>
      </w:pPr>
      <w:r>
        <w:rPr/>
        <w:t>Plots obtained during lab</w:t>
      </w:r>
    </w:p>
    <w:p>
      <w:pPr>
        <w:pStyle w:val="Normal"/>
        <w:numPr>
          <w:ilvl w:val="0"/>
          <w:numId w:val="1"/>
        </w:numPr>
        <w:rPr/>
      </w:pPr>
      <w:r>
        <w:rPr/>
        <w:t>Sample response with relevant points for calculating M</w:t>
      </w:r>
      <w:r>
        <w:rPr>
          <w:vertAlign w:val="subscript"/>
        </w:rPr>
        <w:t>p</w:t>
      </w:r>
      <w:r>
        <w:rPr/>
        <w:t>, t</w:t>
      </w:r>
      <w:r>
        <w:rPr>
          <w:vertAlign w:val="subscript"/>
        </w:rPr>
        <w:t>s</w:t>
      </w:r>
      <w:r>
        <w:rPr/>
        <w:t xml:space="preserve"> and t</w:t>
      </w:r>
      <w:r>
        <w:rPr>
          <w:vertAlign w:val="subscript"/>
        </w:rPr>
        <w:t>r</w:t>
      </w:r>
      <w:r>
        <w:rPr/>
        <w:t xml:space="preserve"> marked </w:t>
      </w:r>
    </w:p>
    <w:p>
      <w:pPr>
        <w:pStyle w:val="Normal"/>
        <w:numPr>
          <w:ilvl w:val="0"/>
          <w:numId w:val="1"/>
        </w:numPr>
        <w:rPr/>
      </w:pPr>
      <w:r>
        <w:rPr/>
        <w:t>Step Responses comparing 2</w:t>
      </w:r>
      <w:r>
        <w:rPr>
          <w:vertAlign w:val="superscript"/>
        </w:rPr>
        <w:t>nd</w:t>
      </w:r>
      <w:r>
        <w:rPr/>
        <w:t xml:space="preserve"> order systems and 1</w:t>
      </w:r>
      <w:r>
        <w:rPr>
          <w:vertAlign w:val="superscript"/>
        </w:rPr>
        <w:t>st</w:t>
      </w:r>
      <w:r>
        <w:rPr/>
        <w:t xml:space="preserve"> order approximations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Lab 1</w:t>
      <w:tab/>
    </w:r>
    <w:r>
      <w:rPr>
        <w:smallCaps/>
      </w:rPr>
      <w:t>Simulation Using the Analog Computer</w:t>
    </w:r>
    <w:r>
      <w:rPr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Lab 1</w:t>
      <w:tab/>
    </w:r>
    <w:r>
      <w:rPr>
        <w:smallCaps/>
      </w:rPr>
      <w:t>Simulation Using the Analog Computer</w:t>
    </w:r>
    <w:r>
      <w:rPr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PageNumber">
    <w:name w:val="page number"/>
    <w:basedOn w:val="DefaultParagraphFont"/>
    <w:semiHidden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/>
    <w:rPr>
      <w:i/>
      <w:iCs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TMLPreformatted">
    <w:name w:val="HTML Preformatted"/>
    <w:basedOn w:val="Normal"/>
    <w:semiHidden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MTDisplayEquation" w:customStyle="1">
    <w:name w:val="MTDisplayEquation"/>
    <w:basedOn w:val="Normal"/>
    <w:next w:val="Normal"/>
    <w:qFormat/>
    <w:rsid w:val="00982da5"/>
    <w:pPr>
      <w:tabs>
        <w:tab w:val="clear" w:pos="720"/>
        <w:tab w:val="center" w:pos="4320" w:leader="none"/>
        <w:tab w:val="right" w:pos="8640" w:leader="none"/>
      </w:tabs>
    </w:pPr>
    <w:rPr>
      <w:i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LibreOffice/25.8.4.2$Linux_X86_64 LibreOffice_project/580$Build-2</Application>
  <AppVersion>15.0000</AppVersion>
  <Pages>2</Pages>
  <Words>456</Words>
  <Characters>2127</Characters>
  <CharactersWithSpaces>2596</CharactersWithSpaces>
  <Paragraphs>53</Paragraphs>
  <Company>University of Illinois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2012-01-15T23:56:00Z</dcterms:created>
  <dc:creator>ge420user</dc:creator>
  <dc:description/>
  <dc:language>en-US</dc:language>
  <cp:lastModifiedBy/>
  <dcterms:modified xsi:type="dcterms:W3CDTF">2026-02-03T18:30:53Z</dcterms:modified>
  <cp:revision>3</cp:revision>
  <dc:subject/>
  <dc:title>Aaron Becker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