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952b537b3943d5" 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rFonts w:ascii="Times New Roman" w:hAnsi="Times New Roman" w:eastAsia="Times New Roman"/>
          <w:sz w:val="32"/>
          <w:color w:val="000000"/>
          <w:b/>
        </w:rPr>
        <w:t xml:space="preserve">BÁO CÁO TỒN KHO ĐG - 29/10/2026 22:55</w:t>
      </w:r>
    </w:p>
    <w:p>
      <w:pPr>
        <w:spacing w:before="160" w:after="80"/>
      </w:pPr>
      <w:r>
        <w:rPr>
          <w:rFonts w:ascii="Times New Roman" w:hAnsi="Times New Roman" w:eastAsia="Times New Roman"/>
          <w:sz w:val="28"/>
          <w:color w:val="000000"/>
          <w:b/>
        </w:rPr>
        <w:t xml:space="preserve">Khác</w:t>
      </w:r>
    </w:p>
    <w:tbl>
      <w:tblPr>
        <w:tblW w:w="5000" w:type="pct"/>
        <w:tblBorders>
          <w:top w:val="single" w:color="000000" w:sz="6"/>
          <w:bottom w:val="single" w:color="000000" w:sz="6"/>
          <w:left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00"/>
        <w:gridCol w:w="6200"/>
        <w:gridCol w:w="6200"/>
      </w:tblGrid>
      <w:tr>
        <w:tc>
          <w:tcPr>
            <w:tcW w:w="0" w:type="auto"/>
            <w:shd w:val="clear" w:color="auto" w:fill="3366FF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  <w:color w:val="FFFFFF"/>
                <w:b/>
              </w:rPr>
              <w:t xml:space="preserve">Tên sản phẩm</w:t>
            </w:r>
          </w:p>
        </w:tc>
        <w:tc>
          <w:tcPr>
            <w:tcW w:w="0" w:type="auto"/>
            <w:shd w:val="clear" w:color="auto" w:fill="3366FF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  <w:color w:val="FFFFFF"/>
                <w:b/>
              </w:rPr>
              <w:t xml:space="preserve">Hàng bán</w:t>
            </w:r>
          </w:p>
        </w:tc>
        <w:tc>
          <w:tcPr>
            <w:tcW w:w="0" w:type="auto"/>
            <w:shd w:val="clear" w:color="auto" w:fill="3366FF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6"/>
                <w:color w:val="FFFFFF"/>
                <w:b/>
              </w:rPr>
              <w:t xml:space="preserve">Hàng đặt + Hàng gửi</w:t>
            </w:r>
          </w:p>
        </w:tc>
      </w:tr>
      <w:tr>
        <w:tc>
          <w:tcPr>
            <w:tcW w:w="30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  <w:color w:val="004000"/>
                <w:b/>
              </w:rPr>
              <w:t xml:space="preserve">Dây điện thử</w:t>
            </w:r>
          </w:p>
        </w:tc>
        <w:tc>
          <w:tcPr>
            <w:tcW w:w="6200" w:type="dxa"/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sz w:val="24"/>
                <w:color w:val="FF0000"/>
                <w:b/>
              </w:rPr>
              <w:t xml:space="preserve">Lô:</w:t>
            </w:r>
          </w:p>
          <w:p>
            <w:pPr>
              <w:spacing w:before="0" w:after="0" w:line="300" w:lineRule="auto"/>
            </w:pPr>
            <w:r>
              <w:rPr>
                <w:rFonts w:ascii="Times New Roman" w:hAnsi="Times New Roman" w:eastAsia="Times New Roman"/>
                <w:sz w:val="26"/>
                <w:color w:val="0000FF"/>
                <w:b/>
              </w:rPr>
              <w:t xml:space="preserve">(</w:t>
            </w:r>
            <w:r>
              <w:rPr>
                <w:rFonts w:ascii="Times New Roman" w:hAnsi="Times New Roman" w:eastAsia="Times New Roman"/>
                <w:sz w:val="18"/>
                <w:color w:val="0000FF"/>
                <w:b/>
                <w:vertAlign w:val="subscript"/>
              </w:rPr>
              <w:t xml:space="preserve">1.2</w:t>
            </w:r>
            <w:r>
              <w:rPr>
                <w:rFonts w:ascii="Times New Roman" w:hAnsi="Times New Roman" w:eastAsia="Times New Roman"/>
                <w:sz w:val="26"/>
                <w:color w:val="0000FF"/>
                <w:b/>
              </w:rPr>
              <w:t xml:space="preserve">250</w:t>
            </w:r>
            <w:r>
              <w:rPr>
                <w:rFonts w:ascii="Times New Roman" w:hAnsi="Times New Roman" w:eastAsia="Times New Roman"/>
                <w:sz w:val="18"/>
                <w:color w:val="0000FF"/>
                <w:b/>
                <w:vertAlign w:val="superscript"/>
              </w:rPr>
              <w:t xml:space="preserve">03/QA Factory(250)</w:t>
            </w:r>
            <w:r>
              <w:rPr>
                <w:rFonts w:ascii="Times New Roman" w:hAnsi="Times New Roman" w:eastAsia="Times New Roman"/>
                <w:sz w:val="18"/>
                <w:color w:val="0000FF"/>
                <w:b/>
                <w:vertAlign w:val="subscript"/>
              </w:rPr>
              <w:t xml:space="preserve">0</w:t>
            </w:r>
            <w:r>
              <w:rPr>
                <w:rFonts w:ascii="Times New Roman" w:hAnsi="Times New Roman" w:eastAsia="Times New Roman"/>
                <w:sz w:val="26"/>
                <w:color w:val="0000FF"/>
                <w:b/>
              </w:rPr>
              <w:t xml:space="preserve">)</w:t>
            </w:r>
            <w:r>
              <w:rPr>
                <w:rFonts w:ascii="Times New Roman" w:hAnsi="Times New Roman" w:eastAsia="Times New Roman"/>
                <w:sz w:val="18"/>
                <w:color w:val="0000FF"/>
                <w:b/>
                <w:vertAlign w:val="superscript"/>
              </w:rPr>
              <w:t xml:space="preserve"/>
            </w:r>
            <w:r>
              <w:rPr>
                <w:rFonts w:ascii="Times New Roman" w:hAnsi="Times New Roman" w:eastAsia="Times New Roman"/>
                <w:sz w:val="18"/>
                <w:color w:val="0000FF"/>
                <w:b/>
                <w:vertAlign w:val="subscript"/>
              </w:rPr>
              <w:t xml:space="preserve">265081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sz w:val="24"/>
                <w:color w:val="00000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sz w:val="24"/>
                <w:color w:val="FF0000"/>
                <w:b/>
              </w:rPr>
              <w:t xml:space="preserve">Lẻ:</w:t>
            </w:r>
          </w:p>
          <w:p>
            <w:pPr>
              <w:spacing w:before="0" w:after="0" w:line="300" w:lineRule="auto"/>
            </w:pPr>
          </w:p>
        </w:tc>
        <w:tc>
          <w:tcPr>
            <w:tcW w:w="6200" w:type="dxa"/>
            <w:vAlign w:val="top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sz w:val="24"/>
                <w:color w:val="FF0000"/>
                <w:b/>
              </w:rPr>
              <w:t xml:space="preserve">Lô:</w:t>
            </w:r>
          </w:p>
          <w:p>
            <w:pPr>
              <w:spacing w:before="0" w:after="0" w:line="300" w:lineRule="auto"/>
            </w:pP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sz w:val="24"/>
                <w:color w:val="00000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sz w:val="24"/>
                <w:color w:val="FF0000"/>
                <w:b/>
              </w:rPr>
              <w:t xml:space="preserve">Lẻ:</w:t>
            </w:r>
          </w:p>
          <w:p>
            <w:pPr>
              <w:spacing w:before="0" w:after="0" w:line="300" w:lineRule="auto"/>
            </w:pP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sz w:val="24"/>
          <w:color w:val="000000"/>
        </w:rPr>
        <w:t xml:space="preserve"/>
      </w:r>
    </w:p>
    <w:sectPr>
      <w:pgSz w:w="16838" w:h="11906" w:orient="landscape"/>
      <w:pgMar w:top="720" w:right="720" w:bottom="720" w:left="720" w:header="360" w:footer="360" w:gutter="0"/>
    </w:sectPr>
  </w:body>
</w:document>
</file>