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FD1DA" w14:textId="0F8FC017" w:rsidR="005201CC" w:rsidRDefault="000C22FA">
      <w:r>
        <w:rPr>
          <w:noProof/>
        </w:rPr>
        <w:drawing>
          <wp:inline distT="0" distB="0" distL="0" distR="0" wp14:anchorId="18C8EE87" wp14:editId="41F0E792">
            <wp:extent cx="4282440" cy="4130175"/>
            <wp:effectExtent l="0" t="0" r="3810" b="3810"/>
            <wp:docPr id="2128225585" name="Picture 1"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25585" name="Picture 1" descr="A diagram of a process&#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289420" cy="4136907"/>
                    </a:xfrm>
                    <a:prstGeom prst="rect">
                      <a:avLst/>
                    </a:prstGeom>
                  </pic:spPr>
                </pic:pic>
              </a:graphicData>
            </a:graphic>
          </wp:inline>
        </w:drawing>
      </w:r>
    </w:p>
    <w:p w14:paraId="7932B136" w14:textId="275398DC" w:rsidR="000C22FA" w:rsidRDefault="000C22FA">
      <w:r>
        <w:t>Average cycle time: 8 hours 40 minutes</w:t>
      </w:r>
    </w:p>
    <w:p w14:paraId="6ACDD107" w14:textId="1DA6EDC3" w:rsidR="000C22FA" w:rsidRDefault="000C22FA">
      <w:r>
        <w:t xml:space="preserve">Optimizations </w:t>
      </w:r>
    </w:p>
    <w:tbl>
      <w:tblPr>
        <w:tblStyle w:val="TableGrid"/>
        <w:tblW w:w="0" w:type="auto"/>
        <w:tblLook w:val="04A0" w:firstRow="1" w:lastRow="0" w:firstColumn="1" w:lastColumn="0" w:noHBand="0" w:noVBand="1"/>
      </w:tblPr>
      <w:tblGrid>
        <w:gridCol w:w="1885"/>
        <w:gridCol w:w="7465"/>
      </w:tblGrid>
      <w:tr w:rsidR="000C22FA" w14:paraId="7635F616" w14:textId="77777777" w:rsidTr="000C22FA">
        <w:tc>
          <w:tcPr>
            <w:tcW w:w="1885" w:type="dxa"/>
          </w:tcPr>
          <w:p w14:paraId="60915B5D" w14:textId="6E37CFA6" w:rsidR="000C22FA" w:rsidRDefault="000C22FA">
            <w:r>
              <w:t>Preparation</w:t>
            </w:r>
          </w:p>
        </w:tc>
        <w:tc>
          <w:tcPr>
            <w:tcW w:w="7465" w:type="dxa"/>
          </w:tcPr>
          <w:p w14:paraId="436AE091" w14:textId="0C1D0898" w:rsidR="000C22FA" w:rsidRDefault="000C22FA">
            <w:r>
              <w:t xml:space="preserve">Prep time can be cut in half with a better organization system, grouping tools together. Keeping airbrush assembled. </w:t>
            </w:r>
          </w:p>
        </w:tc>
      </w:tr>
      <w:tr w:rsidR="000C22FA" w14:paraId="4A53964F" w14:textId="77777777" w:rsidTr="000C22FA">
        <w:tc>
          <w:tcPr>
            <w:tcW w:w="1885" w:type="dxa"/>
          </w:tcPr>
          <w:p w14:paraId="0F2E9AEA" w14:textId="398E121C" w:rsidR="000C22FA" w:rsidRDefault="000C22FA">
            <w:r>
              <w:t>Assembly</w:t>
            </w:r>
          </w:p>
        </w:tc>
        <w:tc>
          <w:tcPr>
            <w:tcW w:w="7465" w:type="dxa"/>
          </w:tcPr>
          <w:p w14:paraId="09F9AC4C" w14:textId="7645CCFA" w:rsidR="000C22FA" w:rsidRDefault="001F4376">
            <w:r>
              <w:t xml:space="preserve">Cut down assembly time by cutting all pieces for a model at once. Keeping clippers sharp can produce better </w:t>
            </w:r>
            <w:r w:rsidR="0013205D">
              <w:t>cuts,</w:t>
            </w:r>
            <w:r>
              <w:t xml:space="preserve"> reducing the need for sanding. Keeping </w:t>
            </w:r>
            <w:proofErr w:type="gramStart"/>
            <w:r>
              <w:t>amount</w:t>
            </w:r>
            <w:proofErr w:type="gramEnd"/>
            <w:r>
              <w:t xml:space="preserve"> of glue/cement used to the necessary minimum speeds drying time.</w:t>
            </w:r>
          </w:p>
        </w:tc>
      </w:tr>
      <w:tr w:rsidR="000C22FA" w14:paraId="65ABC3BF" w14:textId="77777777" w:rsidTr="000C22FA">
        <w:tc>
          <w:tcPr>
            <w:tcW w:w="1885" w:type="dxa"/>
          </w:tcPr>
          <w:p w14:paraId="03BA1F1B" w14:textId="50E28DE7" w:rsidR="000C22FA" w:rsidRDefault="000C22FA">
            <w:r>
              <w:t>Painting</w:t>
            </w:r>
          </w:p>
        </w:tc>
        <w:tc>
          <w:tcPr>
            <w:tcW w:w="7465" w:type="dxa"/>
          </w:tcPr>
          <w:p w14:paraId="16481073" w14:textId="6FF62120" w:rsidR="000C22FA" w:rsidRDefault="001F4376">
            <w:r>
              <w:t xml:space="preserve">Priming the model in a color that will be on </w:t>
            </w:r>
            <w:proofErr w:type="gramStart"/>
            <w:r>
              <w:t>the majority of</w:t>
            </w:r>
            <w:proofErr w:type="gramEnd"/>
            <w:r>
              <w:t xml:space="preserve"> the model can cut the need for a base coat. Slowing down on the wash step and applying it more selective will cut time off the touch up step. Applying zenithal highlights during the priming step will speed up highlight and shading steps. </w:t>
            </w:r>
          </w:p>
        </w:tc>
      </w:tr>
      <w:tr w:rsidR="000C22FA" w14:paraId="74688C08" w14:textId="77777777" w:rsidTr="000C22FA">
        <w:tc>
          <w:tcPr>
            <w:tcW w:w="1885" w:type="dxa"/>
          </w:tcPr>
          <w:p w14:paraId="09816A87" w14:textId="2C9EFEA8" w:rsidR="000C22FA" w:rsidRDefault="000C22FA">
            <w:r>
              <w:t>Clean up</w:t>
            </w:r>
          </w:p>
        </w:tc>
        <w:tc>
          <w:tcPr>
            <w:tcW w:w="7465" w:type="dxa"/>
          </w:tcPr>
          <w:p w14:paraId="44E08559" w14:textId="57FDFC05" w:rsidR="000C22FA" w:rsidRDefault="001F4376">
            <w:r>
              <w:t>Cleaning between steps reduces the build up of mess and can cut 15 minutes off the end clean up.</w:t>
            </w:r>
          </w:p>
        </w:tc>
      </w:tr>
    </w:tbl>
    <w:p w14:paraId="272DD756" w14:textId="24AAB624" w:rsidR="0013205D" w:rsidRDefault="0013205D">
      <w:r>
        <w:t>Time shaved off with optimizations varies depending on the amount and complexity of the models being worked on. Working deliberately can speed up all steps as it reduces the amount mistakes.</w:t>
      </w:r>
    </w:p>
    <w:p w14:paraId="1954AC30" w14:textId="77777777" w:rsidR="0013205D" w:rsidRDefault="0013205D"/>
    <w:sectPr w:rsidR="00132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FA"/>
    <w:rsid w:val="000C22FA"/>
    <w:rsid w:val="0013205D"/>
    <w:rsid w:val="001F4376"/>
    <w:rsid w:val="003F7D3C"/>
    <w:rsid w:val="005201CC"/>
    <w:rsid w:val="00592C61"/>
    <w:rsid w:val="005B3991"/>
    <w:rsid w:val="00B7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3E9F"/>
  <w15:chartTrackingRefBased/>
  <w15:docId w15:val="{619FDDCD-FCD8-43EA-968A-F85859E2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2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22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22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22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22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22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22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22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22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2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22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22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22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22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22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22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22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22FA"/>
    <w:rPr>
      <w:rFonts w:eastAsiaTheme="majorEastAsia" w:cstheme="majorBidi"/>
      <w:color w:val="272727" w:themeColor="text1" w:themeTint="D8"/>
    </w:rPr>
  </w:style>
  <w:style w:type="paragraph" w:styleId="Title">
    <w:name w:val="Title"/>
    <w:basedOn w:val="Normal"/>
    <w:next w:val="Normal"/>
    <w:link w:val="TitleChar"/>
    <w:uiPriority w:val="10"/>
    <w:qFormat/>
    <w:rsid w:val="000C22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22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22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22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22FA"/>
    <w:pPr>
      <w:spacing w:before="160"/>
      <w:jc w:val="center"/>
    </w:pPr>
    <w:rPr>
      <w:i/>
      <w:iCs/>
      <w:color w:val="404040" w:themeColor="text1" w:themeTint="BF"/>
    </w:rPr>
  </w:style>
  <w:style w:type="character" w:customStyle="1" w:styleId="QuoteChar">
    <w:name w:val="Quote Char"/>
    <w:basedOn w:val="DefaultParagraphFont"/>
    <w:link w:val="Quote"/>
    <w:uiPriority w:val="29"/>
    <w:rsid w:val="000C22FA"/>
    <w:rPr>
      <w:i/>
      <w:iCs/>
      <w:color w:val="404040" w:themeColor="text1" w:themeTint="BF"/>
    </w:rPr>
  </w:style>
  <w:style w:type="paragraph" w:styleId="ListParagraph">
    <w:name w:val="List Paragraph"/>
    <w:basedOn w:val="Normal"/>
    <w:uiPriority w:val="34"/>
    <w:qFormat/>
    <w:rsid w:val="000C22FA"/>
    <w:pPr>
      <w:ind w:left="720"/>
      <w:contextualSpacing/>
    </w:pPr>
  </w:style>
  <w:style w:type="character" w:styleId="IntenseEmphasis">
    <w:name w:val="Intense Emphasis"/>
    <w:basedOn w:val="DefaultParagraphFont"/>
    <w:uiPriority w:val="21"/>
    <w:qFormat/>
    <w:rsid w:val="000C22FA"/>
    <w:rPr>
      <w:i/>
      <w:iCs/>
      <w:color w:val="0F4761" w:themeColor="accent1" w:themeShade="BF"/>
    </w:rPr>
  </w:style>
  <w:style w:type="paragraph" w:styleId="IntenseQuote">
    <w:name w:val="Intense Quote"/>
    <w:basedOn w:val="Normal"/>
    <w:next w:val="Normal"/>
    <w:link w:val="IntenseQuoteChar"/>
    <w:uiPriority w:val="30"/>
    <w:qFormat/>
    <w:rsid w:val="000C22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22FA"/>
    <w:rPr>
      <w:i/>
      <w:iCs/>
      <w:color w:val="0F4761" w:themeColor="accent1" w:themeShade="BF"/>
    </w:rPr>
  </w:style>
  <w:style w:type="character" w:styleId="IntenseReference">
    <w:name w:val="Intense Reference"/>
    <w:basedOn w:val="DefaultParagraphFont"/>
    <w:uiPriority w:val="32"/>
    <w:qFormat/>
    <w:rsid w:val="000C22FA"/>
    <w:rPr>
      <w:b/>
      <w:bCs/>
      <w:smallCaps/>
      <w:color w:val="0F4761" w:themeColor="accent1" w:themeShade="BF"/>
      <w:spacing w:val="5"/>
    </w:rPr>
  </w:style>
  <w:style w:type="table" w:styleId="TableGrid">
    <w:name w:val="Table Grid"/>
    <w:basedOn w:val="TableNormal"/>
    <w:uiPriority w:val="39"/>
    <w:rsid w:val="000C22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4837D5FEFE8440912692538FFEBA2C" ma:contentTypeVersion="17" ma:contentTypeDescription="Create a new document." ma:contentTypeScope="" ma:versionID="620173dcf7983f9df22946ec275af34e">
  <xsd:schema xmlns:xsd="http://www.w3.org/2001/XMLSchema" xmlns:xs="http://www.w3.org/2001/XMLSchema" xmlns:p="http://schemas.microsoft.com/office/2006/metadata/properties" xmlns:ns3="a2ee0805-54c1-48aa-9aa8-687198ef183f" xmlns:ns4="6562a4aa-3888-44e9-b562-4b557ee9bba5" targetNamespace="http://schemas.microsoft.com/office/2006/metadata/properties" ma:root="true" ma:fieldsID="37d3c5782621c34ecfbf55310bc91755" ns3:_="" ns4:_="">
    <xsd:import namespace="a2ee0805-54c1-48aa-9aa8-687198ef183f"/>
    <xsd:import namespace="6562a4aa-3888-44e9-b562-4b557ee9bba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4:SharedWithUsers" minOccurs="0"/>
                <xsd:element ref="ns4:SharedWithDetails" minOccurs="0"/>
                <xsd:element ref="ns4:SharingHintHash" minOccurs="0"/>
                <xsd:element ref="ns3:MediaLengthInSeconds" minOccurs="0"/>
                <xsd:element ref="ns3:MediaServiceOCR"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ee0805-54c1-48aa-9aa8-687198ef1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CR" ma:index="21" nillable="true" ma:displayName="Extracted Text" ma:internalName="MediaServiceOCR" ma:readOnly="true">
      <xsd:simpleType>
        <xsd:restriction base="dms:Note">
          <xsd:maxLength value="255"/>
        </xsd:restrictio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62a4aa-3888-44e9-b562-4b557ee9bba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2ee0805-54c1-48aa-9aa8-687198ef183f" xsi:nil="true"/>
  </documentManagement>
</p:properties>
</file>

<file path=customXml/itemProps1.xml><?xml version="1.0" encoding="utf-8"?>
<ds:datastoreItem xmlns:ds="http://schemas.openxmlformats.org/officeDocument/2006/customXml" ds:itemID="{3A9B6180-EE2C-4FDA-8097-9AB319C63603}">
  <ds:schemaRefs>
    <ds:schemaRef ds:uri="http://schemas.microsoft.com/sharepoint/v3/contenttype/forms"/>
  </ds:schemaRefs>
</ds:datastoreItem>
</file>

<file path=customXml/itemProps2.xml><?xml version="1.0" encoding="utf-8"?>
<ds:datastoreItem xmlns:ds="http://schemas.openxmlformats.org/officeDocument/2006/customXml" ds:itemID="{967C1415-3E23-4F06-9EAA-8660A35B85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ee0805-54c1-48aa-9aa8-687198ef183f"/>
    <ds:schemaRef ds:uri="6562a4aa-3888-44e9-b562-4b557ee9bb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CDDF85-7C52-4FBA-A8F5-94C216C9F975}">
  <ds:schemaRefs>
    <ds:schemaRef ds:uri="http://purl.org/dc/terms/"/>
    <ds:schemaRef ds:uri="6562a4aa-3888-44e9-b562-4b557ee9bba5"/>
    <ds:schemaRef ds:uri="http://schemas.openxmlformats.org/package/2006/metadata/core-properties"/>
    <ds:schemaRef ds:uri="a2ee0805-54c1-48aa-9aa8-687198ef183f"/>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Jarred Santos</dc:creator>
  <cp:keywords/>
  <dc:description/>
  <cp:lastModifiedBy>Jarred Santos</cp:lastModifiedBy>
  <cp:revision>2</cp:revision>
  <dcterms:created xsi:type="dcterms:W3CDTF">2025-02-09T23:54:00Z</dcterms:created>
  <dcterms:modified xsi:type="dcterms:W3CDTF">2025-02-09T23:54:00Z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0x010100084837D5FEFE8440912692538FFEBA2C</vt:lpwstr>
  </property>
</Properties>
</file>