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8D56" w14:textId="54997DF7" w:rsidR="00DD6FAE" w:rsidRDefault="00DD6FAE">
      <w:r>
        <w:t>Integrantes, Juan David Saldaña 202511865-Juan David Navarro 202526487-</w:t>
      </w:r>
      <w:r w:rsidRPr="00DD6FAE">
        <w:t>Carlos Alberto Espinosa Marmolejo 202515673</w:t>
      </w:r>
    </w:p>
    <w:p w14:paraId="2C078E63" w14:textId="491732ED" w:rsidR="007D6B07" w:rsidRDefault="02E81C00">
      <w:r>
        <w:t>1.</w:t>
      </w:r>
    </w:p>
    <w:p w14:paraId="235E292B" w14:textId="1B9373AA" w:rsidR="02E81C00" w:rsidRDefault="02E81C00">
      <w:r>
        <w:t>Tabla</w:t>
      </w:r>
    </w:p>
    <w:tbl>
      <w:tblPr>
        <w:tblStyle w:val="TableGrid"/>
        <w:tblW w:w="0" w:type="auto"/>
        <w:tblLook w:val="06A0" w:firstRow="1" w:lastRow="0" w:firstColumn="1" w:lastColumn="0" w:noHBand="1" w:noVBand="1"/>
      </w:tblPr>
      <w:tblGrid>
        <w:gridCol w:w="4675"/>
        <w:gridCol w:w="4675"/>
      </w:tblGrid>
      <w:tr w:rsidR="215A929D" w14:paraId="307E4714" w14:textId="77777777" w:rsidTr="3886A919">
        <w:trPr>
          <w:trHeight w:val="300"/>
        </w:trPr>
        <w:tc>
          <w:tcPr>
            <w:tcW w:w="4680" w:type="dxa"/>
          </w:tcPr>
          <w:p w14:paraId="1D72C018" w14:textId="2FBD7920" w:rsidR="35953944" w:rsidRDefault="35953944" w:rsidP="215A929D">
            <w:r>
              <w:t>Representación de una solución</w:t>
            </w:r>
          </w:p>
        </w:tc>
        <w:tc>
          <w:tcPr>
            <w:tcW w:w="4680" w:type="dxa"/>
          </w:tcPr>
          <w:p w14:paraId="4859A99D" w14:textId="34454DF6" w:rsidR="021913E8" w:rsidRDefault="021913E8" w:rsidP="215A929D">
            <w:r>
              <w:t>Es una lista</w:t>
            </w:r>
            <w:r w:rsidR="708B210E">
              <w:t xml:space="preserve"> de ceros y unos donde cada </w:t>
            </w:r>
            <w:r w:rsidR="31C4C021">
              <w:t>posición</w:t>
            </w:r>
            <w:r w:rsidR="708B210E">
              <w:t xml:space="preserve"> representa </w:t>
            </w:r>
            <w:r w:rsidR="67FF7B2F">
              <w:t>un módulo</w:t>
            </w:r>
            <w:r w:rsidR="708B210E">
              <w:t xml:space="preserve"> de la red</w:t>
            </w:r>
            <w:r w:rsidR="719444C8">
              <w:t xml:space="preserve">, 1 significa que el módulo </w:t>
            </w:r>
            <w:proofErr w:type="gramStart"/>
            <w:r w:rsidR="719444C8">
              <w:t>esta encendido</w:t>
            </w:r>
            <w:proofErr w:type="gramEnd"/>
            <w:r w:rsidR="719444C8">
              <w:t>, y 0 que esta apagado</w:t>
            </w:r>
          </w:p>
        </w:tc>
      </w:tr>
      <w:tr w:rsidR="215A929D" w14:paraId="24FFC273" w14:textId="77777777" w:rsidTr="3886A919">
        <w:trPr>
          <w:trHeight w:val="300"/>
        </w:trPr>
        <w:tc>
          <w:tcPr>
            <w:tcW w:w="4680" w:type="dxa"/>
          </w:tcPr>
          <w:p w14:paraId="5883624B" w14:textId="42194B67" w:rsidR="35953944" w:rsidRDefault="35953944" w:rsidP="215A929D">
            <w:r>
              <w:t>Restricción de validez</w:t>
            </w:r>
          </w:p>
        </w:tc>
        <w:tc>
          <w:tcPr>
            <w:tcW w:w="4680" w:type="dxa"/>
          </w:tcPr>
          <w:p w14:paraId="63BB3155" w14:textId="23C769BF" w:rsidR="35953944" w:rsidRDefault="35953944" w:rsidP="215A929D">
            <w:r>
              <w:t xml:space="preserve">Es la </w:t>
            </w:r>
            <w:r w:rsidR="7CE53602">
              <w:t>condición</w:t>
            </w:r>
            <w:r>
              <w:t xml:space="preserve"> que exige que la red tenga una cantidad exacta de </w:t>
            </w:r>
            <w:r w:rsidR="174542D1">
              <w:t>módulos</w:t>
            </w:r>
            <w:r>
              <w:t xml:space="preserve"> funcionando</w:t>
            </w:r>
            <w:r w:rsidR="010AD1EF">
              <w:t xml:space="preserve">, si se enciende </w:t>
            </w:r>
            <w:r w:rsidR="0B2F0040">
              <w:t>más</w:t>
            </w:r>
            <w:r w:rsidR="010AD1EF">
              <w:t xml:space="preserve"> o menos de los que deben, la </w:t>
            </w:r>
            <w:r w:rsidR="62EBA01A">
              <w:t>solución</w:t>
            </w:r>
            <w:r w:rsidR="010AD1EF">
              <w:t xml:space="preserve"> se considera invalida</w:t>
            </w:r>
          </w:p>
        </w:tc>
      </w:tr>
      <w:tr w:rsidR="215A929D" w14:paraId="76A55C21" w14:textId="77777777" w:rsidTr="3886A919">
        <w:trPr>
          <w:trHeight w:val="300"/>
        </w:trPr>
        <w:tc>
          <w:tcPr>
            <w:tcW w:w="4680" w:type="dxa"/>
          </w:tcPr>
          <w:p w14:paraId="251542BD" w14:textId="63D19D2B" w:rsidR="35953944" w:rsidRDefault="35953944" w:rsidP="215A929D">
            <w:r>
              <w:t>Función objetivo</w:t>
            </w:r>
          </w:p>
        </w:tc>
        <w:tc>
          <w:tcPr>
            <w:tcW w:w="4680" w:type="dxa"/>
          </w:tcPr>
          <w:p w14:paraId="5CD07355" w14:textId="701E0790" w:rsidR="7088343E" w:rsidRDefault="7088343E" w:rsidP="215A929D">
            <w:pPr>
              <w:rPr>
                <w:rFonts w:ascii="Aptos" w:eastAsia="Aptos" w:hAnsi="Aptos" w:cs="Aptos"/>
              </w:rPr>
            </w:pPr>
            <w:r>
              <w:t xml:space="preserve">Es la </w:t>
            </w:r>
            <w:r w:rsidR="2ADAE203">
              <w:t>métrica</w:t>
            </w:r>
            <w:r>
              <w:t xml:space="preserve"> de </w:t>
            </w:r>
            <w:r w:rsidR="18D97904">
              <w:t>evaluación</w:t>
            </w:r>
            <w:r>
              <w:t xml:space="preserve"> que </w:t>
            </w:r>
            <w:r w:rsidR="7920D844">
              <w:t xml:space="preserve">busca la mayor cobertura posible en los </w:t>
            </w:r>
            <w:r w:rsidR="3AB71118">
              <w:t>puntos</w:t>
            </w:r>
            <w:r w:rsidR="7920D844">
              <w:t xml:space="preserve"> clave menos las penalizaciones por redundancia espacial y </w:t>
            </w:r>
            <w:r w:rsidR="62395378">
              <w:t>exposición</w:t>
            </w:r>
            <w:r w:rsidR="7920D844">
              <w:t xml:space="preserve"> al riesgo</w:t>
            </w:r>
            <w:r w:rsidR="3F587727">
              <w:t xml:space="preserve">, si la </w:t>
            </w:r>
            <w:r w:rsidR="497447DF">
              <w:t>configuración</w:t>
            </w:r>
            <w:r w:rsidR="3F587727">
              <w:t xml:space="preserve"> incumple, entonces se asigna </w:t>
            </w:r>
            <w:r w:rsidR="3F587727" w:rsidRPr="215A929D">
              <w:rPr>
                <w:rFonts w:ascii="Times New Roman" w:eastAsia="Times New Roman" w:hAnsi="Times New Roman" w:cs="Times New Roman"/>
                <w:color w:val="222222"/>
                <w:sz w:val="38"/>
                <w:szCs w:val="38"/>
              </w:rPr>
              <w:t>-∞.</w:t>
            </w:r>
          </w:p>
        </w:tc>
      </w:tr>
      <w:tr w:rsidR="215A929D" w14:paraId="02F81742" w14:textId="77777777" w:rsidTr="3886A919">
        <w:trPr>
          <w:trHeight w:val="300"/>
        </w:trPr>
        <w:tc>
          <w:tcPr>
            <w:tcW w:w="4680" w:type="dxa"/>
          </w:tcPr>
          <w:p w14:paraId="1743FF5C" w14:textId="77C4CA49" w:rsidR="35953944" w:rsidRDefault="35953944" w:rsidP="215A929D">
            <w:r>
              <w:t>Relación de vecindad</w:t>
            </w:r>
          </w:p>
        </w:tc>
        <w:tc>
          <w:tcPr>
            <w:tcW w:w="4680" w:type="dxa"/>
          </w:tcPr>
          <w:p w14:paraId="6C9C121E" w14:textId="6937A0C5" w:rsidR="3C919F0B" w:rsidRDefault="3C919F0B" w:rsidP="215A929D">
            <w:r>
              <w:t xml:space="preserve">Es el conjunto de configuraciones validas que se pueden alcanzar desde el estado actual, por medio de una </w:t>
            </w:r>
            <w:r w:rsidR="03DA79F7">
              <w:t>modificación</w:t>
            </w:r>
            <w:r>
              <w:t xml:space="preserve"> </w:t>
            </w:r>
            <w:r w:rsidR="6B6C04D2">
              <w:t xml:space="preserve">como intercambiar el estado de activacion entre dos </w:t>
            </w:r>
            <w:r w:rsidR="2F00F8DA">
              <w:t>módulos</w:t>
            </w:r>
            <w:r w:rsidR="6B6C04D2">
              <w:t>.</w:t>
            </w:r>
          </w:p>
        </w:tc>
      </w:tr>
    </w:tbl>
    <w:p w14:paraId="49ACA698" w14:textId="16D92761" w:rsidR="215A929D" w:rsidRDefault="25FC29C2" w:rsidP="3886A919">
      <w:r>
        <w:rPr>
          <w:noProof/>
        </w:rPr>
        <w:lastRenderedPageBreak/>
        <w:drawing>
          <wp:inline distT="0" distB="0" distL="0" distR="0" wp14:anchorId="79ACC9BE" wp14:editId="4206400B">
            <wp:extent cx="4959927" cy="3409950"/>
            <wp:effectExtent l="0" t="0" r="0" b="0"/>
            <wp:docPr id="603412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12844" name="Picture 603412844"/>
                    <pic:cNvPicPr/>
                  </pic:nvPicPr>
                  <pic:blipFill>
                    <a:blip r:embed="rId6">
                      <a:extLst>
                        <a:ext uri="{28A0092B-C50C-407E-A947-70E740481C1C}">
                          <a14:useLocalDpi xmlns:a14="http://schemas.microsoft.com/office/drawing/2010/main"/>
                        </a:ext>
                      </a:extLst>
                    </a:blip>
                    <a:stretch>
                      <a:fillRect/>
                    </a:stretch>
                  </pic:blipFill>
                  <pic:spPr>
                    <a:xfrm>
                      <a:off x="0" y="0"/>
                      <a:ext cx="4959927" cy="3409950"/>
                    </a:xfrm>
                    <a:prstGeom prst="rect">
                      <a:avLst/>
                    </a:prstGeom>
                  </pic:spPr>
                </pic:pic>
              </a:graphicData>
            </a:graphic>
          </wp:inline>
        </w:drawing>
      </w:r>
    </w:p>
    <w:p w14:paraId="1E3D1274" w14:textId="6C6CBD4B" w:rsidR="215A929D" w:rsidRDefault="6EBF0DCF" w:rsidP="3886A919">
      <w:r>
        <w:t>En</w:t>
      </w:r>
      <w:r w:rsidR="73A66523">
        <w:t xml:space="preserve"> local_</w:t>
      </w:r>
      <w:proofErr w:type="gramStart"/>
      <w:r w:rsidR="73A66523">
        <w:t xml:space="preserve">peak, </w:t>
      </w:r>
      <w:r>
        <w:t xml:space="preserve"> todas</w:t>
      </w:r>
      <w:proofErr w:type="gramEnd"/>
      <w:r>
        <w:t xml:space="preserve"> sus configuraciones </w:t>
      </w:r>
      <w:r w:rsidR="6F378677">
        <w:t xml:space="preserve">dan </w:t>
      </w:r>
      <w:r w:rsidR="1638CFEA">
        <w:t xml:space="preserve">el mismo </w:t>
      </w:r>
      <w:r w:rsidR="2442AA72">
        <w:t>resultado.</w:t>
      </w:r>
    </w:p>
    <w:p w14:paraId="7E92F9E9" w14:textId="707E2FE5" w:rsidR="215A929D" w:rsidRDefault="25FC29C2" w:rsidP="3886A919">
      <w:r>
        <w:rPr>
          <w:noProof/>
        </w:rPr>
        <w:drawing>
          <wp:inline distT="0" distB="0" distL="0" distR="0" wp14:anchorId="71010AA8" wp14:editId="3BB590EB">
            <wp:extent cx="4393682" cy="3105150"/>
            <wp:effectExtent l="0" t="0" r="0" b="0"/>
            <wp:docPr id="550706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06496" name="Picture 550706496"/>
                    <pic:cNvPicPr/>
                  </pic:nvPicPr>
                  <pic:blipFill>
                    <a:blip r:embed="rId7">
                      <a:extLst>
                        <a:ext uri="{28A0092B-C50C-407E-A947-70E740481C1C}">
                          <a14:useLocalDpi xmlns:a14="http://schemas.microsoft.com/office/drawing/2010/main"/>
                        </a:ext>
                      </a:extLst>
                    </a:blip>
                    <a:stretch>
                      <a:fillRect/>
                    </a:stretch>
                  </pic:blipFill>
                  <pic:spPr>
                    <a:xfrm>
                      <a:off x="0" y="0"/>
                      <a:ext cx="4393682" cy="3105150"/>
                    </a:xfrm>
                    <a:prstGeom prst="rect">
                      <a:avLst/>
                    </a:prstGeom>
                  </pic:spPr>
                </pic:pic>
              </a:graphicData>
            </a:graphic>
          </wp:inline>
        </w:drawing>
      </w:r>
    </w:p>
    <w:p w14:paraId="124E85E5" w14:textId="3F7F85AB" w:rsidR="215A929D" w:rsidRDefault="25FC29C2" w:rsidP="3886A919">
      <w:r>
        <w:t xml:space="preserve">En </w:t>
      </w:r>
      <w:r w:rsidR="01C77171">
        <w:t xml:space="preserve">plateau_grid, </w:t>
      </w:r>
      <w:r w:rsidR="0D3607DE">
        <w:t xml:space="preserve">todas sus configuraciones de perfil de búsqueda </w:t>
      </w:r>
      <w:r w:rsidR="59B78C27">
        <w:t>dan el mismo resultado</w:t>
      </w:r>
      <w:r>
        <w:t>.</w:t>
      </w:r>
      <w:r w:rsidR="29DC94BD">
        <w:t xml:space="preserve"> Pero hay un cambio al poner perfil de </w:t>
      </w:r>
      <w:r w:rsidR="6D020483">
        <w:t>búsqueda</w:t>
      </w:r>
      <w:r w:rsidR="29DC94BD">
        <w:t xml:space="preserve"> profundo y numero de repetición en 5</w:t>
      </w:r>
      <w:r w:rsidR="01BFE9F9">
        <w:t xml:space="preserve"> y semilla 7</w:t>
      </w:r>
      <w:r w:rsidR="727EE621">
        <w:t>:</w:t>
      </w:r>
    </w:p>
    <w:p w14:paraId="1C78969F" w14:textId="27093F73" w:rsidR="29DC94BD" w:rsidRDefault="29DC94BD" w:rsidP="3886A919">
      <w:r>
        <w:rPr>
          <w:noProof/>
        </w:rPr>
        <w:drawing>
          <wp:inline distT="0" distB="0" distL="0" distR="0" wp14:anchorId="226C7EBB" wp14:editId="77C13797">
            <wp:extent cx="5035550" cy="3486150"/>
            <wp:effectExtent l="0" t="0" r="0" b="0"/>
            <wp:docPr id="319094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94620" name="Picture 319094620"/>
                    <pic:cNvPicPr/>
                  </pic:nvPicPr>
                  <pic:blipFill>
                    <a:blip r:embed="rId8">
                      <a:extLst>
                        <a:ext uri="{28A0092B-C50C-407E-A947-70E740481C1C}">
                          <a14:useLocalDpi xmlns:a14="http://schemas.microsoft.com/office/drawing/2010/main"/>
                        </a:ext>
                      </a:extLst>
                    </a:blip>
                    <a:stretch>
                      <a:fillRect/>
                    </a:stretch>
                  </pic:blipFill>
                  <pic:spPr>
                    <a:xfrm>
                      <a:off x="0" y="0"/>
                      <a:ext cx="5035550" cy="3486150"/>
                    </a:xfrm>
                    <a:prstGeom prst="rect">
                      <a:avLst/>
                    </a:prstGeom>
                  </pic:spPr>
                </pic:pic>
              </a:graphicData>
            </a:graphic>
          </wp:inline>
        </w:drawing>
      </w:r>
    </w:p>
    <w:p w14:paraId="6FEB8871" w14:textId="5A141EAB" w:rsidR="43A6BF5F" w:rsidRDefault="43A6BF5F" w:rsidP="3886A919">
      <w:r>
        <w:t>2.</w:t>
      </w:r>
    </w:p>
    <w:p w14:paraId="35D8A292" w14:textId="1198FD5A" w:rsidR="44FC3DC1" w:rsidRDefault="44FC3DC1" w:rsidP="3886A919">
      <w:r>
        <w:rPr>
          <w:noProof/>
        </w:rPr>
        <w:drawing>
          <wp:inline distT="0" distB="0" distL="0" distR="0" wp14:anchorId="7D512D4D" wp14:editId="7CB19D32">
            <wp:extent cx="5943600" cy="4191000"/>
            <wp:effectExtent l="0" t="0" r="0" b="0"/>
            <wp:docPr id="2029353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53572" name="Picture 2029353572"/>
                    <pic:cNvPicPr/>
                  </pic:nvPicPr>
                  <pic:blipFill>
                    <a:blip r:embed="rId9">
                      <a:extLst>
                        <a:ext uri="{28A0092B-C50C-407E-A947-70E740481C1C}">
                          <a14:useLocalDpi xmlns:a14="http://schemas.microsoft.com/office/drawing/2010/main"/>
                        </a:ext>
                      </a:extLst>
                    </a:blip>
                    <a:stretch>
                      <a:fillRect/>
                    </a:stretch>
                  </pic:blipFill>
                  <pic:spPr>
                    <a:xfrm>
                      <a:off x="0" y="0"/>
                      <a:ext cx="5943600" cy="4191000"/>
                    </a:xfrm>
                    <a:prstGeom prst="rect">
                      <a:avLst/>
                    </a:prstGeom>
                  </pic:spPr>
                </pic:pic>
              </a:graphicData>
            </a:graphic>
          </wp:inline>
        </w:drawing>
      </w:r>
    </w:p>
    <w:p w14:paraId="20E80380" w14:textId="0CADDF72" w:rsidR="5517D73A" w:rsidRDefault="5517D73A" w:rsidP="3886A919">
      <w:r>
        <w:t>En local_peak</w:t>
      </w:r>
      <w:r w:rsidR="2482DF0D">
        <w:t xml:space="preserve"> (2000 iter. · T=30 · α=0.99)</w:t>
      </w:r>
      <w:r>
        <w:t>, 5 de 5 ejecuciones dio el mismo resultado</w:t>
      </w:r>
      <w:r w:rsidR="2BF93DA6">
        <w:t xml:space="preserve"> variando la semilla</w:t>
      </w:r>
      <w:r>
        <w:t>, lo que cambio fue e</w:t>
      </w:r>
      <w:r w:rsidR="41DC4B3E">
        <w:t xml:space="preserve">l camino de cada </w:t>
      </w:r>
      <w:proofErr w:type="gramStart"/>
      <w:r w:rsidR="41DC4B3E">
        <w:t>ejecucion</w:t>
      </w:r>
      <w:proofErr w:type="gramEnd"/>
      <w:r w:rsidR="41DC4B3E">
        <w:t xml:space="preserve"> pero siempre llegaba a 96 de puntaje</w:t>
      </w:r>
      <w:r>
        <w:t>.</w:t>
      </w:r>
    </w:p>
    <w:p w14:paraId="71B3E469" w14:textId="47847F16" w:rsidR="1F3136A1" w:rsidRDefault="1F3136A1" w:rsidP="3886A919">
      <w:r>
        <w:t xml:space="preserve">Tambien en local_peak (250 iter. · T=15 · α=0.95), fue igual el resultado </w:t>
      </w:r>
      <w:r w:rsidR="4782DF71">
        <w:t xml:space="preserve">que </w:t>
      </w:r>
      <w:r>
        <w:t>con los valores anteriores</w:t>
      </w:r>
      <w:r w:rsidR="67C7EC12">
        <w:t>, variando semilla cambiaba el recorrido, pero terminaba igual.</w:t>
      </w:r>
    </w:p>
    <w:p w14:paraId="5969BAC0" w14:textId="6C856B56" w:rsidR="3886A919" w:rsidRDefault="3886A919" w:rsidP="3886A919"/>
    <w:p w14:paraId="1151311F" w14:textId="757F5E91" w:rsidR="6785898D" w:rsidRDefault="6785898D" w:rsidP="3886A919">
      <w:r>
        <w:rPr>
          <w:noProof/>
        </w:rPr>
        <w:drawing>
          <wp:inline distT="0" distB="0" distL="0" distR="0" wp14:anchorId="60D5760C" wp14:editId="343ADA2F">
            <wp:extent cx="5943600" cy="4105275"/>
            <wp:effectExtent l="0" t="0" r="0" b="0"/>
            <wp:docPr id="544149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49099" name="Picture 544149099"/>
                    <pic:cNvPicPr/>
                  </pic:nvPicPr>
                  <pic:blipFill>
                    <a:blip r:embed="rId10">
                      <a:extLst>
                        <a:ext uri="{28A0092B-C50C-407E-A947-70E740481C1C}">
                          <a14:useLocalDpi xmlns:a14="http://schemas.microsoft.com/office/drawing/2010/main"/>
                        </a:ext>
                      </a:extLst>
                    </a:blip>
                    <a:stretch>
                      <a:fillRect/>
                    </a:stretch>
                  </pic:blipFill>
                  <pic:spPr>
                    <a:xfrm>
                      <a:off x="0" y="0"/>
                      <a:ext cx="5943600" cy="4105275"/>
                    </a:xfrm>
                    <a:prstGeom prst="rect">
                      <a:avLst/>
                    </a:prstGeom>
                  </pic:spPr>
                </pic:pic>
              </a:graphicData>
            </a:graphic>
          </wp:inline>
        </w:drawing>
      </w:r>
      <w:r w:rsidR="60721C1D">
        <w:t>En plateau_grid (2000 iter. · T=30 · α=0.99), 5 de 5 ejecuciones dieron el mismo resultado</w:t>
      </w:r>
      <w:r w:rsidR="58D07CE3">
        <w:t xml:space="preserve">, se variaron las semillas y cambio el </w:t>
      </w:r>
      <w:proofErr w:type="gramStart"/>
      <w:r w:rsidR="58D07CE3">
        <w:t>recorrido</w:t>
      </w:r>
      <w:proofErr w:type="gramEnd"/>
      <w:r w:rsidR="58D07CE3">
        <w:t xml:space="preserve"> pero dio el mismo resultado</w:t>
      </w:r>
      <w:r w:rsidR="60721C1D">
        <w:t>.</w:t>
      </w:r>
    </w:p>
    <w:p w14:paraId="1AFCA08D" w14:textId="23389964" w:rsidR="7F4AC268" w:rsidRDefault="7F4AC268" w:rsidP="3886A919">
      <w:r>
        <w:t xml:space="preserve">Con 250 iter. · T=15 · α=0.95 en plateau_grid, las 5 ejecuciones </w:t>
      </w:r>
      <w:proofErr w:type="gramStart"/>
      <w:r>
        <w:t>cambiando</w:t>
      </w:r>
      <w:proofErr w:type="gramEnd"/>
      <w:r>
        <w:t xml:space="preserve"> las semillas dieron el mismo resultado, pero cambiando el recorrido.</w:t>
      </w:r>
    </w:p>
    <w:p w14:paraId="0700EED4" w14:textId="2479B09F" w:rsidR="3886A919" w:rsidRDefault="3886A919" w:rsidP="3886A919"/>
    <w:p w14:paraId="4E8A909E" w14:textId="7F243DA3" w:rsidR="3886A919" w:rsidRDefault="3886A919" w:rsidP="3886A919"/>
    <w:p w14:paraId="2C5FB4FF" w14:textId="631578B4" w:rsidR="3886A919" w:rsidRDefault="3886A919" w:rsidP="3886A919"/>
    <w:p w14:paraId="5DD8D443" w14:textId="3194CF46" w:rsidR="17BFCD97" w:rsidRDefault="17BFCD97" w:rsidP="3886A919">
      <w:pPr>
        <w:spacing w:line="276" w:lineRule="auto"/>
      </w:pPr>
      <w:r>
        <w:t xml:space="preserve">3). </w:t>
      </w:r>
      <w:r w:rsidRPr="3886A919">
        <w:rPr>
          <w:rFonts w:ascii="Aptos" w:eastAsia="Aptos" w:hAnsi="Aptos" w:cs="Aptos"/>
        </w:rPr>
        <w:t>D). Dados los parámetros se sabe que, si bien una configuración poblacional mayor genera a su vez un mayor grado de diversidad genética y por ende exploración a la par que ocupación mayor de nodos, esto a su vez representa una carga computacional coherente con el número de población total que se lleve a cabo, de forma qué, aunque ofrezca ventajas estadísticas en contra de una población mucho menor, esta a su vez no gastará tantos recursos como la primera.</w:t>
      </w:r>
    </w:p>
    <w:p w14:paraId="461DA413" w14:textId="1D085E48" w:rsidR="17BFCD97" w:rsidRDefault="17BFCD97" w:rsidP="3886A919">
      <w:pPr>
        <w:spacing w:line="276" w:lineRule="auto"/>
      </w:pPr>
      <w:r w:rsidRPr="3886A919">
        <w:rPr>
          <w:rFonts w:ascii="Aptos" w:eastAsia="Aptos" w:hAnsi="Aptos" w:cs="Aptos"/>
        </w:rPr>
        <w:t xml:space="preserve"> </w:t>
      </w:r>
    </w:p>
    <w:p w14:paraId="3F17B805" w14:textId="13FC720F" w:rsidR="17BFCD97" w:rsidRDefault="17BFCD97" w:rsidP="3886A919">
      <w:pPr>
        <w:spacing w:line="276" w:lineRule="auto"/>
      </w:pPr>
      <w:r w:rsidRPr="3886A919">
        <w:rPr>
          <w:rFonts w:ascii="Aptos" w:eastAsia="Aptos" w:hAnsi="Aptos" w:cs="Aptos"/>
        </w:rPr>
        <w:t>MUTACIONES: Un umbral de mutación bajo genera a su vez un algoritmo más conservador el cual busca obtener una sola solución refinándola de forma consistentes in embargo este tipo de enfoques puede llegar a generar una desventaja estadística importante en casos estocásticos más complejos o entornos que se rigen por una aleatoriedad más densa la cual puede llegar a generar estancamientos poblacionales.</w:t>
      </w:r>
    </w:p>
    <w:p w14:paraId="7C991849" w14:textId="2C2583F0" w:rsidR="17BFCD97" w:rsidRDefault="17BFCD97" w:rsidP="3886A919">
      <w:pPr>
        <w:spacing w:line="276" w:lineRule="auto"/>
      </w:pPr>
      <w:r w:rsidRPr="3886A919">
        <w:rPr>
          <w:rFonts w:ascii="Aptos" w:eastAsia="Aptos" w:hAnsi="Aptos" w:cs="Aptos"/>
        </w:rPr>
        <w:t xml:space="preserve"> </w:t>
      </w:r>
    </w:p>
    <w:p w14:paraId="4D953F74" w14:textId="652EC0B9" w:rsidR="17BFCD97" w:rsidRDefault="17BFCD97" w:rsidP="3886A919">
      <w:pPr>
        <w:spacing w:line="276" w:lineRule="auto"/>
      </w:pPr>
      <w:r w:rsidRPr="3886A919">
        <w:rPr>
          <w:rFonts w:ascii="Aptos" w:eastAsia="Aptos" w:hAnsi="Aptos" w:cs="Aptos"/>
        </w:rPr>
        <w:t>CONCLUSIONES: Debido a la concordancia en cuanto a puntaje final se refiere podemos concluir que ambas configuraciones eran aptas para alcanzar un caso optimo en este ejercicio, por ende, en este caso, no serviría generar una población mayor a la primera ejecución siendo esta de 40.</w:t>
      </w:r>
    </w:p>
    <w:p w14:paraId="41764683" w14:textId="02775FC6" w:rsidR="17BFCD97" w:rsidRDefault="17BFCD97" w:rsidP="3886A919">
      <w:pPr>
        <w:spacing w:line="276" w:lineRule="auto"/>
      </w:pPr>
      <w:r w:rsidRPr="3886A919">
        <w:rPr>
          <w:rFonts w:ascii="Aptos" w:eastAsia="Aptos" w:hAnsi="Aptos" w:cs="Aptos"/>
          <w:b/>
          <w:bCs/>
        </w:rPr>
        <w:t>CASO A: Población = 80, Generaciones = 100, Umbral de Mutación = 0.25</w:t>
      </w:r>
    </w:p>
    <w:p w14:paraId="02A890BB" w14:textId="050053A7" w:rsidR="17BFCD97" w:rsidRDefault="17BFCD97" w:rsidP="3886A919">
      <w:r>
        <w:rPr>
          <w:noProof/>
        </w:rPr>
        <w:drawing>
          <wp:inline distT="0" distB="0" distL="0" distR="0" wp14:anchorId="37E8B8FF" wp14:editId="385E6C75">
            <wp:extent cx="5943600" cy="3162300"/>
            <wp:effectExtent l="0" t="0" r="0" b="0"/>
            <wp:docPr id="1122610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10408" name="Picture 1122610408"/>
                    <pic:cNvPicPr/>
                  </pic:nvPicPr>
                  <pic:blipFill>
                    <a:blip r:embed="rId1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14:paraId="4EB3A4EA" w14:textId="3CC0BA45" w:rsidR="3886A919" w:rsidRDefault="3886A919" w:rsidP="3886A919"/>
    <w:p w14:paraId="096DB526" w14:textId="08014AE2" w:rsidR="17BFCD97" w:rsidRDefault="17BFCD97" w:rsidP="3886A919">
      <w:r>
        <w:t>CASO B: Población = 40, Generaciones = 100, Umbral de Mutación = 0.05</w:t>
      </w:r>
    </w:p>
    <w:p w14:paraId="716F56E1" w14:textId="664DF259" w:rsidR="17BFCD97" w:rsidRDefault="17BFCD97" w:rsidP="3886A919">
      <w:r>
        <w:rPr>
          <w:noProof/>
        </w:rPr>
        <w:drawing>
          <wp:inline distT="0" distB="0" distL="0" distR="0" wp14:anchorId="3C266AD5" wp14:editId="4E964A57">
            <wp:extent cx="5943600" cy="3162300"/>
            <wp:effectExtent l="0" t="0" r="0" b="0"/>
            <wp:docPr id="1068907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07186" name="Picture 1068907186"/>
                    <pic:cNvPicPr/>
                  </pic:nvPicPr>
                  <pic:blipFill>
                    <a:blip r:embed="rId1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5F75B51F">
        <w:t>Justificación pesos función evaluación:</w:t>
      </w:r>
    </w:p>
    <w:p w14:paraId="5C9DE905" w14:textId="51EC92DF" w:rsidR="5F75B51F" w:rsidRDefault="5F75B51F" w:rsidP="3886A919">
      <w:r>
        <w:t>inimaxAgent | profundidad=2 plies | acción_inicial=Stop | resultado=victoria | finalización=activación completa | nodos=355 | nodos_intruso=261 | tiempo=0.007435s</w:t>
      </w:r>
    </w:p>
    <w:p w14:paraId="61F09E90" w14:textId="006AB6CA" w:rsidR="5F75B51F" w:rsidRDefault="5F75B51F" w:rsidP="3886A919">
      <w:r>
        <w:t>AlphaBetaAgent | profundidad=2 plies | acción_inicial=Stop | resultado=victoria | finalización=activación completa | nodos=247| nodos_intruso=261 | tiempo=0.014550s</w:t>
      </w:r>
    </w:p>
    <w:p w14:paraId="763CBF70" w14:textId="7EDB68D9" w:rsidR="5F75B51F" w:rsidRDefault="5F75B51F" w:rsidP="3886A919">
      <w:r>
        <w:t>MinimaxAgent | profundidad=4 plies | acción_inicial=East | resultado=victoria | finalización=activación completa | nodos=1024 | nodos_intruso=288 | tiempo=0.009703s</w:t>
      </w:r>
    </w:p>
    <w:p w14:paraId="36D822F5" w14:textId="365BC696" w:rsidR="5F75B51F" w:rsidRDefault="5F75B51F" w:rsidP="3886A919">
      <w:r>
        <w:t>AlphaBetaAgent | profundidad=4 plies | acción_inicial=East | resultado=victoria | finalización=activación completa | nodos=278| nodos_intruso=288 | tiempo=0.004605s</w:t>
      </w:r>
    </w:p>
    <w:p w14:paraId="63790F0C" w14:textId="2E33D4BB" w:rsidR="5F75B51F" w:rsidRDefault="5F75B51F" w:rsidP="3886A919">
      <w:r>
        <w:t>MinimaxAgent | profundidad=2 plies | acción_inicial=North | resultado=límite | finalización=límite de rondas | nodos=1164 | nodos_intruso=1021 | tiempo=0.014003s</w:t>
      </w:r>
    </w:p>
    <w:p w14:paraId="52533560" w14:textId="3FB9DFCE" w:rsidR="5F75B51F" w:rsidRDefault="5F75B51F" w:rsidP="3886A919">
      <w:r>
        <w:t>AlphaBetaAgent | profundidad=2 plies | acción_inicial=North | resultado=límite | finalización=límite de rondas | nodos=968 | nodos_intruso=1021 | tiempo=0.015368s</w:t>
      </w:r>
    </w:p>
    <w:p w14:paraId="43902DFE" w14:textId="006A7432" w:rsidR="5F75B51F" w:rsidRDefault="5F75B51F" w:rsidP="3886A919">
      <w:r>
        <w:t>MinimaxAgent | profundidad=4 plies | acción_inicial=North | resultado=victoria | finalización=activación completa | nodos=11190 | nodos_intruso=5127 | tiempo=0.146595s</w:t>
      </w:r>
    </w:p>
    <w:p w14:paraId="68C5D705" w14:textId="4FA0A810" w:rsidR="5F75B51F" w:rsidRDefault="5F75B51F" w:rsidP="3886A919">
      <w:r>
        <w:t>AlphaBetaAgent | profundidad=4 plies | acción_inicial=North | resultado=victoria | finalización=activación completa | nodos=4184 | nodos_intruso=5127 | tiempo=0.091623s</w:t>
      </w:r>
    </w:p>
    <w:p w14:paraId="3C2750FD" w14:textId="7E59C943" w:rsidR="3886A919" w:rsidRDefault="3886A919" w:rsidP="3886A919"/>
    <w:p w14:paraId="24671ADF" w14:textId="2DBD3EDF" w:rsidR="3886A919" w:rsidRDefault="3886A919" w:rsidP="3886A919"/>
    <w:p w14:paraId="4CE859F5" w14:textId="7AC6FE99" w:rsidR="5F75B51F" w:rsidRDefault="5F75B51F" w:rsidP="3886A919">
      <w:r>
        <w:t>En los resultados se prioriza la supervivencia del defensor. Se saca el el peso mas alto de los componentes para un estado no terminal. Quedar a una casilla del intruso sería una derrota cantada en el siguiente turno, ningún avance justifica el riesgo. Esto justifica la dominancia de Danger_term. El resto solo actúan como extras para diferenciar estos estados de peligro inmediato.</w:t>
      </w:r>
    </w:p>
    <w:p w14:paraId="537D28A4" w14:textId="31F33385" w:rsidR="5F75B51F" w:rsidRDefault="5F75B51F" w:rsidP="3886A919">
      <w:r>
        <w:t xml:space="preserve">Se verifica la jerarquía de los pesos con la evaluación, se compara en las cuatro combinaciones de layout y profundidad los comportamientos de Minimax y alfa-beta. En los cuatro casos seleccionaron el primer paso igual. Stop, </w:t>
      </w:r>
      <w:proofErr w:type="gramStart"/>
      <w:r>
        <w:t>East,North</w:t>
      </w:r>
      <w:proofErr w:type="gramEnd"/>
      <w:r>
        <w:t xml:space="preserve"> y North. Aunque Alfa-beta exploro muchos menos nodos.  La coincidencia prueba que la función de evaluación asigna bien los valores para que la poda de ramas no cambie la desicion final. Que no discrepen prueba una buena heurística.</w:t>
      </w:r>
    </w:p>
    <w:p w14:paraId="67501156" w14:textId="5227169E" w:rsidR="5F75B51F" w:rsidRDefault="5F75B51F" w:rsidP="3886A919">
      <w:r>
        <w:t>Punto 6.</w:t>
      </w:r>
    </w:p>
    <w:p w14:paraId="05A3E983" w14:textId="7C4B9E0D" w:rsidR="5F75B51F" w:rsidRDefault="5F75B51F" w:rsidP="3886A919">
      <w:r>
        <w:t>hillClimbing | mejor=96.00 | promedio=96.00 | desviación=0.00 | evaluaciones_promedio=46.0 | tiempo_promedio=0.000646s</w:t>
      </w:r>
    </w:p>
    <w:p w14:paraId="3C868A72" w14:textId="2766C462" w:rsidR="5F75B51F" w:rsidRDefault="5F75B51F" w:rsidP="3886A919">
      <w:r>
        <w:t>hillClimbing | mejor=96.00 | promedio=96.00 | desviación=0.00 | evaluaciones_promedio=46.0 | tiempo_promedio=0.000355s</w:t>
      </w:r>
    </w:p>
    <w:p w14:paraId="07584190" w14:textId="674E1494" w:rsidR="5F75B51F" w:rsidRDefault="5F75B51F" w:rsidP="3886A919">
      <w:r>
        <w:t>hillClimbing | mejor=96.00 | promedio=96.00 | desviación=0.00 | evaluaciones_promedio=46.0 | tiempo_promedio=0.000342s</w:t>
      </w:r>
    </w:p>
    <w:p w14:paraId="22D70630" w14:textId="5E0608DC" w:rsidR="5F75B51F" w:rsidRDefault="5F75B51F" w:rsidP="3886A919">
      <w:r>
        <w:t>hillClimbing | mejor=94.00 | promedio=94.00 | desviación=0.00 | evaluaciones_promedio=46.0 | tiempo_promedio=0.000419s</w:t>
      </w:r>
    </w:p>
    <w:p w14:paraId="06BA2D2B" w14:textId="1E26A937" w:rsidR="5F75B51F" w:rsidRDefault="5F75B51F" w:rsidP="3886A919">
      <w:r>
        <w:t>hillClimbing | mejor=92.00 | promedio=92.00 | desviación=0.00 | evaluaciones_promedio=31.0 | tiempo_promedio=0.000291s</w:t>
      </w:r>
    </w:p>
    <w:p w14:paraId="10E7DB66" w14:textId="79FE6CAE" w:rsidR="5F75B51F" w:rsidRDefault="5F75B51F" w:rsidP="3886A919">
      <w:r>
        <w:t>hillClimbing | mejor=92.00 | promedio=92.00 | desviación=0.00 | evaluaciones_promedio=31.0 | tiempo_promedio=0.000313s</w:t>
      </w:r>
    </w:p>
    <w:p w14:paraId="0EE13454" w14:textId="1FF39F9D" w:rsidR="3886A919" w:rsidRDefault="3886A919" w:rsidP="3886A919"/>
    <w:p w14:paraId="692B1D7C" w14:textId="6F8BD6D3" w:rsidR="5F75B51F" w:rsidRDefault="5F75B51F" w:rsidP="3886A919">
      <w:r>
        <w:t xml:space="preserve">En plateau grid, las distintas configuraciones iniciales dieron resultados distinitos los 92 vs 94. El algoritmo se </w:t>
      </w:r>
      <w:r w:rsidR="00F3118B">
        <w:t>detiene por falta de mejora estricta ante mesetas u optimos locales. No garantiza mejor valor alcanzable. Mientas local pea</w:t>
      </w:r>
      <w:r w:rsidR="504E59F8">
        <w:t>k convergen en 96 se muestra atracción por ese layout.</w:t>
      </w:r>
    </w:p>
    <w:p w14:paraId="21A78BA5" w14:textId="0DB43973" w:rsidR="3886A919" w:rsidRDefault="3886A919" w:rsidP="3886A919"/>
    <w:p w14:paraId="2A8995C6" w14:textId="19C85BAB" w:rsidR="504E59F8" w:rsidRDefault="504E59F8" w:rsidP="3886A919">
      <w:r>
        <w:t xml:space="preserve">b. </w:t>
      </w:r>
      <w:r w:rsidR="7CD57B6A">
        <w:t xml:space="preserve">Con los datos recolectados se ven patrones en ambas fases, en </w:t>
      </w:r>
      <w:r w:rsidR="725BC166">
        <w:t>optimización</w:t>
      </w:r>
      <w:r w:rsidR="7CD57B6A">
        <w:t xml:space="preserve"> el algoritmo </w:t>
      </w:r>
      <w:r w:rsidR="2FE6534B">
        <w:t>genético</w:t>
      </w:r>
      <w:r w:rsidR="7CD57B6A">
        <w:t xml:space="preserve"> mostro convergencia estable con </w:t>
      </w:r>
      <w:r w:rsidR="19A015F2">
        <w:t>población</w:t>
      </w:r>
      <w:r w:rsidR="7CD57B6A">
        <w:t xml:space="preserve"> 40 y 50, una </w:t>
      </w:r>
      <w:r w:rsidR="4502DE93">
        <w:t>mutación</w:t>
      </w:r>
      <w:r w:rsidR="7CD57B6A">
        <w:t xml:space="preserve"> fija en .25, llego al mejor puntaje de 283, </w:t>
      </w:r>
      <w:r w:rsidR="27B3E730">
        <w:t>desviación</w:t>
      </w:r>
      <w:r w:rsidR="7CD57B6A">
        <w:t xml:space="preserve"> de 0. </w:t>
      </w:r>
      <w:r w:rsidR="565C19CA">
        <w:t xml:space="preserve">Indicando que sea aleatorio </w:t>
      </w:r>
      <w:r w:rsidR="749CBEA0">
        <w:t>al principio no altero el resultado final</w:t>
      </w:r>
      <w:r w:rsidR="3AFE2DAD">
        <w:t xml:space="preserve">, solo el costo. Recorrido simulado si mostro variabilidad, es de esperarse por su naturaleza </w:t>
      </w:r>
      <w:r w:rsidR="76B56A81">
        <w:t>estocástica</w:t>
      </w:r>
      <w:r w:rsidR="3AFE2DAD">
        <w:t>. Acepta</w:t>
      </w:r>
      <w:r w:rsidR="3E096C18">
        <w:t>r</w:t>
      </w:r>
      <w:r w:rsidR="3AFE2DAD">
        <w:t xml:space="preserve"> movimientos peores g</w:t>
      </w:r>
      <w:r w:rsidR="334047AD">
        <w:t>enera dependencia de la secuencia aleatoria. En hill climbing dependia del layout, en plateau fueron dife</w:t>
      </w:r>
      <w:r w:rsidR="2700A0C6">
        <w:t xml:space="preserve">rentes por mesetas y </w:t>
      </w:r>
      <w:r w:rsidR="01029358">
        <w:t>óptimos</w:t>
      </w:r>
      <w:r w:rsidR="2700A0C6">
        <w:t xml:space="preserve"> locales. En local peak si convergieron.</w:t>
      </w:r>
    </w:p>
    <w:p w14:paraId="36DC6B81" w14:textId="32A48663" w:rsidR="3BA03DA4" w:rsidRDefault="3BA03DA4" w:rsidP="3886A919">
      <w:r>
        <w:t>comparando</w:t>
      </w:r>
      <w:r w:rsidR="2700A0C6">
        <w:t xml:space="preserve"> </w:t>
      </w:r>
      <w:r w:rsidR="1B9E34C5">
        <w:t>genético</w:t>
      </w:r>
      <w:r w:rsidR="2700A0C6">
        <w:t xml:space="preserve"> y recocido. El genético alcanza el doble de puntaje a un mayor costo de tiempo. Subir la población </w:t>
      </w:r>
      <w:r w:rsidR="36F033B2">
        <w:t xml:space="preserve">aumenta el tiempo de </w:t>
      </w:r>
      <w:r w:rsidR="3AA3E00C">
        <w:t>ejecución</w:t>
      </w:r>
      <w:r w:rsidR="36F033B2">
        <w:t xml:space="preserve">, sin mejorar la calidad de solución. Recocido es preferible en cuanto a tiempo, pero si es calidad se debe usar </w:t>
      </w:r>
      <w:proofErr w:type="gramStart"/>
      <w:r w:rsidR="7C1249C3">
        <w:t xml:space="preserve">genético </w:t>
      </w:r>
      <w:r w:rsidR="5B46A871">
        <w:t>.</w:t>
      </w:r>
      <w:proofErr w:type="gramEnd"/>
    </w:p>
    <w:p w14:paraId="769E1978" w14:textId="1407AFE2" w:rsidR="568C5674" w:rsidRDefault="568C5674" w:rsidP="3886A919">
      <w:r>
        <w:t xml:space="preserve">d. En medium_defense con la profundidad 2 el resultado fue hasta el límite de rondas, con profundiad 4, el mismo layout </w:t>
      </w:r>
      <w:r w:rsidR="0D630B80">
        <w:t>si fue victoria.</w:t>
      </w:r>
    </w:p>
    <w:p w14:paraId="6AE1A802" w14:textId="00913740" w:rsidR="0D630B80" w:rsidRDefault="0D630B80" w:rsidP="3886A919">
      <w:r>
        <w:t xml:space="preserve">e. Deben dar la misma decisión porque lo único que hace alfa-beta fue evitar explorar ramas que no influían en la decisión final en </w:t>
      </w:r>
      <w:r w:rsidR="7A8816BB">
        <w:t>la raíz. Es decir que evita recorridos innecesarios no debe cambiar el camino optimo</w:t>
      </w:r>
      <w:r w:rsidR="2FE15153">
        <w:t xml:space="preserve">. Si el </w:t>
      </w:r>
      <w:r w:rsidR="7849921A">
        <w:t>árbol</w:t>
      </w:r>
      <w:r w:rsidR="2FE15153">
        <w:t xml:space="preserve"> cambia en profundidad se suman ramas a ser podadas. Y el orden afecta la eficacia en </w:t>
      </w:r>
      <w:r w:rsidR="4E41083E">
        <w:t>que,</w:t>
      </w:r>
      <w:r w:rsidR="2FE15153">
        <w:t xml:space="preserve"> si se exploran las mejores primero, se </w:t>
      </w:r>
      <w:r w:rsidR="195A7DE6">
        <w:t>hará</w:t>
      </w:r>
      <w:r w:rsidR="2FE15153">
        <w:t xml:space="preserve"> una poda </w:t>
      </w:r>
      <w:r w:rsidR="7E3DFF2D">
        <w:t>más</w:t>
      </w:r>
      <w:r w:rsidR="2FE15153">
        <w:t xml:space="preserve"> </w:t>
      </w:r>
      <w:r w:rsidR="4F0B899C">
        <w:t>temprana</w:t>
      </w:r>
      <w:r w:rsidR="3586C9B5">
        <w:t>. Si fuera al revés, tardaría más tiempo encontrando los valores que le den la seguridad para cortar.</w:t>
      </w:r>
    </w:p>
    <w:sectPr w:rsidR="0D630B80">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4A7C8" w14:textId="77777777" w:rsidR="00812230" w:rsidRDefault="00812230">
      <w:pPr>
        <w:spacing w:after="0" w:line="240" w:lineRule="auto"/>
      </w:pPr>
      <w:r>
        <w:separator/>
      </w:r>
    </w:p>
  </w:endnote>
  <w:endnote w:type="continuationSeparator" w:id="0">
    <w:p w14:paraId="0EF0D1FC" w14:textId="77777777" w:rsidR="00812230" w:rsidRDefault="00812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86A919" w14:paraId="6ECA519D" w14:textId="77777777" w:rsidTr="3886A919">
      <w:trPr>
        <w:trHeight w:val="300"/>
      </w:trPr>
      <w:tc>
        <w:tcPr>
          <w:tcW w:w="3120" w:type="dxa"/>
        </w:tcPr>
        <w:p w14:paraId="3C4349B3" w14:textId="7F25E2A0" w:rsidR="3886A919" w:rsidRDefault="3886A919" w:rsidP="3886A919">
          <w:pPr>
            <w:pStyle w:val="Header"/>
            <w:ind w:left="-115"/>
          </w:pPr>
        </w:p>
      </w:tc>
      <w:tc>
        <w:tcPr>
          <w:tcW w:w="3120" w:type="dxa"/>
        </w:tcPr>
        <w:p w14:paraId="4C8481CC" w14:textId="1B7DB43A" w:rsidR="3886A919" w:rsidRDefault="3886A919" w:rsidP="3886A919">
          <w:pPr>
            <w:pStyle w:val="Header"/>
            <w:jc w:val="center"/>
          </w:pPr>
        </w:p>
      </w:tc>
      <w:tc>
        <w:tcPr>
          <w:tcW w:w="3120" w:type="dxa"/>
        </w:tcPr>
        <w:p w14:paraId="77114976" w14:textId="3D82392D" w:rsidR="3886A919" w:rsidRDefault="3886A919" w:rsidP="3886A919">
          <w:pPr>
            <w:pStyle w:val="Header"/>
            <w:ind w:right="-115"/>
            <w:jc w:val="right"/>
          </w:pPr>
        </w:p>
      </w:tc>
    </w:tr>
  </w:tbl>
  <w:p w14:paraId="31A8027D" w14:textId="4F0A71FE" w:rsidR="3886A919" w:rsidRDefault="3886A919" w:rsidP="3886A9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9F177" w14:textId="77777777" w:rsidR="00812230" w:rsidRDefault="00812230">
      <w:pPr>
        <w:spacing w:after="0" w:line="240" w:lineRule="auto"/>
      </w:pPr>
      <w:r>
        <w:separator/>
      </w:r>
    </w:p>
  </w:footnote>
  <w:footnote w:type="continuationSeparator" w:id="0">
    <w:p w14:paraId="498D9BE8" w14:textId="77777777" w:rsidR="00812230" w:rsidRDefault="00812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886A919" w14:paraId="6A55A8E1" w14:textId="77777777" w:rsidTr="3886A919">
      <w:trPr>
        <w:trHeight w:val="300"/>
      </w:trPr>
      <w:tc>
        <w:tcPr>
          <w:tcW w:w="3120" w:type="dxa"/>
        </w:tcPr>
        <w:p w14:paraId="0DCAEF60" w14:textId="52B98E6C" w:rsidR="3886A919" w:rsidRDefault="3886A919" w:rsidP="3886A919">
          <w:pPr>
            <w:pStyle w:val="Header"/>
            <w:ind w:left="-115"/>
          </w:pPr>
        </w:p>
      </w:tc>
      <w:tc>
        <w:tcPr>
          <w:tcW w:w="3120" w:type="dxa"/>
        </w:tcPr>
        <w:p w14:paraId="1FC5115D" w14:textId="672EF886" w:rsidR="3886A919" w:rsidRDefault="3886A919" w:rsidP="3886A919">
          <w:pPr>
            <w:pStyle w:val="Header"/>
            <w:jc w:val="center"/>
          </w:pPr>
        </w:p>
      </w:tc>
      <w:tc>
        <w:tcPr>
          <w:tcW w:w="3120" w:type="dxa"/>
        </w:tcPr>
        <w:p w14:paraId="741E4B4E" w14:textId="596169B5" w:rsidR="3886A919" w:rsidRDefault="3886A919" w:rsidP="3886A919">
          <w:pPr>
            <w:pStyle w:val="Header"/>
            <w:ind w:right="-115"/>
            <w:jc w:val="right"/>
          </w:pPr>
        </w:p>
      </w:tc>
    </w:tr>
  </w:tbl>
  <w:p w14:paraId="21650C0D" w14:textId="31E8072B" w:rsidR="3886A919" w:rsidRDefault="3886A919" w:rsidP="3886A9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CA595A"/>
    <w:rsid w:val="00626579"/>
    <w:rsid w:val="007D6B07"/>
    <w:rsid w:val="00812230"/>
    <w:rsid w:val="0087DDF1"/>
    <w:rsid w:val="00DD6FAE"/>
    <w:rsid w:val="00F3118B"/>
    <w:rsid w:val="01029358"/>
    <w:rsid w:val="010AD1EF"/>
    <w:rsid w:val="01BFE9F9"/>
    <w:rsid w:val="01C77171"/>
    <w:rsid w:val="01D5528A"/>
    <w:rsid w:val="021913E8"/>
    <w:rsid w:val="02E81C00"/>
    <w:rsid w:val="033C9D66"/>
    <w:rsid w:val="0341C36B"/>
    <w:rsid w:val="03DA79F7"/>
    <w:rsid w:val="043319EE"/>
    <w:rsid w:val="05CFC48D"/>
    <w:rsid w:val="061F92F0"/>
    <w:rsid w:val="068EA019"/>
    <w:rsid w:val="077C2174"/>
    <w:rsid w:val="08EDE355"/>
    <w:rsid w:val="090E3FCF"/>
    <w:rsid w:val="0A8508F1"/>
    <w:rsid w:val="0B2F0040"/>
    <w:rsid w:val="0B5AC604"/>
    <w:rsid w:val="0CABDDEB"/>
    <w:rsid w:val="0CFE9F4A"/>
    <w:rsid w:val="0D3607DE"/>
    <w:rsid w:val="0D630B80"/>
    <w:rsid w:val="0EDB0610"/>
    <w:rsid w:val="114B6915"/>
    <w:rsid w:val="132D8DD4"/>
    <w:rsid w:val="13E17BAA"/>
    <w:rsid w:val="141BBDA7"/>
    <w:rsid w:val="15A06162"/>
    <w:rsid w:val="15BD48E2"/>
    <w:rsid w:val="1638CFEA"/>
    <w:rsid w:val="174542D1"/>
    <w:rsid w:val="17BFCD97"/>
    <w:rsid w:val="18D97904"/>
    <w:rsid w:val="1920D59A"/>
    <w:rsid w:val="195A7DE6"/>
    <w:rsid w:val="1967EE0D"/>
    <w:rsid w:val="19A015F2"/>
    <w:rsid w:val="1AC64ADF"/>
    <w:rsid w:val="1B9E34C5"/>
    <w:rsid w:val="1C9D53C3"/>
    <w:rsid w:val="1EC9EDB6"/>
    <w:rsid w:val="1F3136A1"/>
    <w:rsid w:val="215A929D"/>
    <w:rsid w:val="21F421F9"/>
    <w:rsid w:val="22BEE353"/>
    <w:rsid w:val="22BFA256"/>
    <w:rsid w:val="22EC3ABB"/>
    <w:rsid w:val="23671AD1"/>
    <w:rsid w:val="23E0BD74"/>
    <w:rsid w:val="2442AA72"/>
    <w:rsid w:val="2482DF0D"/>
    <w:rsid w:val="249BD710"/>
    <w:rsid w:val="24DA4977"/>
    <w:rsid w:val="2508C8A7"/>
    <w:rsid w:val="25FC29C2"/>
    <w:rsid w:val="26ABAE84"/>
    <w:rsid w:val="26BDD438"/>
    <w:rsid w:val="26CA949F"/>
    <w:rsid w:val="2700A0C6"/>
    <w:rsid w:val="27B3E730"/>
    <w:rsid w:val="27FD7F85"/>
    <w:rsid w:val="28DEFACB"/>
    <w:rsid w:val="2903695D"/>
    <w:rsid w:val="29A14D98"/>
    <w:rsid w:val="29DC94BD"/>
    <w:rsid w:val="2A97B49D"/>
    <w:rsid w:val="2ADAE203"/>
    <w:rsid w:val="2B404CD8"/>
    <w:rsid w:val="2BF8C719"/>
    <w:rsid w:val="2BF93DA6"/>
    <w:rsid w:val="2C09E588"/>
    <w:rsid w:val="2C3A5D1A"/>
    <w:rsid w:val="2D2A8D28"/>
    <w:rsid w:val="2D9205EE"/>
    <w:rsid w:val="2DBC593B"/>
    <w:rsid w:val="2E667626"/>
    <w:rsid w:val="2F00F8DA"/>
    <w:rsid w:val="2F36DCD0"/>
    <w:rsid w:val="2F4E93C6"/>
    <w:rsid w:val="2FE15153"/>
    <w:rsid w:val="2FE6534B"/>
    <w:rsid w:val="302B6660"/>
    <w:rsid w:val="313C082D"/>
    <w:rsid w:val="3166BB5D"/>
    <w:rsid w:val="3192B539"/>
    <w:rsid w:val="31C4C021"/>
    <w:rsid w:val="3283D4A8"/>
    <w:rsid w:val="334047AD"/>
    <w:rsid w:val="33DEB156"/>
    <w:rsid w:val="33F3A472"/>
    <w:rsid w:val="3586C9B5"/>
    <w:rsid w:val="35953944"/>
    <w:rsid w:val="35F175B1"/>
    <w:rsid w:val="36DD3DDA"/>
    <w:rsid w:val="36F033B2"/>
    <w:rsid w:val="37DCA81A"/>
    <w:rsid w:val="3886A919"/>
    <w:rsid w:val="38EF2CE2"/>
    <w:rsid w:val="391C45AE"/>
    <w:rsid w:val="3975B806"/>
    <w:rsid w:val="3A1DA237"/>
    <w:rsid w:val="3A4A6FE7"/>
    <w:rsid w:val="3A917F2C"/>
    <w:rsid w:val="3AA3E00C"/>
    <w:rsid w:val="3AB71118"/>
    <w:rsid w:val="3AE701F7"/>
    <w:rsid w:val="3AFE2DAD"/>
    <w:rsid w:val="3B3520DB"/>
    <w:rsid w:val="3BA03DA4"/>
    <w:rsid w:val="3C26BF04"/>
    <w:rsid w:val="3C2D646D"/>
    <w:rsid w:val="3C816B59"/>
    <w:rsid w:val="3C8A05EB"/>
    <w:rsid w:val="3C8ADE02"/>
    <w:rsid w:val="3C919F0B"/>
    <w:rsid w:val="3CA89ECB"/>
    <w:rsid w:val="3DDBDE85"/>
    <w:rsid w:val="3E07312A"/>
    <w:rsid w:val="3E096C18"/>
    <w:rsid w:val="3F587727"/>
    <w:rsid w:val="3FF6CD9A"/>
    <w:rsid w:val="41585B7E"/>
    <w:rsid w:val="41DC4B3E"/>
    <w:rsid w:val="4263569E"/>
    <w:rsid w:val="43A6BF5F"/>
    <w:rsid w:val="443F4958"/>
    <w:rsid w:val="44FC3DC1"/>
    <w:rsid w:val="4502DE93"/>
    <w:rsid w:val="45740086"/>
    <w:rsid w:val="476A7074"/>
    <w:rsid w:val="4782DF71"/>
    <w:rsid w:val="486FF2A2"/>
    <w:rsid w:val="497447DF"/>
    <w:rsid w:val="49E37D61"/>
    <w:rsid w:val="4A8A5FFE"/>
    <w:rsid w:val="4AFFBC6F"/>
    <w:rsid w:val="4B808A9A"/>
    <w:rsid w:val="4B82ECC7"/>
    <w:rsid w:val="4D010C20"/>
    <w:rsid w:val="4D51E274"/>
    <w:rsid w:val="4D568E38"/>
    <w:rsid w:val="4D9317DF"/>
    <w:rsid w:val="4E41083E"/>
    <w:rsid w:val="4E7C3FE8"/>
    <w:rsid w:val="4EFDF022"/>
    <w:rsid w:val="4F0B899C"/>
    <w:rsid w:val="504B2953"/>
    <w:rsid w:val="504E59F8"/>
    <w:rsid w:val="50ED42E1"/>
    <w:rsid w:val="51701E61"/>
    <w:rsid w:val="55077EC1"/>
    <w:rsid w:val="5517D73A"/>
    <w:rsid w:val="55B08063"/>
    <w:rsid w:val="563CEB28"/>
    <w:rsid w:val="565C19CA"/>
    <w:rsid w:val="566F2C25"/>
    <w:rsid w:val="568C5674"/>
    <w:rsid w:val="56EFF1BB"/>
    <w:rsid w:val="58D07CE3"/>
    <w:rsid w:val="59B78C27"/>
    <w:rsid w:val="5B46A871"/>
    <w:rsid w:val="5B9356B5"/>
    <w:rsid w:val="5CE9FF6C"/>
    <w:rsid w:val="5DEBDBD5"/>
    <w:rsid w:val="5F67BC82"/>
    <w:rsid w:val="5F75B51F"/>
    <w:rsid w:val="5FCA595A"/>
    <w:rsid w:val="60721C1D"/>
    <w:rsid w:val="62395378"/>
    <w:rsid w:val="62D598FE"/>
    <w:rsid w:val="62EBA01A"/>
    <w:rsid w:val="6332EAC3"/>
    <w:rsid w:val="6387F4FF"/>
    <w:rsid w:val="63A63D67"/>
    <w:rsid w:val="63BFBCC1"/>
    <w:rsid w:val="63E3133F"/>
    <w:rsid w:val="647DBBF1"/>
    <w:rsid w:val="66B0771F"/>
    <w:rsid w:val="6785898D"/>
    <w:rsid w:val="67C7EC12"/>
    <w:rsid w:val="67FF7B2F"/>
    <w:rsid w:val="68CA75B0"/>
    <w:rsid w:val="6B004320"/>
    <w:rsid w:val="6B6C04D2"/>
    <w:rsid w:val="6BBBAA5E"/>
    <w:rsid w:val="6D020483"/>
    <w:rsid w:val="6E8DB8C0"/>
    <w:rsid w:val="6EBF0DCF"/>
    <w:rsid w:val="6F212B42"/>
    <w:rsid w:val="6F378677"/>
    <w:rsid w:val="708358E4"/>
    <w:rsid w:val="7088343E"/>
    <w:rsid w:val="708B210E"/>
    <w:rsid w:val="719444C8"/>
    <w:rsid w:val="71A2BBC5"/>
    <w:rsid w:val="72215E6F"/>
    <w:rsid w:val="725BC166"/>
    <w:rsid w:val="727EE621"/>
    <w:rsid w:val="728A69D4"/>
    <w:rsid w:val="73846235"/>
    <w:rsid w:val="73A66523"/>
    <w:rsid w:val="745D46FB"/>
    <w:rsid w:val="749CBEA0"/>
    <w:rsid w:val="74DDC1B6"/>
    <w:rsid w:val="76B56A81"/>
    <w:rsid w:val="76BAB730"/>
    <w:rsid w:val="77595FE7"/>
    <w:rsid w:val="77E26247"/>
    <w:rsid w:val="7849921A"/>
    <w:rsid w:val="785D94FB"/>
    <w:rsid w:val="7920D844"/>
    <w:rsid w:val="79D2423D"/>
    <w:rsid w:val="7A8816BB"/>
    <w:rsid w:val="7B639267"/>
    <w:rsid w:val="7C1249C3"/>
    <w:rsid w:val="7CBA6486"/>
    <w:rsid w:val="7CD57B6A"/>
    <w:rsid w:val="7CE53602"/>
    <w:rsid w:val="7DDE60FC"/>
    <w:rsid w:val="7E3DFF2D"/>
    <w:rsid w:val="7EA3D1AD"/>
    <w:rsid w:val="7ED61867"/>
    <w:rsid w:val="7F4AC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0A2D"/>
  <w15:chartTrackingRefBased/>
  <w15:docId w15:val="{955ED2A2-0F01-4294-A217-4112B8011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15A929D"/>
    <w:rPr>
      <w:lang w:val="es-C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3886A919"/>
    <w:pPr>
      <w:tabs>
        <w:tab w:val="center" w:pos="4680"/>
        <w:tab w:val="right" w:pos="9360"/>
      </w:tabs>
      <w:spacing w:after="0" w:line="240" w:lineRule="auto"/>
    </w:pPr>
  </w:style>
  <w:style w:type="paragraph" w:styleId="Footer">
    <w:name w:val="footer"/>
    <w:basedOn w:val="Normal"/>
    <w:uiPriority w:val="99"/>
    <w:unhideWhenUsed/>
    <w:rsid w:val="3886A919"/>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1178</Words>
  <Characters>6717</Characters>
  <Application>Microsoft Office Word</Application>
  <DocSecurity>0</DocSecurity>
  <Lines>55</Lines>
  <Paragraphs>15</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Espinosa Marmolejo</dc:creator>
  <cp:keywords/>
  <dc:description/>
  <cp:lastModifiedBy>Juan David Saldaña Mateus</cp:lastModifiedBy>
  <cp:revision>2</cp:revision>
  <dcterms:created xsi:type="dcterms:W3CDTF">2026-09-16T01:48:00Z</dcterms:created>
  <dcterms:modified xsi:type="dcterms:W3CDTF">2026-09-19T04:17:00Z</dcterms:modified>
</cp:coreProperties>
</file>