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23EDC" w14:textId="0398BE9C" w:rsidR="004C504B" w:rsidRDefault="00000000">
      <w:pPr>
        <w:pStyle w:val="Ttulo1"/>
        <w:keepNext w:val="0"/>
        <w:keepLines w:val="0"/>
        <w:spacing w:before="480"/>
        <w:rPr>
          <w:b/>
          <w:bCs/>
          <w:sz w:val="46"/>
          <w:szCs w:val="46"/>
        </w:rPr>
      </w:pPr>
      <w:bookmarkStart w:id="0" w:name="_nlvelghtbvyr" w:colFirst="0" w:colLast="0"/>
      <w:bookmarkEnd w:id="0"/>
      <w:r>
        <w:rPr>
          <w:b/>
          <w:bCs/>
          <w:sz w:val="46"/>
          <w:szCs w:val="46"/>
        </w:rPr>
        <w:t xml:space="preserve">Plan de Pruebas de la Aplicación </w:t>
      </w:r>
      <w:r w:rsidR="00E954DF">
        <w:rPr>
          <w:b/>
          <w:bCs/>
          <w:sz w:val="46"/>
          <w:szCs w:val="46"/>
        </w:rPr>
        <w:t>La cantera reserva</w:t>
      </w:r>
    </w:p>
    <w:p w14:paraId="67123764" w14:textId="3F528037" w:rsidR="004C504B" w:rsidRDefault="00000000">
      <w:pPr>
        <w:spacing w:before="240" w:after="240"/>
      </w:pPr>
      <w:r>
        <w:rPr>
          <w:b/>
          <w:bCs/>
        </w:rPr>
        <w:t>Fecha:</w:t>
      </w:r>
      <w:r>
        <w:t xml:space="preserve"> </w:t>
      </w:r>
      <w:r w:rsidR="00E954DF">
        <w:t>23 de noviembre 2025</w:t>
      </w:r>
      <w:r>
        <w:br/>
      </w:r>
      <w:r>
        <w:rPr>
          <w:b/>
          <w:bCs/>
        </w:rPr>
        <w:t>Versión:</w:t>
      </w:r>
      <w:r>
        <w:t xml:space="preserve"> 1.0</w:t>
      </w:r>
      <w:r>
        <w:br/>
      </w:r>
      <w:r>
        <w:rPr>
          <w:b/>
          <w:bCs/>
        </w:rPr>
        <w:t>Autor:</w:t>
      </w:r>
      <w:r>
        <w:t xml:space="preserve"> </w:t>
      </w:r>
      <w:proofErr w:type="spellStart"/>
      <w:r w:rsidR="00E954DF">
        <w:t>Jesus</w:t>
      </w:r>
      <w:proofErr w:type="spellEnd"/>
      <w:r w:rsidR="00E954DF">
        <w:t xml:space="preserve"> Sampayo, Pablo Sampayo, Anthony Giraldo</w:t>
      </w:r>
      <w:r>
        <w:br w:type="page"/>
      </w:r>
    </w:p>
    <w:p w14:paraId="40E3DD61" w14:textId="77777777" w:rsidR="004C504B" w:rsidRDefault="00000000">
      <w:pPr>
        <w:pStyle w:val="Ttulo2"/>
        <w:keepNext w:val="0"/>
        <w:keepLines w:val="0"/>
        <w:spacing w:after="80"/>
        <w:rPr>
          <w:b/>
          <w:bCs/>
          <w:sz w:val="34"/>
          <w:szCs w:val="34"/>
        </w:rPr>
      </w:pPr>
      <w:bookmarkStart w:id="1" w:name="_v4blg2f4hha3" w:colFirst="0" w:colLast="0"/>
      <w:bookmarkEnd w:id="1"/>
      <w:r>
        <w:rPr>
          <w:b/>
          <w:bCs/>
          <w:sz w:val="34"/>
          <w:szCs w:val="34"/>
        </w:rPr>
        <w:lastRenderedPageBreak/>
        <w:t>1. Introducción</w:t>
      </w:r>
    </w:p>
    <w:p w14:paraId="00B0BB38" w14:textId="03320DEA" w:rsidR="004C504B" w:rsidRDefault="00000000">
      <w:pPr>
        <w:spacing w:before="240" w:after="240"/>
        <w:jc w:val="both"/>
      </w:pPr>
      <w:r>
        <w:t xml:space="preserve">Este plan de pruebas tiene como objetivo definir el enfoque, las estrategias, y los casos de prueba necesarios para verificar que la aplicación </w:t>
      </w:r>
      <w:r w:rsidR="00E954DF">
        <w:t xml:space="preserve">La cantera reserva </w:t>
      </w:r>
      <w:r>
        <w:t>funciona correctamente según los requisitos establecidos. Se realizarán pruebas tanto funcionales como no funcionales para asegurar la calidad del producto.</w:t>
      </w:r>
    </w:p>
    <w:p w14:paraId="170AF2D1" w14:textId="77777777" w:rsidR="004C504B" w:rsidRDefault="00000000">
      <w:pPr>
        <w:spacing w:before="240" w:after="240"/>
        <w:jc w:val="both"/>
      </w:pPr>
      <w:r>
        <w:br w:type="page"/>
      </w:r>
    </w:p>
    <w:p w14:paraId="1A11FA7F" w14:textId="77777777" w:rsidR="004C504B" w:rsidRDefault="00000000">
      <w:pPr>
        <w:pStyle w:val="Ttulo2"/>
        <w:keepNext w:val="0"/>
        <w:keepLines w:val="0"/>
        <w:spacing w:after="80"/>
        <w:rPr>
          <w:b/>
          <w:bCs/>
          <w:sz w:val="34"/>
          <w:szCs w:val="34"/>
        </w:rPr>
      </w:pPr>
      <w:bookmarkStart w:id="2" w:name="_lwx8b81cs130" w:colFirst="0" w:colLast="0"/>
      <w:bookmarkEnd w:id="2"/>
      <w:r>
        <w:rPr>
          <w:b/>
          <w:bCs/>
          <w:sz w:val="34"/>
          <w:szCs w:val="34"/>
        </w:rPr>
        <w:lastRenderedPageBreak/>
        <w:t>2. Objetivos de las Pruebas</w:t>
      </w:r>
    </w:p>
    <w:p w14:paraId="3EC38C74" w14:textId="65B76F09" w:rsidR="004C504B" w:rsidRDefault="00000000">
      <w:pPr>
        <w:numPr>
          <w:ilvl w:val="0"/>
          <w:numId w:val="15"/>
        </w:numPr>
        <w:spacing w:before="240"/>
      </w:pPr>
      <w:r>
        <w:t xml:space="preserve">Verificar que todas las funcionalidades de la aplicación </w:t>
      </w:r>
      <w:r w:rsidR="00E954DF">
        <w:t>La cantera reserva</w:t>
      </w:r>
      <w:r>
        <w:t xml:space="preserve"> operan conforme a los requisitos definidos.</w:t>
      </w:r>
    </w:p>
    <w:p w14:paraId="6EF003B6" w14:textId="77777777" w:rsidR="004C504B" w:rsidRDefault="00000000">
      <w:pPr>
        <w:numPr>
          <w:ilvl w:val="0"/>
          <w:numId w:val="15"/>
        </w:numPr>
      </w:pPr>
      <w:r>
        <w:t>Asegurar que la aplicación es segura, eficiente y fácil de usar.</w:t>
      </w:r>
    </w:p>
    <w:p w14:paraId="08CB3CE1" w14:textId="77777777" w:rsidR="004C504B" w:rsidRDefault="00000000">
      <w:pPr>
        <w:numPr>
          <w:ilvl w:val="0"/>
          <w:numId w:val="15"/>
        </w:numPr>
        <w:spacing w:after="240"/>
      </w:pPr>
      <w:r>
        <w:t>Identificar y corregir errores antes de que el sistema sea desplegado en producción.</w:t>
      </w:r>
    </w:p>
    <w:p w14:paraId="77EB3C9B" w14:textId="77777777" w:rsidR="004C504B" w:rsidRDefault="004C504B">
      <w:pPr>
        <w:spacing w:before="240" w:after="240"/>
      </w:pPr>
    </w:p>
    <w:p w14:paraId="16810158" w14:textId="77777777" w:rsidR="004C504B" w:rsidRDefault="00000000">
      <w:pPr>
        <w:spacing w:before="240" w:after="240"/>
      </w:pPr>
      <w:r>
        <w:br w:type="page"/>
      </w:r>
    </w:p>
    <w:p w14:paraId="6E1D4A55" w14:textId="77777777" w:rsidR="004C504B" w:rsidRDefault="00000000">
      <w:pPr>
        <w:pStyle w:val="Ttulo2"/>
        <w:keepNext w:val="0"/>
        <w:keepLines w:val="0"/>
        <w:spacing w:after="80"/>
        <w:rPr>
          <w:b/>
          <w:bCs/>
          <w:sz w:val="34"/>
          <w:szCs w:val="34"/>
        </w:rPr>
      </w:pPr>
      <w:bookmarkStart w:id="3" w:name="_oxo0zkds2ifo" w:colFirst="0" w:colLast="0"/>
      <w:bookmarkEnd w:id="3"/>
      <w:r>
        <w:rPr>
          <w:b/>
          <w:bCs/>
          <w:sz w:val="34"/>
          <w:szCs w:val="34"/>
        </w:rPr>
        <w:lastRenderedPageBreak/>
        <w:t>3. Alcance de las Pruebas</w:t>
      </w:r>
    </w:p>
    <w:p w14:paraId="74B99603" w14:textId="0E33D84B" w:rsidR="004C504B" w:rsidRDefault="00000000">
      <w:pPr>
        <w:spacing w:before="240" w:after="240"/>
      </w:pPr>
      <w:r>
        <w:t xml:space="preserve">Las pruebas se centrarán en las siguientes funcionalidades clave de la aplicación </w:t>
      </w:r>
      <w:r w:rsidR="00E954DF">
        <w:t>La cantera reserva</w:t>
      </w:r>
      <w:r>
        <w:t>:</w:t>
      </w:r>
    </w:p>
    <w:p w14:paraId="0EBCEA1A" w14:textId="77777777" w:rsidR="004C504B" w:rsidRDefault="00000000">
      <w:pPr>
        <w:numPr>
          <w:ilvl w:val="0"/>
          <w:numId w:val="6"/>
        </w:numPr>
        <w:spacing w:before="240"/>
      </w:pPr>
      <w:r>
        <w:t>Iniciar sesión</w:t>
      </w:r>
    </w:p>
    <w:p w14:paraId="006DA86A" w14:textId="4842D6D5" w:rsidR="004C504B" w:rsidRDefault="00E954DF">
      <w:pPr>
        <w:numPr>
          <w:ilvl w:val="0"/>
          <w:numId w:val="6"/>
        </w:numPr>
      </w:pPr>
      <w:r>
        <w:t>Ver reservas disponibles</w:t>
      </w:r>
    </w:p>
    <w:p w14:paraId="0B861236" w14:textId="2F62D0C2" w:rsidR="004C504B" w:rsidRDefault="00E954DF" w:rsidP="00E954DF">
      <w:pPr>
        <w:numPr>
          <w:ilvl w:val="0"/>
          <w:numId w:val="6"/>
        </w:numPr>
      </w:pPr>
      <w:r>
        <w:t>Hacer una reserva</w:t>
      </w:r>
    </w:p>
    <w:p w14:paraId="317567E7" w14:textId="36EA901A" w:rsidR="004C504B" w:rsidRDefault="00E954DF">
      <w:pPr>
        <w:numPr>
          <w:ilvl w:val="0"/>
          <w:numId w:val="6"/>
        </w:numPr>
        <w:spacing w:after="240"/>
      </w:pPr>
      <w:r>
        <w:t>Ver reservas activas</w:t>
      </w:r>
    </w:p>
    <w:p w14:paraId="001FCAEF" w14:textId="77777777" w:rsidR="004C504B" w:rsidRDefault="004C504B">
      <w:pPr>
        <w:spacing w:before="240" w:after="240"/>
      </w:pPr>
    </w:p>
    <w:p w14:paraId="5EB8E746" w14:textId="77777777" w:rsidR="004C504B" w:rsidRDefault="00000000">
      <w:pPr>
        <w:spacing w:before="240" w:after="240"/>
      </w:pPr>
      <w:r>
        <w:br w:type="page"/>
      </w:r>
    </w:p>
    <w:p w14:paraId="768D47F6" w14:textId="77777777" w:rsidR="004C504B" w:rsidRDefault="00000000">
      <w:pPr>
        <w:pStyle w:val="Ttulo3"/>
        <w:keepNext w:val="0"/>
        <w:keepLines w:val="0"/>
        <w:spacing w:before="280"/>
        <w:rPr>
          <w:b/>
          <w:bCs/>
          <w:color w:val="000000"/>
          <w:sz w:val="26"/>
          <w:szCs w:val="26"/>
        </w:rPr>
      </w:pPr>
      <w:bookmarkStart w:id="4" w:name="_bmjuzgwyci9e" w:colFirst="0" w:colLast="0"/>
      <w:bookmarkEnd w:id="4"/>
      <w:r>
        <w:rPr>
          <w:b/>
          <w:bCs/>
          <w:color w:val="000000"/>
          <w:sz w:val="34"/>
          <w:szCs w:val="34"/>
        </w:rPr>
        <w:lastRenderedPageBreak/>
        <w:t>4. Roles y Responsabilidades</w:t>
      </w:r>
    </w:p>
    <w:p w14:paraId="250EA74C" w14:textId="0FD9EAEB" w:rsidR="004C504B" w:rsidRDefault="00000000">
      <w:pPr>
        <w:spacing w:before="240" w:after="240"/>
        <w:jc w:val="both"/>
      </w:pPr>
      <w:r>
        <w:t xml:space="preserve">En el proceso de pruebas para la aplicación </w:t>
      </w:r>
      <w:r w:rsidR="00E954DF">
        <w:t>La cantera reserva</w:t>
      </w:r>
      <w:r>
        <w:t xml:space="preserve">, es esencial que cada miembro del equipo tenga roles y responsabilidades claramente definidos. Esto asegura que todas las tareas necesarias se lleven a cabo de manera eficiente y que se mantenga la calidad del software. A </w:t>
      </w:r>
      <w:proofErr w:type="gramStart"/>
      <w:r>
        <w:t>continuación</w:t>
      </w:r>
      <w:proofErr w:type="gramEnd"/>
      <w:r>
        <w:t xml:space="preserve"> se describen los perfiles y sus respectivas responsabilidades.</w:t>
      </w:r>
    </w:p>
    <w:p w14:paraId="3E34DD0F" w14:textId="77777777" w:rsidR="004C504B" w:rsidRDefault="004C504B">
      <w:pPr>
        <w:spacing w:before="240" w:after="240"/>
      </w:pPr>
    </w:p>
    <w:tbl>
      <w:tblPr>
        <w:tblStyle w:val="a"/>
        <w:tblW w:w="10440"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115"/>
        <w:gridCol w:w="5565"/>
      </w:tblGrid>
      <w:tr w:rsidR="004C504B" w14:paraId="536C797F" w14:textId="77777777">
        <w:tc>
          <w:tcPr>
            <w:tcW w:w="2760" w:type="dxa"/>
            <w:shd w:val="clear" w:color="auto" w:fill="4A86E8"/>
            <w:tcMar>
              <w:top w:w="100" w:type="dxa"/>
              <w:left w:w="100" w:type="dxa"/>
              <w:bottom w:w="100" w:type="dxa"/>
              <w:right w:w="100" w:type="dxa"/>
            </w:tcMar>
          </w:tcPr>
          <w:p w14:paraId="0D11691C" w14:textId="77777777" w:rsidR="004C504B" w:rsidRDefault="00000000">
            <w:pPr>
              <w:widowControl w:val="0"/>
              <w:pBdr>
                <w:top w:val="nil"/>
                <w:left w:val="nil"/>
                <w:bottom w:val="nil"/>
                <w:right w:val="nil"/>
                <w:between w:val="nil"/>
              </w:pBdr>
              <w:spacing w:line="240" w:lineRule="auto"/>
              <w:rPr>
                <w:b/>
                <w:bCs/>
                <w:color w:val="EFEFEF"/>
              </w:rPr>
            </w:pPr>
            <w:r>
              <w:rPr>
                <w:b/>
                <w:bCs/>
                <w:color w:val="EFEFEF"/>
              </w:rPr>
              <w:t>Perfil</w:t>
            </w:r>
          </w:p>
        </w:tc>
        <w:tc>
          <w:tcPr>
            <w:tcW w:w="2115" w:type="dxa"/>
            <w:shd w:val="clear" w:color="auto" w:fill="4A86E8"/>
            <w:tcMar>
              <w:top w:w="100" w:type="dxa"/>
              <w:left w:w="100" w:type="dxa"/>
              <w:bottom w:w="100" w:type="dxa"/>
              <w:right w:w="100" w:type="dxa"/>
            </w:tcMar>
          </w:tcPr>
          <w:p w14:paraId="6FFA16C9" w14:textId="77777777" w:rsidR="004C504B" w:rsidRDefault="00000000">
            <w:pPr>
              <w:widowControl w:val="0"/>
              <w:pBdr>
                <w:top w:val="nil"/>
                <w:left w:val="nil"/>
                <w:bottom w:val="nil"/>
                <w:right w:val="nil"/>
                <w:between w:val="nil"/>
              </w:pBdr>
              <w:spacing w:line="240" w:lineRule="auto"/>
              <w:rPr>
                <w:b/>
                <w:bCs/>
                <w:color w:val="EFEFEF"/>
              </w:rPr>
            </w:pPr>
            <w:r>
              <w:rPr>
                <w:b/>
                <w:bCs/>
                <w:color w:val="EFEFEF"/>
              </w:rPr>
              <w:t>Miembro del equipo</w:t>
            </w:r>
          </w:p>
        </w:tc>
        <w:tc>
          <w:tcPr>
            <w:tcW w:w="5565" w:type="dxa"/>
            <w:shd w:val="clear" w:color="auto" w:fill="4A86E8"/>
            <w:tcMar>
              <w:top w:w="100" w:type="dxa"/>
              <w:left w:w="100" w:type="dxa"/>
              <w:bottom w:w="100" w:type="dxa"/>
              <w:right w:w="100" w:type="dxa"/>
            </w:tcMar>
          </w:tcPr>
          <w:p w14:paraId="6848FF06" w14:textId="77777777" w:rsidR="004C504B" w:rsidRDefault="00000000">
            <w:pPr>
              <w:widowControl w:val="0"/>
              <w:pBdr>
                <w:top w:val="nil"/>
                <w:left w:val="nil"/>
                <w:bottom w:val="nil"/>
                <w:right w:val="nil"/>
                <w:between w:val="nil"/>
              </w:pBdr>
              <w:spacing w:line="240" w:lineRule="auto"/>
              <w:rPr>
                <w:b/>
                <w:bCs/>
                <w:color w:val="EFEFEF"/>
              </w:rPr>
            </w:pPr>
            <w:r>
              <w:rPr>
                <w:b/>
                <w:bCs/>
                <w:color w:val="EFEFEF"/>
              </w:rPr>
              <w:t>Responsabilidad</w:t>
            </w:r>
          </w:p>
        </w:tc>
      </w:tr>
      <w:tr w:rsidR="004C504B" w14:paraId="49E861B3" w14:textId="77777777">
        <w:tc>
          <w:tcPr>
            <w:tcW w:w="2760" w:type="dxa"/>
            <w:shd w:val="clear" w:color="auto" w:fill="auto"/>
            <w:tcMar>
              <w:top w:w="100" w:type="dxa"/>
              <w:left w:w="100" w:type="dxa"/>
              <w:bottom w:w="100" w:type="dxa"/>
              <w:right w:w="100" w:type="dxa"/>
            </w:tcMar>
          </w:tcPr>
          <w:p w14:paraId="037DE1B2" w14:textId="77777777" w:rsidR="004C504B" w:rsidRDefault="00000000">
            <w:pPr>
              <w:widowControl w:val="0"/>
              <w:pBdr>
                <w:top w:val="nil"/>
                <w:left w:val="nil"/>
                <w:bottom w:val="nil"/>
                <w:right w:val="nil"/>
                <w:between w:val="nil"/>
              </w:pBdr>
              <w:spacing w:line="240" w:lineRule="auto"/>
            </w:pPr>
            <w:r>
              <w:t>Líder de Proyecto</w:t>
            </w:r>
          </w:p>
        </w:tc>
        <w:tc>
          <w:tcPr>
            <w:tcW w:w="2115" w:type="dxa"/>
            <w:shd w:val="clear" w:color="auto" w:fill="auto"/>
            <w:tcMar>
              <w:top w:w="100" w:type="dxa"/>
              <w:left w:w="100" w:type="dxa"/>
              <w:bottom w:w="100" w:type="dxa"/>
              <w:right w:w="100" w:type="dxa"/>
            </w:tcMar>
          </w:tcPr>
          <w:p w14:paraId="0F481400" w14:textId="7462D375" w:rsidR="004C504B" w:rsidRDefault="008F1508">
            <w:pPr>
              <w:widowControl w:val="0"/>
              <w:pBdr>
                <w:top w:val="nil"/>
                <w:left w:val="nil"/>
                <w:bottom w:val="nil"/>
                <w:right w:val="nil"/>
                <w:between w:val="nil"/>
              </w:pBdr>
              <w:spacing w:line="240" w:lineRule="auto"/>
            </w:pPr>
            <w:proofErr w:type="spellStart"/>
            <w:r>
              <w:t>Jesus</w:t>
            </w:r>
            <w:proofErr w:type="spellEnd"/>
            <w:r>
              <w:t xml:space="preserve"> Sampayo</w:t>
            </w:r>
          </w:p>
        </w:tc>
        <w:tc>
          <w:tcPr>
            <w:tcW w:w="5565" w:type="dxa"/>
            <w:shd w:val="clear" w:color="auto" w:fill="auto"/>
            <w:tcMar>
              <w:top w:w="100" w:type="dxa"/>
              <w:left w:w="100" w:type="dxa"/>
              <w:bottom w:w="100" w:type="dxa"/>
              <w:right w:w="100" w:type="dxa"/>
            </w:tcMar>
          </w:tcPr>
          <w:p w14:paraId="5B340F87" w14:textId="77777777" w:rsidR="004C504B" w:rsidRDefault="00000000">
            <w:pPr>
              <w:widowControl w:val="0"/>
              <w:numPr>
                <w:ilvl w:val="0"/>
                <w:numId w:val="2"/>
              </w:numPr>
              <w:spacing w:before="240" w:line="240" w:lineRule="auto"/>
              <w:jc w:val="both"/>
            </w:pPr>
            <w:r>
              <w:rPr>
                <w:b/>
                <w:bCs/>
              </w:rPr>
              <w:t>Supervisión General:</w:t>
            </w:r>
            <w:r>
              <w:t xml:space="preserve"> Supervisar el progreso de las pruebas y asegurar que se cumplan los plazos establecidos.</w:t>
            </w:r>
          </w:p>
          <w:p w14:paraId="77448B7A" w14:textId="77777777" w:rsidR="004C504B" w:rsidRDefault="00000000">
            <w:pPr>
              <w:widowControl w:val="0"/>
              <w:numPr>
                <w:ilvl w:val="0"/>
                <w:numId w:val="2"/>
              </w:numPr>
              <w:spacing w:line="240" w:lineRule="auto"/>
              <w:jc w:val="both"/>
            </w:pPr>
            <w:r>
              <w:rPr>
                <w:b/>
                <w:bCs/>
              </w:rPr>
              <w:t>Gestión de Recursos:</w:t>
            </w:r>
            <w:r>
              <w:t xml:space="preserve"> Asegurar que el equipo de pruebas tenga los recursos necesarios para realizar su trabajo de manera efectiva.</w:t>
            </w:r>
          </w:p>
          <w:p w14:paraId="1BA7B491" w14:textId="77777777" w:rsidR="004C504B" w:rsidRDefault="00000000">
            <w:pPr>
              <w:widowControl w:val="0"/>
              <w:numPr>
                <w:ilvl w:val="0"/>
                <w:numId w:val="2"/>
              </w:numPr>
              <w:spacing w:line="240" w:lineRule="auto"/>
              <w:jc w:val="both"/>
            </w:pPr>
            <w:r>
              <w:rPr>
                <w:b/>
                <w:bCs/>
              </w:rPr>
              <w:t>Revisión de documentación:</w:t>
            </w:r>
            <w:r>
              <w:t xml:space="preserve"> Revisar y aprobar la documentación de pruebas antes de la implementación final.</w:t>
            </w:r>
          </w:p>
          <w:p w14:paraId="0BC6F239" w14:textId="77777777" w:rsidR="004C504B" w:rsidRDefault="00000000">
            <w:pPr>
              <w:widowControl w:val="0"/>
              <w:numPr>
                <w:ilvl w:val="0"/>
                <w:numId w:val="2"/>
              </w:numPr>
              <w:spacing w:after="240" w:line="240" w:lineRule="auto"/>
              <w:jc w:val="both"/>
            </w:pPr>
            <w:r>
              <w:rPr>
                <w:b/>
                <w:bCs/>
              </w:rPr>
              <w:t xml:space="preserve">Comunicación con </w:t>
            </w:r>
            <w:proofErr w:type="spellStart"/>
            <w:r>
              <w:rPr>
                <w:b/>
                <w:bCs/>
              </w:rPr>
              <w:t>Stakeholders</w:t>
            </w:r>
            <w:proofErr w:type="spellEnd"/>
            <w:r>
              <w:rPr>
                <w:b/>
                <w:bCs/>
              </w:rPr>
              <w:t>:</w:t>
            </w:r>
            <w:r>
              <w:t xml:space="preserve"> Mantener a los </w:t>
            </w:r>
            <w:proofErr w:type="spellStart"/>
            <w:r>
              <w:t>stakeholders</w:t>
            </w:r>
            <w:proofErr w:type="spellEnd"/>
            <w:r>
              <w:t xml:space="preserve"> informados sobre el estado de las pruebas y cualquier problema importante.</w:t>
            </w:r>
          </w:p>
          <w:p w14:paraId="6A473C7C" w14:textId="77777777" w:rsidR="004C504B" w:rsidRDefault="004C504B">
            <w:pPr>
              <w:widowControl w:val="0"/>
              <w:pBdr>
                <w:top w:val="nil"/>
                <w:left w:val="nil"/>
                <w:bottom w:val="nil"/>
                <w:right w:val="nil"/>
                <w:between w:val="nil"/>
              </w:pBdr>
              <w:spacing w:line="240" w:lineRule="auto"/>
            </w:pPr>
          </w:p>
        </w:tc>
      </w:tr>
      <w:tr w:rsidR="004C504B" w14:paraId="6511935E" w14:textId="77777777">
        <w:tc>
          <w:tcPr>
            <w:tcW w:w="2760" w:type="dxa"/>
            <w:shd w:val="clear" w:color="auto" w:fill="auto"/>
            <w:tcMar>
              <w:top w:w="100" w:type="dxa"/>
              <w:left w:w="100" w:type="dxa"/>
              <w:bottom w:w="100" w:type="dxa"/>
              <w:right w:w="100" w:type="dxa"/>
            </w:tcMar>
          </w:tcPr>
          <w:p w14:paraId="72F8E525" w14:textId="77777777" w:rsidR="004C504B" w:rsidRDefault="00000000">
            <w:pPr>
              <w:widowControl w:val="0"/>
              <w:pBdr>
                <w:top w:val="nil"/>
                <w:left w:val="nil"/>
                <w:bottom w:val="nil"/>
                <w:right w:val="nil"/>
                <w:between w:val="nil"/>
              </w:pBdr>
              <w:spacing w:line="240" w:lineRule="auto"/>
            </w:pPr>
            <w:r>
              <w:t>Líder QA</w:t>
            </w:r>
          </w:p>
        </w:tc>
        <w:tc>
          <w:tcPr>
            <w:tcW w:w="2115" w:type="dxa"/>
            <w:shd w:val="clear" w:color="auto" w:fill="auto"/>
            <w:tcMar>
              <w:top w:w="100" w:type="dxa"/>
              <w:left w:w="100" w:type="dxa"/>
              <w:bottom w:w="100" w:type="dxa"/>
              <w:right w:w="100" w:type="dxa"/>
            </w:tcMar>
          </w:tcPr>
          <w:p w14:paraId="517BA378" w14:textId="6EBF05D3" w:rsidR="004C504B" w:rsidRDefault="004C7AF8">
            <w:pPr>
              <w:widowControl w:val="0"/>
              <w:pBdr>
                <w:top w:val="nil"/>
                <w:left w:val="nil"/>
                <w:bottom w:val="nil"/>
                <w:right w:val="nil"/>
                <w:between w:val="nil"/>
              </w:pBdr>
              <w:spacing w:line="240" w:lineRule="auto"/>
            </w:pPr>
            <w:r>
              <w:t>Anthony Giraldo</w:t>
            </w:r>
          </w:p>
        </w:tc>
        <w:tc>
          <w:tcPr>
            <w:tcW w:w="5565" w:type="dxa"/>
            <w:shd w:val="clear" w:color="auto" w:fill="auto"/>
            <w:tcMar>
              <w:top w:w="100" w:type="dxa"/>
              <w:left w:w="100" w:type="dxa"/>
              <w:bottom w:w="100" w:type="dxa"/>
              <w:right w:w="100" w:type="dxa"/>
            </w:tcMar>
          </w:tcPr>
          <w:p w14:paraId="0F3B0325" w14:textId="77777777" w:rsidR="004C504B" w:rsidRDefault="00000000">
            <w:pPr>
              <w:widowControl w:val="0"/>
              <w:numPr>
                <w:ilvl w:val="0"/>
                <w:numId w:val="17"/>
              </w:numPr>
              <w:spacing w:before="240" w:line="240" w:lineRule="auto"/>
              <w:jc w:val="both"/>
            </w:pPr>
            <w:r>
              <w:rPr>
                <w:b/>
                <w:bCs/>
              </w:rPr>
              <w:t>Planificación de pruebas:</w:t>
            </w:r>
            <w:r>
              <w:t xml:space="preserve"> Definir y documentar los casos de prueba basados en los requisitos funcionales y no funcionales.</w:t>
            </w:r>
          </w:p>
          <w:p w14:paraId="65F46008" w14:textId="77777777" w:rsidR="004C504B" w:rsidRDefault="00000000">
            <w:pPr>
              <w:widowControl w:val="0"/>
              <w:numPr>
                <w:ilvl w:val="0"/>
                <w:numId w:val="17"/>
              </w:numPr>
              <w:spacing w:line="240" w:lineRule="auto"/>
              <w:jc w:val="both"/>
            </w:pPr>
            <w:r>
              <w:rPr>
                <w:b/>
                <w:bCs/>
              </w:rPr>
              <w:t>Ejecución de Pruebas:</w:t>
            </w:r>
            <w:r>
              <w:t xml:space="preserve"> Realizar las pruebas manuales de la aplicación en la consola siguiendo los escenarios definidos.</w:t>
            </w:r>
          </w:p>
          <w:p w14:paraId="6B14F895" w14:textId="77777777" w:rsidR="004C504B" w:rsidRDefault="00000000">
            <w:pPr>
              <w:widowControl w:val="0"/>
              <w:numPr>
                <w:ilvl w:val="0"/>
                <w:numId w:val="17"/>
              </w:numPr>
              <w:spacing w:line="240" w:lineRule="auto"/>
              <w:jc w:val="both"/>
            </w:pPr>
            <w:r>
              <w:rPr>
                <w:b/>
                <w:bCs/>
              </w:rPr>
              <w:t>Informe de Resultados:</w:t>
            </w:r>
            <w:r>
              <w:t xml:space="preserve"> Documentar los resultados de las pruebas, incluyendo cualquier defecto encontrado y la verificación de la solución.</w:t>
            </w:r>
          </w:p>
          <w:p w14:paraId="1E9158A1" w14:textId="77777777" w:rsidR="004C504B" w:rsidRDefault="00000000">
            <w:pPr>
              <w:widowControl w:val="0"/>
              <w:numPr>
                <w:ilvl w:val="0"/>
                <w:numId w:val="17"/>
              </w:numPr>
              <w:spacing w:after="240" w:line="240" w:lineRule="auto"/>
              <w:jc w:val="both"/>
            </w:pPr>
            <w:r>
              <w:rPr>
                <w:b/>
                <w:bCs/>
              </w:rPr>
              <w:t>Coordinación con Desarrolladores:</w:t>
            </w:r>
            <w:r>
              <w:t xml:space="preserve"> Trabajar con los desarrolladores para asegurar que los defectos se corrigen y que se reevalúen las pruebas si es necesario.</w:t>
            </w:r>
          </w:p>
          <w:p w14:paraId="4901CC90" w14:textId="77777777" w:rsidR="004C504B" w:rsidRDefault="004C504B">
            <w:pPr>
              <w:widowControl w:val="0"/>
              <w:pBdr>
                <w:top w:val="nil"/>
                <w:left w:val="nil"/>
                <w:bottom w:val="nil"/>
                <w:right w:val="nil"/>
                <w:between w:val="nil"/>
              </w:pBdr>
              <w:spacing w:line="240" w:lineRule="auto"/>
            </w:pPr>
          </w:p>
        </w:tc>
      </w:tr>
      <w:tr w:rsidR="004C504B" w14:paraId="35AA09DC" w14:textId="77777777">
        <w:tc>
          <w:tcPr>
            <w:tcW w:w="2760" w:type="dxa"/>
            <w:shd w:val="clear" w:color="auto" w:fill="auto"/>
            <w:tcMar>
              <w:top w:w="100" w:type="dxa"/>
              <w:left w:w="100" w:type="dxa"/>
              <w:bottom w:w="100" w:type="dxa"/>
              <w:right w:w="100" w:type="dxa"/>
            </w:tcMar>
          </w:tcPr>
          <w:p w14:paraId="6E4F5BEE" w14:textId="77777777" w:rsidR="004C504B" w:rsidRDefault="00000000">
            <w:pPr>
              <w:widowControl w:val="0"/>
              <w:pBdr>
                <w:top w:val="nil"/>
                <w:left w:val="nil"/>
                <w:bottom w:val="nil"/>
                <w:right w:val="nil"/>
                <w:between w:val="nil"/>
              </w:pBdr>
              <w:spacing w:line="240" w:lineRule="auto"/>
            </w:pPr>
            <w:r>
              <w:t>QA Asociado</w:t>
            </w:r>
          </w:p>
        </w:tc>
        <w:tc>
          <w:tcPr>
            <w:tcW w:w="2115" w:type="dxa"/>
            <w:shd w:val="clear" w:color="auto" w:fill="auto"/>
            <w:tcMar>
              <w:top w:w="100" w:type="dxa"/>
              <w:left w:w="100" w:type="dxa"/>
              <w:bottom w:w="100" w:type="dxa"/>
              <w:right w:w="100" w:type="dxa"/>
            </w:tcMar>
          </w:tcPr>
          <w:p w14:paraId="7586B10B" w14:textId="4E81C0CA" w:rsidR="004C504B" w:rsidRDefault="004C7AF8">
            <w:pPr>
              <w:widowControl w:val="0"/>
              <w:pBdr>
                <w:top w:val="nil"/>
                <w:left w:val="nil"/>
                <w:bottom w:val="nil"/>
                <w:right w:val="nil"/>
                <w:between w:val="nil"/>
              </w:pBdr>
              <w:spacing w:line="240" w:lineRule="auto"/>
            </w:pPr>
            <w:r>
              <w:t>Pablo Sampayo</w:t>
            </w:r>
          </w:p>
        </w:tc>
        <w:tc>
          <w:tcPr>
            <w:tcW w:w="5565" w:type="dxa"/>
            <w:shd w:val="clear" w:color="auto" w:fill="auto"/>
            <w:tcMar>
              <w:top w:w="100" w:type="dxa"/>
              <w:left w:w="100" w:type="dxa"/>
              <w:bottom w:w="100" w:type="dxa"/>
              <w:right w:w="100" w:type="dxa"/>
            </w:tcMar>
          </w:tcPr>
          <w:p w14:paraId="4B42EF4D" w14:textId="0240319A" w:rsidR="004C504B" w:rsidRDefault="00000000">
            <w:pPr>
              <w:widowControl w:val="0"/>
              <w:numPr>
                <w:ilvl w:val="0"/>
                <w:numId w:val="7"/>
              </w:numPr>
              <w:spacing w:before="240" w:line="240" w:lineRule="auto"/>
              <w:jc w:val="both"/>
            </w:pPr>
            <w:r>
              <w:rPr>
                <w:b/>
                <w:bCs/>
              </w:rPr>
              <w:t xml:space="preserve">Entender los requisitos: </w:t>
            </w:r>
            <w:r>
              <w:t xml:space="preserve">Analizar los requisitos funcionales y no funcionales de la aplicación </w:t>
            </w:r>
            <w:r w:rsidR="00E954DF">
              <w:rPr>
                <w:b/>
                <w:bCs/>
              </w:rPr>
              <w:t>La cantera reserva</w:t>
            </w:r>
            <w:r>
              <w:t xml:space="preserve"> para desarrollar pruebas unitarias adecuadas.</w:t>
            </w:r>
          </w:p>
          <w:p w14:paraId="61E343FF" w14:textId="77777777" w:rsidR="004C504B" w:rsidRDefault="00000000">
            <w:pPr>
              <w:widowControl w:val="0"/>
              <w:numPr>
                <w:ilvl w:val="0"/>
                <w:numId w:val="7"/>
              </w:numPr>
              <w:spacing w:line="240" w:lineRule="auto"/>
              <w:jc w:val="both"/>
            </w:pPr>
            <w:r>
              <w:rPr>
                <w:b/>
                <w:bCs/>
              </w:rPr>
              <w:t xml:space="preserve">Escribir y Ejecutar Casos de Prueba: </w:t>
            </w:r>
            <w:r>
              <w:t xml:space="preserve">Crear y ejecutar pruebas unitarias para validar que cada </w:t>
            </w:r>
            <w:r>
              <w:lastRenderedPageBreak/>
              <w:t>módulo de la aplicación, como la funcionalidad de inicio de sesión, depósitos, transferencias y visualización de saldo, funciona correctamente.</w:t>
            </w:r>
          </w:p>
          <w:p w14:paraId="66B48479" w14:textId="77777777" w:rsidR="004C504B" w:rsidRDefault="00000000">
            <w:pPr>
              <w:widowControl w:val="0"/>
              <w:numPr>
                <w:ilvl w:val="0"/>
                <w:numId w:val="7"/>
              </w:numPr>
              <w:spacing w:line="240" w:lineRule="auto"/>
              <w:jc w:val="both"/>
            </w:pPr>
            <w:r>
              <w:rPr>
                <w:b/>
                <w:bCs/>
              </w:rPr>
              <w:t xml:space="preserve">Revisar Casos de Prueba: </w:t>
            </w:r>
            <w:r>
              <w:t>Revisar los casos de prueba para asegurar que todas las funcionalidades del sistema están cubiertas y que los casos de prueba están actualizados.</w:t>
            </w:r>
          </w:p>
          <w:p w14:paraId="364AF2F2" w14:textId="77777777" w:rsidR="004C504B" w:rsidRDefault="00000000">
            <w:pPr>
              <w:widowControl w:val="0"/>
              <w:numPr>
                <w:ilvl w:val="0"/>
                <w:numId w:val="7"/>
              </w:numPr>
              <w:spacing w:line="240" w:lineRule="auto"/>
              <w:jc w:val="both"/>
            </w:pPr>
            <w:r>
              <w:rPr>
                <w:b/>
                <w:bCs/>
              </w:rPr>
              <w:t xml:space="preserve">Reportar y Rastrear Defectos: </w:t>
            </w:r>
            <w:r>
              <w:t>Documentar cualquier fallo encontrado durante las pruebas unitarias y seguir el proceso de resolución de defectos hasta su solución.</w:t>
            </w:r>
          </w:p>
          <w:p w14:paraId="7456F159" w14:textId="77777777" w:rsidR="004C504B" w:rsidRDefault="00000000">
            <w:pPr>
              <w:widowControl w:val="0"/>
              <w:numPr>
                <w:ilvl w:val="0"/>
                <w:numId w:val="7"/>
              </w:numPr>
              <w:spacing w:line="240" w:lineRule="auto"/>
              <w:jc w:val="both"/>
            </w:pPr>
            <w:r>
              <w:rPr>
                <w:b/>
                <w:bCs/>
              </w:rPr>
              <w:t xml:space="preserve">Realizar Pruebas y Pruebas de Regresión: </w:t>
            </w:r>
            <w:r>
              <w:t>Ejecutar pruebas para verificar la corrección de defectos y pruebas de regresión para asegurar que los cambios no afectan negativamente otras partes de la aplicación.</w:t>
            </w:r>
          </w:p>
          <w:p w14:paraId="4675CF74" w14:textId="77777777" w:rsidR="004C504B" w:rsidRDefault="00000000">
            <w:pPr>
              <w:widowControl w:val="0"/>
              <w:numPr>
                <w:ilvl w:val="0"/>
                <w:numId w:val="7"/>
              </w:numPr>
              <w:spacing w:line="240" w:lineRule="auto"/>
              <w:jc w:val="both"/>
            </w:pPr>
            <w:r>
              <w:rPr>
                <w:b/>
                <w:bCs/>
              </w:rPr>
              <w:t xml:space="preserve">Reunión de Revisión de </w:t>
            </w:r>
            <w:proofErr w:type="gramStart"/>
            <w:r>
              <w:rPr>
                <w:b/>
                <w:bCs/>
              </w:rPr>
              <w:t>Errores :</w:t>
            </w:r>
            <w:proofErr w:type="gramEnd"/>
            <w:r>
              <w:rPr>
                <w:b/>
                <w:bCs/>
              </w:rPr>
              <w:t xml:space="preserve"> </w:t>
            </w:r>
            <w:r>
              <w:t>Participar en reuniones de revisión de errores para discutir los defectos encontrados y coordinar la resolución de los mismos.</w:t>
            </w:r>
          </w:p>
          <w:p w14:paraId="30A4732D" w14:textId="77777777" w:rsidR="004C504B" w:rsidRDefault="00000000">
            <w:pPr>
              <w:widowControl w:val="0"/>
              <w:numPr>
                <w:ilvl w:val="0"/>
                <w:numId w:val="7"/>
              </w:numPr>
              <w:spacing w:line="240" w:lineRule="auto"/>
              <w:jc w:val="both"/>
            </w:pPr>
            <w:r>
              <w:rPr>
                <w:b/>
                <w:bCs/>
              </w:rPr>
              <w:t xml:space="preserve">Preparación de Datos de Prueba: </w:t>
            </w:r>
            <w:r>
              <w:t>Configurar y preparar datos de prueba necesarios para la ejecución de pruebas unitarias.</w:t>
            </w:r>
          </w:p>
          <w:p w14:paraId="2FE35D9D" w14:textId="77777777" w:rsidR="004C504B" w:rsidRDefault="00000000">
            <w:pPr>
              <w:widowControl w:val="0"/>
              <w:numPr>
                <w:ilvl w:val="0"/>
                <w:numId w:val="7"/>
              </w:numPr>
              <w:spacing w:after="240" w:line="240" w:lineRule="auto"/>
              <w:jc w:val="both"/>
            </w:pPr>
            <w:r>
              <w:rPr>
                <w:b/>
                <w:bCs/>
              </w:rPr>
              <w:t xml:space="preserve">Coordinar con el Líder de QA: </w:t>
            </w:r>
            <w:r>
              <w:t>Colaborar con el líder de QA para abordar cualquier problema o inconveniente encontrado durante la preparación y ejecución de pruebas o manejo de defectos.</w:t>
            </w:r>
          </w:p>
          <w:p w14:paraId="408B28D3" w14:textId="77777777" w:rsidR="004C504B" w:rsidRDefault="004C504B">
            <w:pPr>
              <w:widowControl w:val="0"/>
              <w:pBdr>
                <w:top w:val="nil"/>
                <w:left w:val="nil"/>
                <w:bottom w:val="nil"/>
                <w:right w:val="nil"/>
                <w:between w:val="nil"/>
              </w:pBdr>
              <w:spacing w:line="240" w:lineRule="auto"/>
            </w:pPr>
          </w:p>
        </w:tc>
      </w:tr>
    </w:tbl>
    <w:p w14:paraId="57490347" w14:textId="77777777" w:rsidR="004C504B" w:rsidRDefault="004C504B">
      <w:pPr>
        <w:spacing w:before="240" w:after="240"/>
      </w:pPr>
    </w:p>
    <w:p w14:paraId="270FAA23" w14:textId="77777777" w:rsidR="004C504B" w:rsidRDefault="004C504B">
      <w:pPr>
        <w:spacing w:before="240" w:after="240"/>
      </w:pPr>
    </w:p>
    <w:p w14:paraId="1EFED769" w14:textId="77777777" w:rsidR="004C504B" w:rsidRDefault="00000000">
      <w:pPr>
        <w:pStyle w:val="Ttulo2"/>
        <w:keepNext w:val="0"/>
        <w:keepLines w:val="0"/>
        <w:pBdr>
          <w:top w:val="nil"/>
          <w:left w:val="nil"/>
          <w:bottom w:val="nil"/>
          <w:right w:val="nil"/>
          <w:between w:val="nil"/>
        </w:pBdr>
        <w:spacing w:after="80"/>
        <w:rPr>
          <w:b/>
          <w:bCs/>
          <w:sz w:val="34"/>
          <w:szCs w:val="34"/>
        </w:rPr>
      </w:pPr>
      <w:bookmarkStart w:id="5" w:name="_lbz1koq2vjza" w:colFirst="0" w:colLast="0"/>
      <w:bookmarkEnd w:id="5"/>
      <w:r>
        <w:br w:type="page"/>
      </w:r>
    </w:p>
    <w:p w14:paraId="319A90B1" w14:textId="77777777" w:rsidR="004C504B" w:rsidRDefault="00000000">
      <w:pPr>
        <w:pStyle w:val="Ttulo2"/>
        <w:keepNext w:val="0"/>
        <w:keepLines w:val="0"/>
        <w:pBdr>
          <w:top w:val="nil"/>
          <w:left w:val="nil"/>
          <w:bottom w:val="nil"/>
          <w:right w:val="nil"/>
          <w:between w:val="nil"/>
        </w:pBdr>
        <w:spacing w:after="80"/>
        <w:rPr>
          <w:b/>
          <w:bCs/>
          <w:color w:val="000000"/>
          <w:sz w:val="34"/>
          <w:szCs w:val="34"/>
        </w:rPr>
      </w:pPr>
      <w:bookmarkStart w:id="6" w:name="_qildnvvzgyqi" w:colFirst="0" w:colLast="0"/>
      <w:bookmarkEnd w:id="6"/>
      <w:r>
        <w:rPr>
          <w:b/>
          <w:bCs/>
          <w:sz w:val="34"/>
          <w:szCs w:val="34"/>
        </w:rPr>
        <w:lastRenderedPageBreak/>
        <w:t>5</w:t>
      </w:r>
      <w:r>
        <w:rPr>
          <w:b/>
          <w:bCs/>
          <w:color w:val="000000"/>
          <w:sz w:val="34"/>
          <w:szCs w:val="34"/>
        </w:rPr>
        <w:t>. Estrategia de Pruebas</w:t>
      </w:r>
    </w:p>
    <w:p w14:paraId="11AD9CF6" w14:textId="7F959542" w:rsidR="004C504B" w:rsidRDefault="00000000">
      <w:pPr>
        <w:spacing w:before="240" w:after="240"/>
        <w:jc w:val="both"/>
      </w:pPr>
      <w:r>
        <w:t xml:space="preserve">Las pruebas de </w:t>
      </w:r>
      <w:r w:rsidR="00E954DF">
        <w:t>La cantera reserva</w:t>
      </w:r>
      <w:r>
        <w:t xml:space="preserve"> se llevarán a cabo utilizando una combinación de pruebas manuales en la consola y pruebas automatizadas mediante pruebas unitarias.</w:t>
      </w:r>
    </w:p>
    <w:p w14:paraId="4C6B47DB" w14:textId="77777777" w:rsidR="004C504B" w:rsidRDefault="00000000">
      <w:pPr>
        <w:pStyle w:val="Ttulo4"/>
        <w:keepNext w:val="0"/>
        <w:keepLines w:val="0"/>
        <w:spacing w:before="240" w:after="40"/>
        <w:rPr>
          <w:b/>
          <w:bCs/>
          <w:color w:val="000000"/>
          <w:sz w:val="22"/>
          <w:szCs w:val="22"/>
        </w:rPr>
      </w:pPr>
      <w:bookmarkStart w:id="7" w:name="_dyya4eboel2t" w:colFirst="0" w:colLast="0"/>
      <w:bookmarkEnd w:id="7"/>
      <w:r>
        <w:rPr>
          <w:b/>
          <w:bCs/>
          <w:color w:val="000000"/>
          <w:sz w:val="22"/>
          <w:szCs w:val="22"/>
        </w:rPr>
        <w:t>5.1 Pruebas Manuales</w:t>
      </w:r>
    </w:p>
    <w:p w14:paraId="4AB08921" w14:textId="77777777" w:rsidR="004C504B" w:rsidRDefault="00000000">
      <w:pPr>
        <w:spacing w:before="240" w:after="240"/>
        <w:jc w:val="both"/>
      </w:pPr>
      <w:r>
        <w:t>Las pruebas manuales se realizarán en la consola ingresando comandos y verificando las respuestas del sistema. Los escenarios principales se basarán en los casos de uso.</w:t>
      </w:r>
    </w:p>
    <w:p w14:paraId="71899864" w14:textId="77777777" w:rsidR="004C504B" w:rsidRDefault="00000000">
      <w:pPr>
        <w:pStyle w:val="Ttulo4"/>
        <w:keepNext w:val="0"/>
        <w:keepLines w:val="0"/>
        <w:spacing w:before="240" w:after="40"/>
        <w:rPr>
          <w:b/>
          <w:bCs/>
          <w:color w:val="000000"/>
          <w:sz w:val="22"/>
          <w:szCs w:val="22"/>
        </w:rPr>
      </w:pPr>
      <w:bookmarkStart w:id="8" w:name="_t90q831q35te" w:colFirst="0" w:colLast="0"/>
      <w:bookmarkEnd w:id="8"/>
      <w:r>
        <w:rPr>
          <w:b/>
          <w:bCs/>
          <w:color w:val="000000"/>
          <w:sz w:val="22"/>
          <w:szCs w:val="22"/>
        </w:rPr>
        <w:t>5.2 Pruebas Unitarias</w:t>
      </w:r>
    </w:p>
    <w:p w14:paraId="46A839A0" w14:textId="1C53E29E" w:rsidR="004C504B" w:rsidRDefault="00000000">
      <w:pPr>
        <w:spacing w:before="240" w:after="240"/>
        <w:jc w:val="both"/>
      </w:pPr>
      <w:r>
        <w:t xml:space="preserve">Las pruebas unitarias son pruebas automatizadas que validan el comportamiento de pequeñas unidades de código de la aplicación (generalmente métodos o funciones) de forma aislada. En el caso de </w:t>
      </w:r>
      <w:r w:rsidR="00E954DF">
        <w:t>La cantera reserva</w:t>
      </w:r>
      <w:r>
        <w:t>, estas pruebas unitarias se enfocarán en la lógica de negocio, como la correcta actualización del saldo y la verificación de transferencias.</w:t>
      </w:r>
    </w:p>
    <w:p w14:paraId="3EB78E5C" w14:textId="77777777" w:rsidR="004C504B" w:rsidRDefault="00000000">
      <w:pPr>
        <w:pStyle w:val="Ttulo4"/>
        <w:keepNext w:val="0"/>
        <w:keepLines w:val="0"/>
        <w:spacing w:before="240" w:after="40"/>
        <w:rPr>
          <w:b/>
          <w:bCs/>
          <w:color w:val="000000"/>
          <w:sz w:val="22"/>
          <w:szCs w:val="22"/>
        </w:rPr>
      </w:pPr>
      <w:bookmarkStart w:id="9" w:name="_6745axzh7iby" w:colFirst="0" w:colLast="0"/>
      <w:bookmarkEnd w:id="9"/>
      <w:r>
        <w:rPr>
          <w:b/>
          <w:bCs/>
          <w:color w:val="000000"/>
          <w:sz w:val="22"/>
          <w:szCs w:val="22"/>
        </w:rPr>
        <w:t>5.3 Flujo de las Pruebas Unitarias</w:t>
      </w:r>
    </w:p>
    <w:p w14:paraId="22DD3418" w14:textId="77777777" w:rsidR="004C504B" w:rsidRDefault="00000000">
      <w:pPr>
        <w:numPr>
          <w:ilvl w:val="0"/>
          <w:numId w:val="5"/>
        </w:numPr>
        <w:spacing w:before="240"/>
        <w:jc w:val="both"/>
      </w:pPr>
      <w:r>
        <w:rPr>
          <w:b/>
          <w:bCs/>
        </w:rPr>
        <w:t>Desarrollo de pruebas paralelas:</w:t>
      </w:r>
      <w:r>
        <w:t xml:space="preserve"> Mientras se desarrolla la aplicación, se irán creando y ejecutando pruebas unitarias para cada función implementada.</w:t>
      </w:r>
    </w:p>
    <w:p w14:paraId="1B2439F0" w14:textId="77777777" w:rsidR="004C504B" w:rsidRDefault="00000000">
      <w:pPr>
        <w:numPr>
          <w:ilvl w:val="0"/>
          <w:numId w:val="5"/>
        </w:numPr>
        <w:spacing w:after="240"/>
        <w:jc w:val="both"/>
      </w:pPr>
      <w:r>
        <w:rPr>
          <w:b/>
          <w:bCs/>
        </w:rPr>
        <w:t>Regresión automática:</w:t>
      </w:r>
      <w:r>
        <w:t xml:space="preserve"> Cada vez que se haga un cambio en el código, se ejecutarán todas las pruebas unitarias para asegurarse de que no se hayan introducido nuevos errores.</w:t>
      </w:r>
    </w:p>
    <w:p w14:paraId="57CF6F06" w14:textId="77777777" w:rsidR="004C504B" w:rsidRDefault="00000000">
      <w:pPr>
        <w:pStyle w:val="Ttulo4"/>
        <w:keepNext w:val="0"/>
        <w:keepLines w:val="0"/>
        <w:spacing w:before="240" w:after="40"/>
        <w:rPr>
          <w:b/>
          <w:bCs/>
          <w:color w:val="000000"/>
          <w:sz w:val="22"/>
          <w:szCs w:val="22"/>
        </w:rPr>
      </w:pPr>
      <w:bookmarkStart w:id="10" w:name="_d7x4hiwuhqcy" w:colFirst="0" w:colLast="0"/>
      <w:bookmarkEnd w:id="10"/>
      <w:r>
        <w:rPr>
          <w:b/>
          <w:bCs/>
          <w:color w:val="000000"/>
          <w:sz w:val="22"/>
          <w:szCs w:val="22"/>
        </w:rPr>
        <w:t>5.4 Ventajas de las Pruebas Unitarias</w:t>
      </w:r>
    </w:p>
    <w:p w14:paraId="4BE313EB" w14:textId="77777777" w:rsidR="004C504B" w:rsidRDefault="00000000">
      <w:pPr>
        <w:numPr>
          <w:ilvl w:val="0"/>
          <w:numId w:val="13"/>
        </w:numPr>
        <w:spacing w:before="240"/>
        <w:jc w:val="both"/>
      </w:pPr>
      <w:r>
        <w:rPr>
          <w:b/>
          <w:bCs/>
        </w:rPr>
        <w:t>Detección temprana de errores:</w:t>
      </w:r>
      <w:r>
        <w:t xml:space="preserve"> Los problemas en el código pueden detectarse de inmediato durante el desarrollo.</w:t>
      </w:r>
    </w:p>
    <w:p w14:paraId="617FF6EF" w14:textId="77777777" w:rsidR="004C504B" w:rsidRDefault="00000000">
      <w:pPr>
        <w:numPr>
          <w:ilvl w:val="0"/>
          <w:numId w:val="13"/>
        </w:numPr>
        <w:jc w:val="both"/>
      </w:pPr>
      <w:r>
        <w:rPr>
          <w:b/>
          <w:bCs/>
        </w:rPr>
        <w:t>Automatización:</w:t>
      </w:r>
      <w:r>
        <w:t xml:space="preserve"> Las pruebas unitarias son rápidas y repetibles, lo que permite asegurarse de que las funciones del sistema se mantengan estables a lo largo del tiempo.</w:t>
      </w:r>
    </w:p>
    <w:p w14:paraId="0531237E" w14:textId="77777777" w:rsidR="004C504B" w:rsidRDefault="00000000">
      <w:pPr>
        <w:numPr>
          <w:ilvl w:val="0"/>
          <w:numId w:val="13"/>
        </w:numPr>
        <w:spacing w:after="240"/>
        <w:jc w:val="both"/>
      </w:pPr>
      <w:r>
        <w:rPr>
          <w:b/>
          <w:bCs/>
        </w:rPr>
        <w:t>Aislamiento:</w:t>
      </w:r>
      <w:r>
        <w:t xml:space="preserve"> Cada función es probada individualmente, lo que facilita identificar y corregir problemas en partes específicas del código.</w:t>
      </w:r>
    </w:p>
    <w:p w14:paraId="492B4521" w14:textId="77777777" w:rsidR="004C504B" w:rsidRDefault="00000000">
      <w:pPr>
        <w:pStyle w:val="Ttulo3"/>
        <w:keepNext w:val="0"/>
        <w:keepLines w:val="0"/>
        <w:spacing w:before="280"/>
        <w:jc w:val="both"/>
        <w:rPr>
          <w:b/>
          <w:bCs/>
          <w:color w:val="000000"/>
          <w:sz w:val="26"/>
          <w:szCs w:val="26"/>
        </w:rPr>
      </w:pPr>
      <w:bookmarkStart w:id="11" w:name="_99ooxks8of9s" w:colFirst="0" w:colLast="0"/>
      <w:bookmarkEnd w:id="11"/>
      <w:r>
        <w:rPr>
          <w:b/>
          <w:bCs/>
          <w:color w:val="000000"/>
          <w:sz w:val="22"/>
          <w:szCs w:val="22"/>
        </w:rPr>
        <w:t>5.5 Herramientas de las pruebas</w:t>
      </w:r>
    </w:p>
    <w:p w14:paraId="1C07F136" w14:textId="6B253D99" w:rsidR="004C504B" w:rsidRDefault="008F1508">
      <w:pPr>
        <w:numPr>
          <w:ilvl w:val="0"/>
          <w:numId w:val="8"/>
        </w:numPr>
        <w:spacing w:before="240" w:after="240"/>
        <w:jc w:val="both"/>
      </w:pPr>
      <w:r w:rsidRPr="008F1508">
        <w:rPr>
          <w:b/>
          <w:bCs/>
        </w:rPr>
        <w:t xml:space="preserve">Visual Estudio </w:t>
      </w:r>
      <w:proofErr w:type="spellStart"/>
      <w:r w:rsidRPr="008F1508">
        <w:rPr>
          <w:b/>
          <w:bCs/>
        </w:rPr>
        <w:t>Code</w:t>
      </w:r>
      <w:proofErr w:type="spellEnd"/>
      <w:r w:rsidR="00000000">
        <w:t>: Para la realización de pruebas unitarias.</w:t>
      </w:r>
    </w:p>
    <w:p w14:paraId="77BD5F82" w14:textId="77777777" w:rsidR="004C504B" w:rsidRDefault="004C504B">
      <w:pPr>
        <w:spacing w:before="240" w:after="240"/>
        <w:jc w:val="both"/>
      </w:pPr>
    </w:p>
    <w:p w14:paraId="3705F597" w14:textId="77777777" w:rsidR="004C504B" w:rsidRDefault="004C504B">
      <w:pPr>
        <w:spacing w:before="240" w:after="240"/>
      </w:pPr>
    </w:p>
    <w:p w14:paraId="7AAB62F7" w14:textId="77777777" w:rsidR="004C504B" w:rsidRDefault="00000000">
      <w:pPr>
        <w:spacing w:before="240" w:after="240"/>
      </w:pPr>
      <w:r>
        <w:br w:type="page"/>
      </w:r>
    </w:p>
    <w:p w14:paraId="1C009804" w14:textId="77777777" w:rsidR="004C504B" w:rsidRDefault="00000000">
      <w:pPr>
        <w:pStyle w:val="Ttulo3"/>
        <w:keepNext w:val="0"/>
        <w:keepLines w:val="0"/>
        <w:spacing w:before="280"/>
        <w:rPr>
          <w:b/>
          <w:bCs/>
          <w:color w:val="000000"/>
          <w:sz w:val="26"/>
          <w:szCs w:val="26"/>
        </w:rPr>
      </w:pPr>
      <w:bookmarkStart w:id="12" w:name="_28xkk0y0xr7a" w:colFirst="0" w:colLast="0"/>
      <w:bookmarkEnd w:id="12"/>
      <w:r>
        <w:rPr>
          <w:b/>
          <w:bCs/>
          <w:color w:val="000000"/>
          <w:sz w:val="34"/>
          <w:szCs w:val="34"/>
        </w:rPr>
        <w:lastRenderedPageBreak/>
        <w:t>6. Entorno de Pruebas</w:t>
      </w:r>
    </w:p>
    <w:p w14:paraId="5DD495B6" w14:textId="77777777" w:rsidR="004C504B" w:rsidRDefault="00000000">
      <w:pPr>
        <w:spacing w:before="240" w:after="240"/>
        <w:jc w:val="both"/>
      </w:pPr>
      <w:r>
        <w:t>El entorno de pruebas será en la consola de comandos de sistemas operativos Windows y Linux, ya que la aplicación está diseñada para ejecutarse en ambos sistemas.</w:t>
      </w:r>
    </w:p>
    <w:p w14:paraId="3F80532A" w14:textId="77777777" w:rsidR="004C504B" w:rsidRDefault="00000000">
      <w:pPr>
        <w:spacing w:before="240" w:after="240"/>
        <w:jc w:val="both"/>
      </w:pPr>
      <w:r>
        <w:br w:type="page"/>
      </w:r>
    </w:p>
    <w:p w14:paraId="39034940" w14:textId="77777777" w:rsidR="004C504B" w:rsidRDefault="00000000">
      <w:pPr>
        <w:pStyle w:val="Ttulo3"/>
        <w:keepNext w:val="0"/>
        <w:keepLines w:val="0"/>
        <w:spacing w:before="280"/>
        <w:jc w:val="both"/>
        <w:rPr>
          <w:b/>
          <w:bCs/>
          <w:color w:val="000000"/>
          <w:sz w:val="26"/>
          <w:szCs w:val="26"/>
        </w:rPr>
      </w:pPr>
      <w:bookmarkStart w:id="13" w:name="_utn9zbludsya" w:colFirst="0" w:colLast="0"/>
      <w:bookmarkEnd w:id="13"/>
      <w:r>
        <w:rPr>
          <w:b/>
          <w:bCs/>
          <w:color w:val="000000"/>
          <w:sz w:val="34"/>
          <w:szCs w:val="34"/>
        </w:rPr>
        <w:lastRenderedPageBreak/>
        <w:t>7. Tipos de Pruebas</w:t>
      </w:r>
    </w:p>
    <w:p w14:paraId="4E1DF1AB" w14:textId="77777777" w:rsidR="004C504B" w:rsidRDefault="00000000">
      <w:pPr>
        <w:pStyle w:val="Ttulo4"/>
        <w:keepNext w:val="0"/>
        <w:keepLines w:val="0"/>
        <w:spacing w:before="240" w:after="40"/>
        <w:jc w:val="both"/>
        <w:rPr>
          <w:b/>
          <w:bCs/>
          <w:color w:val="000000"/>
          <w:sz w:val="22"/>
          <w:szCs w:val="22"/>
        </w:rPr>
      </w:pPr>
      <w:bookmarkStart w:id="14" w:name="_w09vbw7flpqy" w:colFirst="0" w:colLast="0"/>
      <w:bookmarkEnd w:id="14"/>
      <w:r>
        <w:rPr>
          <w:b/>
          <w:bCs/>
          <w:color w:val="000000"/>
          <w:sz w:val="22"/>
          <w:szCs w:val="22"/>
        </w:rPr>
        <w:t>7.1 Pruebas Funcionales</w:t>
      </w:r>
    </w:p>
    <w:p w14:paraId="6DCD09A8" w14:textId="77777777" w:rsidR="004C504B" w:rsidRDefault="00000000">
      <w:pPr>
        <w:spacing w:before="240" w:after="240"/>
        <w:jc w:val="both"/>
      </w:pPr>
      <w:r>
        <w:t>Las pruebas funcionales validarán que las funcionalidades especificadas en los requisitos se ejecuten correctamente. Por ejemplo:</w:t>
      </w:r>
    </w:p>
    <w:p w14:paraId="6DF85861" w14:textId="77777777" w:rsidR="004C504B" w:rsidRDefault="00000000">
      <w:pPr>
        <w:numPr>
          <w:ilvl w:val="0"/>
          <w:numId w:val="14"/>
        </w:numPr>
        <w:spacing w:before="240"/>
      </w:pPr>
      <w:r>
        <w:t>Iniciar sesión correctamente.</w:t>
      </w:r>
    </w:p>
    <w:p w14:paraId="6B63863C" w14:textId="0EC53450" w:rsidR="004C504B" w:rsidRDefault="008F1508">
      <w:pPr>
        <w:numPr>
          <w:ilvl w:val="0"/>
          <w:numId w:val="14"/>
        </w:numPr>
        <w:spacing w:after="240"/>
      </w:pPr>
      <w:r>
        <w:t>Verificar que la reserva se hizo correctamente y sea visible</w:t>
      </w:r>
    </w:p>
    <w:p w14:paraId="64219585" w14:textId="77777777" w:rsidR="004C504B" w:rsidRDefault="00000000">
      <w:pPr>
        <w:pStyle w:val="Ttulo4"/>
        <w:keepNext w:val="0"/>
        <w:keepLines w:val="0"/>
        <w:spacing w:before="240" w:after="40"/>
        <w:jc w:val="both"/>
        <w:rPr>
          <w:b/>
          <w:bCs/>
          <w:color w:val="000000"/>
          <w:sz w:val="22"/>
          <w:szCs w:val="22"/>
        </w:rPr>
      </w:pPr>
      <w:bookmarkStart w:id="15" w:name="_xh2s4gay7inw" w:colFirst="0" w:colLast="0"/>
      <w:bookmarkEnd w:id="15"/>
      <w:r>
        <w:rPr>
          <w:b/>
          <w:bCs/>
          <w:color w:val="000000"/>
          <w:sz w:val="22"/>
          <w:szCs w:val="22"/>
        </w:rPr>
        <w:t>7.2 Pruebas No Funcionales</w:t>
      </w:r>
    </w:p>
    <w:p w14:paraId="7771F48B" w14:textId="77777777" w:rsidR="004C504B" w:rsidRDefault="00000000">
      <w:pPr>
        <w:spacing w:before="240" w:after="240"/>
        <w:jc w:val="both"/>
      </w:pPr>
      <w:r>
        <w:t>Las pruebas no funcionales evaluarán los aspectos de rendimiento y usabilidad de la aplicación en la consola. Por ejemplo:</w:t>
      </w:r>
    </w:p>
    <w:p w14:paraId="69BF618B" w14:textId="43F97C0D" w:rsidR="004C504B" w:rsidRDefault="008F1508">
      <w:pPr>
        <w:numPr>
          <w:ilvl w:val="0"/>
          <w:numId w:val="11"/>
        </w:numPr>
        <w:spacing w:before="240"/>
      </w:pPr>
      <w:r>
        <w:t>Verificar que la reserva se hiciera en menos de 2 segundos</w:t>
      </w:r>
    </w:p>
    <w:p w14:paraId="6E0E04CF" w14:textId="77777777" w:rsidR="004C504B" w:rsidRDefault="00000000">
      <w:pPr>
        <w:numPr>
          <w:ilvl w:val="0"/>
          <w:numId w:val="11"/>
        </w:numPr>
        <w:spacing w:after="240"/>
      </w:pPr>
      <w:r>
        <w:t>Comprobar que la aplicación funcione tanto en Windows como en Linux.</w:t>
      </w:r>
    </w:p>
    <w:p w14:paraId="2ADB67F2" w14:textId="77777777" w:rsidR="004C504B" w:rsidRDefault="004C504B">
      <w:pPr>
        <w:spacing w:before="240" w:after="240"/>
        <w:jc w:val="both"/>
      </w:pPr>
    </w:p>
    <w:p w14:paraId="3E2F745F" w14:textId="77777777" w:rsidR="004C504B" w:rsidRDefault="00000000">
      <w:pPr>
        <w:spacing w:before="240" w:after="240"/>
        <w:jc w:val="both"/>
      </w:pPr>
      <w:r>
        <w:br w:type="page"/>
      </w:r>
    </w:p>
    <w:p w14:paraId="3D9048F6" w14:textId="77777777" w:rsidR="004C504B" w:rsidRDefault="00000000">
      <w:pPr>
        <w:pStyle w:val="Ttulo2"/>
        <w:keepNext w:val="0"/>
        <w:keepLines w:val="0"/>
        <w:spacing w:after="80"/>
        <w:jc w:val="both"/>
        <w:rPr>
          <w:b/>
          <w:bCs/>
          <w:sz w:val="34"/>
          <w:szCs w:val="34"/>
        </w:rPr>
      </w:pPr>
      <w:bookmarkStart w:id="16" w:name="_sv4s1jdy4o4o" w:colFirst="0" w:colLast="0"/>
      <w:bookmarkEnd w:id="16"/>
      <w:r>
        <w:rPr>
          <w:b/>
          <w:bCs/>
          <w:sz w:val="34"/>
          <w:szCs w:val="34"/>
        </w:rPr>
        <w:lastRenderedPageBreak/>
        <w:t>8. Casos de Prueba</w:t>
      </w:r>
    </w:p>
    <w:p w14:paraId="634BE726" w14:textId="77777777" w:rsidR="004C504B" w:rsidRDefault="00000000">
      <w:pPr>
        <w:spacing w:before="240" w:after="240"/>
        <w:jc w:val="both"/>
      </w:pPr>
      <w:r>
        <w:t>Para facilitar la gestión y mantener el documento del plan de pruebas manejable, los casos de prueba se encuentran organizados en archivos separados. Cada archivo contiene casos de prueba específicos relacionados con diferentes aspectos del sistema o funcionalidades. Esta organización permite una fácil navegación y actualización de los casos de prueba.</w:t>
      </w:r>
    </w:p>
    <w:p w14:paraId="71EF7837" w14:textId="77777777" w:rsidR="004C504B" w:rsidRDefault="00000000">
      <w:pPr>
        <w:spacing w:before="240" w:after="240"/>
        <w:jc w:val="both"/>
        <w:rPr>
          <w:b/>
          <w:bCs/>
        </w:rPr>
      </w:pPr>
      <w:r>
        <w:rPr>
          <w:b/>
          <w:bCs/>
        </w:rPr>
        <w:t>8.1 Archivos de Casos de Prueba</w:t>
      </w:r>
    </w:p>
    <w:p w14:paraId="0AE3C6E7" w14:textId="77777777" w:rsidR="004C504B" w:rsidRDefault="00000000">
      <w:pPr>
        <w:spacing w:before="240" w:after="240"/>
        <w:jc w:val="both"/>
      </w:pPr>
      <w:r>
        <w:t>A continuación, se detallan los archivos donde se encuentran los casos de prueba:</w:t>
      </w:r>
    </w:p>
    <w:p w14:paraId="5F523534" w14:textId="77777777" w:rsidR="004C504B" w:rsidRDefault="00000000">
      <w:pPr>
        <w:numPr>
          <w:ilvl w:val="0"/>
          <w:numId w:val="16"/>
        </w:numPr>
        <w:spacing w:before="240"/>
      </w:pPr>
      <w:r>
        <w:rPr>
          <w:b/>
          <w:bCs/>
        </w:rPr>
        <w:t>Archivo de Casos de Prueba de Inicio de Sesión</w:t>
      </w:r>
    </w:p>
    <w:p w14:paraId="6FCFE8F3" w14:textId="77777777" w:rsidR="004C504B" w:rsidRDefault="00000000">
      <w:pPr>
        <w:numPr>
          <w:ilvl w:val="1"/>
          <w:numId w:val="16"/>
        </w:numPr>
      </w:pPr>
      <w:r>
        <w:t>Incluye todos los casos de prueba relacionados con el proceso de autenticación de usuarios.</w:t>
      </w:r>
    </w:p>
    <w:p w14:paraId="1628A30C" w14:textId="69CE34DC" w:rsidR="004C504B" w:rsidRDefault="00000000">
      <w:pPr>
        <w:numPr>
          <w:ilvl w:val="0"/>
          <w:numId w:val="16"/>
        </w:numPr>
      </w:pPr>
      <w:r>
        <w:rPr>
          <w:b/>
          <w:bCs/>
        </w:rPr>
        <w:t xml:space="preserve">Archivo de Casos de Prueba de </w:t>
      </w:r>
      <w:r w:rsidR="00322EE6">
        <w:rPr>
          <w:b/>
          <w:bCs/>
        </w:rPr>
        <w:t>Realizar una reserva</w:t>
      </w:r>
    </w:p>
    <w:p w14:paraId="3003C513" w14:textId="77777777" w:rsidR="004C504B" w:rsidRDefault="00000000">
      <w:pPr>
        <w:numPr>
          <w:ilvl w:val="1"/>
          <w:numId w:val="16"/>
        </w:numPr>
      </w:pPr>
      <w:r>
        <w:t>Contiene casos de prueba para la funcionalidad de visualización del saldo de la cuenta del usuario.</w:t>
      </w:r>
    </w:p>
    <w:p w14:paraId="1BAC28D8" w14:textId="4FBEAEB2" w:rsidR="004C504B" w:rsidRDefault="00000000">
      <w:pPr>
        <w:numPr>
          <w:ilvl w:val="0"/>
          <w:numId w:val="16"/>
        </w:numPr>
      </w:pPr>
      <w:r>
        <w:rPr>
          <w:b/>
          <w:bCs/>
        </w:rPr>
        <w:t xml:space="preserve">Archivo de Casos de Prueba de </w:t>
      </w:r>
      <w:r w:rsidR="00322EE6">
        <w:rPr>
          <w:b/>
          <w:bCs/>
        </w:rPr>
        <w:t>Ver reservas activas</w:t>
      </w:r>
    </w:p>
    <w:p w14:paraId="36A7B020" w14:textId="77777777" w:rsidR="004C504B" w:rsidRDefault="00000000">
      <w:pPr>
        <w:numPr>
          <w:ilvl w:val="1"/>
          <w:numId w:val="16"/>
        </w:numPr>
      </w:pPr>
      <w:r>
        <w:t>Agrupa los casos de prueba que verifican la correcta ejecución de los depósitos en la cuenta del usuario.</w:t>
      </w:r>
    </w:p>
    <w:p w14:paraId="5A1C844E" w14:textId="44C7397F" w:rsidR="004C504B" w:rsidRDefault="00000000">
      <w:pPr>
        <w:numPr>
          <w:ilvl w:val="0"/>
          <w:numId w:val="16"/>
        </w:numPr>
      </w:pPr>
      <w:r>
        <w:rPr>
          <w:b/>
          <w:bCs/>
        </w:rPr>
        <w:t xml:space="preserve">Archivo de Casos de Prueba de </w:t>
      </w:r>
      <w:r w:rsidR="00322EE6">
        <w:rPr>
          <w:b/>
          <w:bCs/>
        </w:rPr>
        <w:t>Consultar cliente</w:t>
      </w:r>
    </w:p>
    <w:p w14:paraId="130C8585" w14:textId="77777777" w:rsidR="004C504B" w:rsidRDefault="00000000">
      <w:pPr>
        <w:numPr>
          <w:ilvl w:val="1"/>
          <w:numId w:val="16"/>
        </w:numPr>
      </w:pPr>
      <w:r>
        <w:t>Detalla los casos de prueba para la funcionalidad de transferencias de fondos entre cuentas.</w:t>
      </w:r>
    </w:p>
    <w:p w14:paraId="626B0958" w14:textId="39C49970" w:rsidR="004C504B" w:rsidRDefault="00000000">
      <w:pPr>
        <w:numPr>
          <w:ilvl w:val="0"/>
          <w:numId w:val="16"/>
        </w:numPr>
      </w:pPr>
      <w:r>
        <w:rPr>
          <w:b/>
          <w:bCs/>
        </w:rPr>
        <w:t xml:space="preserve">Archivo de Casos de Prueba de </w:t>
      </w:r>
      <w:r w:rsidR="00322EE6">
        <w:rPr>
          <w:b/>
          <w:bCs/>
        </w:rPr>
        <w:t>Eliminar reserva</w:t>
      </w:r>
    </w:p>
    <w:p w14:paraId="3F52607E" w14:textId="77777777" w:rsidR="004C504B" w:rsidRDefault="00000000">
      <w:pPr>
        <w:numPr>
          <w:ilvl w:val="1"/>
          <w:numId w:val="16"/>
        </w:numPr>
      </w:pPr>
      <w:r>
        <w:t>Incluye casos de prueba para la visualización de la información de la cuenta del usuario.</w:t>
      </w:r>
    </w:p>
    <w:p w14:paraId="0E039826" w14:textId="61CF16BC" w:rsidR="00322EE6" w:rsidRDefault="00000000" w:rsidP="00322EE6">
      <w:pPr>
        <w:numPr>
          <w:ilvl w:val="0"/>
          <w:numId w:val="16"/>
        </w:numPr>
      </w:pPr>
      <w:r>
        <w:rPr>
          <w:b/>
          <w:bCs/>
        </w:rPr>
        <w:t xml:space="preserve">Archivo de Casos de Prueba de </w:t>
      </w:r>
      <w:r w:rsidR="00322EE6">
        <w:rPr>
          <w:b/>
          <w:bCs/>
        </w:rPr>
        <w:t>Modificar</w:t>
      </w:r>
    </w:p>
    <w:p w14:paraId="51FDDE99" w14:textId="77777777" w:rsidR="004C504B" w:rsidRDefault="00000000">
      <w:pPr>
        <w:numPr>
          <w:ilvl w:val="1"/>
          <w:numId w:val="16"/>
        </w:numPr>
        <w:spacing w:after="240"/>
      </w:pPr>
      <w:r>
        <w:t>Contiene casos de prueba para el proceso de registro de nuevos usuarios.</w:t>
      </w:r>
    </w:p>
    <w:p w14:paraId="13516D80" w14:textId="77777777" w:rsidR="004C504B" w:rsidRDefault="00000000">
      <w:pPr>
        <w:pStyle w:val="Ttulo4"/>
        <w:keepNext w:val="0"/>
        <w:keepLines w:val="0"/>
        <w:spacing w:before="240" w:after="40"/>
        <w:jc w:val="both"/>
        <w:rPr>
          <w:b/>
          <w:bCs/>
          <w:color w:val="000000"/>
          <w:sz w:val="22"/>
          <w:szCs w:val="22"/>
        </w:rPr>
      </w:pPr>
      <w:bookmarkStart w:id="17" w:name="_9n4h7499nsfp" w:colFirst="0" w:colLast="0"/>
      <w:bookmarkEnd w:id="17"/>
      <w:r>
        <w:rPr>
          <w:b/>
          <w:bCs/>
          <w:color w:val="000000"/>
          <w:sz w:val="22"/>
          <w:szCs w:val="22"/>
        </w:rPr>
        <w:t>8.2. Acceso a Archivos</w:t>
      </w:r>
    </w:p>
    <w:p w14:paraId="35E279C7" w14:textId="77777777" w:rsidR="004C504B" w:rsidRDefault="00000000">
      <w:pPr>
        <w:spacing w:before="240" w:after="240"/>
        <w:jc w:val="both"/>
      </w:pPr>
      <w:r>
        <w:t>Los archivos mencionados están almacenados en la siguiente ubicación de la red compartida drive.google.com:</w:t>
      </w:r>
    </w:p>
    <w:p w14:paraId="4C669C90" w14:textId="61BDE007" w:rsidR="004C504B" w:rsidRDefault="00000000">
      <w:pPr>
        <w:numPr>
          <w:ilvl w:val="0"/>
          <w:numId w:val="1"/>
        </w:numPr>
        <w:spacing w:before="240" w:after="240"/>
      </w:pPr>
      <w:r>
        <w:rPr>
          <w:b/>
          <w:bCs/>
        </w:rPr>
        <w:t>Ruta de Acceso:</w:t>
      </w:r>
      <w:r>
        <w:t xml:space="preserve"> </w:t>
      </w:r>
      <w:r w:rsidR="00322EE6" w:rsidRPr="00322EE6">
        <w:rPr>
          <w:rFonts w:ascii="Roboto Mono" w:eastAsia="Roboto Mono" w:hAnsi="Roboto Mono" w:cs="Roboto Mono"/>
          <w:color w:val="188038"/>
        </w:rPr>
        <w:t>https://github.com/Jsampayo/appp</w:t>
      </w:r>
    </w:p>
    <w:p w14:paraId="17910EEA" w14:textId="77777777" w:rsidR="004C504B" w:rsidRDefault="00000000">
      <w:pPr>
        <w:spacing w:before="240" w:after="240"/>
        <w:jc w:val="both"/>
      </w:pPr>
      <w:r>
        <w:t>Cada archivo está organizado en secciones y categorías que corresponden a los diferentes módulos y funcionalidades del sistema. Los casos de prueba dentro de estos archivos están estructurados para facilitar su ejecución y documentación.</w:t>
      </w:r>
    </w:p>
    <w:p w14:paraId="32F5EF3D" w14:textId="77777777" w:rsidR="004C504B" w:rsidRDefault="004C504B">
      <w:pPr>
        <w:spacing w:before="240" w:after="240"/>
        <w:jc w:val="both"/>
        <w:rPr>
          <w:b/>
          <w:bCs/>
        </w:rPr>
      </w:pPr>
    </w:p>
    <w:p w14:paraId="1FE7D4E6" w14:textId="77777777" w:rsidR="004C504B" w:rsidRDefault="004C504B">
      <w:pPr>
        <w:spacing w:before="240" w:after="240"/>
        <w:jc w:val="both"/>
      </w:pPr>
    </w:p>
    <w:p w14:paraId="1BDF37F3" w14:textId="77777777" w:rsidR="004C504B" w:rsidRDefault="00000000">
      <w:pPr>
        <w:spacing w:before="240" w:after="240"/>
        <w:jc w:val="both"/>
      </w:pPr>
      <w:r>
        <w:br w:type="page"/>
      </w:r>
    </w:p>
    <w:p w14:paraId="5D722830" w14:textId="77777777" w:rsidR="004C504B" w:rsidRDefault="00000000">
      <w:pPr>
        <w:pStyle w:val="Ttulo2"/>
        <w:keepNext w:val="0"/>
        <w:keepLines w:val="0"/>
        <w:spacing w:after="80"/>
        <w:jc w:val="both"/>
        <w:rPr>
          <w:b/>
          <w:bCs/>
          <w:sz w:val="34"/>
          <w:szCs w:val="34"/>
        </w:rPr>
      </w:pPr>
      <w:bookmarkStart w:id="18" w:name="_evhnyskzpe0x" w:colFirst="0" w:colLast="0"/>
      <w:bookmarkEnd w:id="18"/>
      <w:r>
        <w:rPr>
          <w:b/>
          <w:bCs/>
          <w:sz w:val="34"/>
          <w:szCs w:val="34"/>
        </w:rPr>
        <w:lastRenderedPageBreak/>
        <w:t>9. Criterios de Aceptación</w:t>
      </w:r>
    </w:p>
    <w:p w14:paraId="7F7C9B24" w14:textId="77777777" w:rsidR="004C504B" w:rsidRDefault="00000000">
      <w:pPr>
        <w:spacing w:before="240" w:after="240"/>
        <w:jc w:val="both"/>
      </w:pPr>
      <w:r>
        <w:t>El plan de pruebas se considerará exitoso si todos los casos de prueba pasan sin errores. Los siguientes criterios de aceptación deben cumplirse:</w:t>
      </w:r>
    </w:p>
    <w:p w14:paraId="6A58AEE2" w14:textId="77777777" w:rsidR="004C504B" w:rsidRDefault="00000000">
      <w:pPr>
        <w:numPr>
          <w:ilvl w:val="0"/>
          <w:numId w:val="4"/>
        </w:numPr>
        <w:spacing w:before="240"/>
        <w:jc w:val="both"/>
      </w:pPr>
      <w:r>
        <w:t>Todas las funcionalidades críticas deben operar sin fallos.</w:t>
      </w:r>
    </w:p>
    <w:p w14:paraId="673A0936" w14:textId="77777777" w:rsidR="004C504B" w:rsidRDefault="00000000">
      <w:pPr>
        <w:numPr>
          <w:ilvl w:val="0"/>
          <w:numId w:val="4"/>
        </w:numPr>
        <w:jc w:val="both"/>
      </w:pPr>
      <w:r>
        <w:t>Las operaciones deben completarse dentro del tiempo de respuesta esperado (menos de 2 segundos).</w:t>
      </w:r>
    </w:p>
    <w:p w14:paraId="38805926" w14:textId="77777777" w:rsidR="004C504B" w:rsidRDefault="00000000">
      <w:pPr>
        <w:numPr>
          <w:ilvl w:val="0"/>
          <w:numId w:val="4"/>
        </w:numPr>
        <w:spacing w:after="240"/>
        <w:jc w:val="both"/>
      </w:pPr>
      <w:r>
        <w:t>No deben encontrarse vulnerabilidades de seguridad en el manejo de contraseñas.</w:t>
      </w:r>
    </w:p>
    <w:p w14:paraId="2EE8DC4D" w14:textId="77777777" w:rsidR="004C504B" w:rsidRDefault="00000000">
      <w:pPr>
        <w:spacing w:before="240" w:after="240"/>
        <w:jc w:val="both"/>
      </w:pPr>
      <w:r>
        <w:br w:type="page"/>
      </w:r>
    </w:p>
    <w:p w14:paraId="3658331D" w14:textId="77777777" w:rsidR="004C504B" w:rsidRDefault="00000000">
      <w:pPr>
        <w:pStyle w:val="Ttulo2"/>
        <w:keepNext w:val="0"/>
        <w:keepLines w:val="0"/>
        <w:spacing w:after="80"/>
        <w:jc w:val="both"/>
        <w:rPr>
          <w:b/>
          <w:bCs/>
          <w:sz w:val="34"/>
          <w:szCs w:val="34"/>
        </w:rPr>
      </w:pPr>
      <w:bookmarkStart w:id="19" w:name="_dp0squ8vqitw" w:colFirst="0" w:colLast="0"/>
      <w:bookmarkEnd w:id="19"/>
      <w:r>
        <w:rPr>
          <w:b/>
          <w:bCs/>
          <w:sz w:val="34"/>
          <w:szCs w:val="34"/>
        </w:rPr>
        <w:lastRenderedPageBreak/>
        <w:t>10. Ciclo de Vida de los Bugs (Errores)</w:t>
      </w:r>
    </w:p>
    <w:p w14:paraId="70ADC1C3" w14:textId="2B8BE4CF" w:rsidR="004C504B" w:rsidRDefault="00000000">
      <w:pPr>
        <w:spacing w:before="240" w:after="240"/>
        <w:jc w:val="both"/>
      </w:pPr>
      <w:r>
        <w:t xml:space="preserve">El ciclo de vida de un bug describe el proceso desde que se identifica un defecto en el sistema hasta que se resuelve y verifica su corrección. Este proceso permite un seguimiento claro y estructurado para la gestión y resolución de errores en la aplicación </w:t>
      </w:r>
      <w:r w:rsidR="00E954DF">
        <w:t>La cantera reserva</w:t>
      </w:r>
      <w:r>
        <w:t>. A continuación, se describen las diferentes etapas del ciclo de vida de un bug:</w:t>
      </w:r>
    </w:p>
    <w:p w14:paraId="54EF5B10" w14:textId="77777777" w:rsidR="004C504B" w:rsidRDefault="00000000">
      <w:pPr>
        <w:pStyle w:val="Ttulo3"/>
        <w:keepNext w:val="0"/>
        <w:keepLines w:val="0"/>
        <w:spacing w:before="280"/>
        <w:jc w:val="both"/>
        <w:rPr>
          <w:b/>
          <w:bCs/>
          <w:color w:val="000000"/>
          <w:sz w:val="26"/>
          <w:szCs w:val="26"/>
        </w:rPr>
      </w:pPr>
      <w:bookmarkStart w:id="20" w:name="_dkzbju4bfd6l" w:colFirst="0" w:colLast="0"/>
      <w:bookmarkEnd w:id="20"/>
      <w:r>
        <w:rPr>
          <w:b/>
          <w:bCs/>
          <w:color w:val="000000"/>
          <w:sz w:val="26"/>
          <w:szCs w:val="26"/>
        </w:rPr>
        <w:t>10.1 Estados del Bug</w:t>
      </w:r>
    </w:p>
    <w:p w14:paraId="7D854D26" w14:textId="77777777" w:rsidR="004C504B" w:rsidRDefault="00000000">
      <w:pPr>
        <w:numPr>
          <w:ilvl w:val="0"/>
          <w:numId w:val="9"/>
        </w:numPr>
        <w:spacing w:before="240"/>
        <w:jc w:val="both"/>
      </w:pPr>
      <w:r>
        <w:rPr>
          <w:b/>
          <w:bCs/>
        </w:rPr>
        <w:t>Nuevo (New)</w:t>
      </w:r>
      <w:r>
        <w:t>: Cuando un bug es detectado por el equipo de pruebas o por un usuario, es registrado en una herramienta de seguimiento de bugs y se marca con el estado "Nuevo". En esta fase, el bug está esperando ser revisado.</w:t>
      </w:r>
    </w:p>
    <w:p w14:paraId="7DEDB0EC" w14:textId="77777777" w:rsidR="004C504B" w:rsidRDefault="00000000">
      <w:pPr>
        <w:numPr>
          <w:ilvl w:val="0"/>
          <w:numId w:val="9"/>
        </w:numPr>
        <w:jc w:val="both"/>
      </w:pPr>
      <w:r>
        <w:rPr>
          <w:b/>
          <w:bCs/>
        </w:rPr>
        <w:t>Asignado (</w:t>
      </w:r>
      <w:proofErr w:type="spellStart"/>
      <w:r>
        <w:rPr>
          <w:b/>
          <w:bCs/>
        </w:rPr>
        <w:t>Assigned</w:t>
      </w:r>
      <w:proofErr w:type="spellEnd"/>
      <w:r>
        <w:rPr>
          <w:b/>
          <w:bCs/>
        </w:rPr>
        <w:t>)</w:t>
      </w:r>
      <w:r>
        <w:t>: Una vez que el bug ha sido revisado, es asignado a un desarrollador responsable para que lo resuelva. El estado cambia a "Asignado".</w:t>
      </w:r>
    </w:p>
    <w:p w14:paraId="22A95355" w14:textId="77777777" w:rsidR="004C504B" w:rsidRDefault="00000000">
      <w:pPr>
        <w:numPr>
          <w:ilvl w:val="0"/>
          <w:numId w:val="9"/>
        </w:numPr>
        <w:jc w:val="both"/>
      </w:pPr>
      <w:r>
        <w:rPr>
          <w:b/>
          <w:bCs/>
        </w:rPr>
        <w:t xml:space="preserve">En Proceso (In </w:t>
      </w:r>
      <w:proofErr w:type="spellStart"/>
      <w:r>
        <w:rPr>
          <w:b/>
          <w:bCs/>
        </w:rPr>
        <w:t>Progress</w:t>
      </w:r>
      <w:proofErr w:type="spellEnd"/>
      <w:r>
        <w:rPr>
          <w:b/>
          <w:bCs/>
        </w:rPr>
        <w:t>)</w:t>
      </w:r>
      <w:r>
        <w:t>: El desarrollador comienza a trabajar en la resolución del bug. El estado cambia a "En Proceso" para indicar que la corrección está en curso.</w:t>
      </w:r>
    </w:p>
    <w:p w14:paraId="54EEB89F" w14:textId="77777777" w:rsidR="004C504B" w:rsidRDefault="00000000">
      <w:pPr>
        <w:numPr>
          <w:ilvl w:val="0"/>
          <w:numId w:val="9"/>
        </w:numPr>
        <w:jc w:val="both"/>
      </w:pPr>
      <w:r>
        <w:rPr>
          <w:b/>
          <w:bCs/>
        </w:rPr>
        <w:t>Corregido (</w:t>
      </w:r>
      <w:proofErr w:type="spellStart"/>
      <w:r>
        <w:rPr>
          <w:b/>
          <w:bCs/>
        </w:rPr>
        <w:t>Fixed</w:t>
      </w:r>
      <w:proofErr w:type="spellEnd"/>
      <w:r>
        <w:rPr>
          <w:b/>
          <w:bCs/>
        </w:rPr>
        <w:t>)</w:t>
      </w:r>
      <w:r>
        <w:t>: Una vez que el desarrollador ha solucionado el bug, el estado se cambia a "Corregido". El código modificado es enviado para ser probado nuevamente.</w:t>
      </w:r>
    </w:p>
    <w:p w14:paraId="652D964F" w14:textId="77777777" w:rsidR="004C504B" w:rsidRDefault="00000000">
      <w:pPr>
        <w:numPr>
          <w:ilvl w:val="0"/>
          <w:numId w:val="9"/>
        </w:numPr>
        <w:jc w:val="both"/>
      </w:pPr>
      <w:r>
        <w:rPr>
          <w:b/>
          <w:bCs/>
        </w:rPr>
        <w:t>Verificado (</w:t>
      </w:r>
      <w:proofErr w:type="spellStart"/>
      <w:r>
        <w:rPr>
          <w:b/>
          <w:bCs/>
        </w:rPr>
        <w:t>Verified</w:t>
      </w:r>
      <w:proofErr w:type="spellEnd"/>
      <w:r>
        <w:rPr>
          <w:b/>
          <w:bCs/>
        </w:rPr>
        <w:t>)</w:t>
      </w:r>
      <w:r>
        <w:t>: El equipo de pruebas ejecuta casos de prueba relacionados con el bug para confirmar que el defecto ha sido resuelto. Si el bug ya no se reproduce y todo funciona correctamente, se cambia el estado a "Verificado".</w:t>
      </w:r>
    </w:p>
    <w:p w14:paraId="20EC39C8" w14:textId="77777777" w:rsidR="004C504B" w:rsidRDefault="00000000">
      <w:pPr>
        <w:numPr>
          <w:ilvl w:val="0"/>
          <w:numId w:val="9"/>
        </w:numPr>
        <w:spacing w:after="240"/>
        <w:jc w:val="both"/>
      </w:pPr>
      <w:r>
        <w:rPr>
          <w:b/>
          <w:bCs/>
        </w:rPr>
        <w:t>Cerrado (</w:t>
      </w:r>
      <w:proofErr w:type="spellStart"/>
      <w:r>
        <w:rPr>
          <w:b/>
          <w:bCs/>
        </w:rPr>
        <w:t>Closed</w:t>
      </w:r>
      <w:proofErr w:type="spellEnd"/>
      <w:r>
        <w:rPr>
          <w:b/>
          <w:bCs/>
        </w:rPr>
        <w:t>)</w:t>
      </w:r>
      <w:r>
        <w:t>: Si el bug ha sido verificado con éxito y no hay más problemas asociados, el bug se marca como "Cerrado". Esto indica que el ciclo de vida del bug ha finalizado.</w:t>
      </w:r>
    </w:p>
    <w:p w14:paraId="21716268" w14:textId="77777777" w:rsidR="004C504B" w:rsidRDefault="00000000">
      <w:pPr>
        <w:pStyle w:val="Ttulo3"/>
        <w:keepNext w:val="0"/>
        <w:keepLines w:val="0"/>
        <w:spacing w:before="280"/>
        <w:jc w:val="both"/>
        <w:rPr>
          <w:b/>
          <w:bCs/>
          <w:color w:val="000000"/>
          <w:sz w:val="26"/>
          <w:szCs w:val="26"/>
        </w:rPr>
      </w:pPr>
      <w:bookmarkStart w:id="21" w:name="_lgafa7tbood" w:colFirst="0" w:colLast="0"/>
      <w:bookmarkEnd w:id="21"/>
      <w:r>
        <w:rPr>
          <w:b/>
          <w:bCs/>
          <w:color w:val="000000"/>
          <w:sz w:val="26"/>
          <w:szCs w:val="26"/>
        </w:rPr>
        <w:t>10.2 Estados Alternativos</w:t>
      </w:r>
    </w:p>
    <w:p w14:paraId="15D904D4" w14:textId="77777777" w:rsidR="004C504B" w:rsidRDefault="00000000">
      <w:pPr>
        <w:numPr>
          <w:ilvl w:val="0"/>
          <w:numId w:val="3"/>
        </w:numPr>
        <w:spacing w:before="240"/>
      </w:pPr>
      <w:r>
        <w:rPr>
          <w:b/>
          <w:bCs/>
        </w:rPr>
        <w:t>Rechazado (</w:t>
      </w:r>
      <w:proofErr w:type="spellStart"/>
      <w:r>
        <w:rPr>
          <w:b/>
          <w:bCs/>
        </w:rPr>
        <w:t>Rejected</w:t>
      </w:r>
      <w:proofErr w:type="spellEnd"/>
      <w:r>
        <w:rPr>
          <w:b/>
          <w:bCs/>
        </w:rPr>
        <w:t>)</w:t>
      </w:r>
      <w:r>
        <w:t>: En algunos casos, el bug puede ser considerado inválido o no reproducible. Si el desarrollador determina que no es un error válido o no puede replicar el problema, el bug es marcado como "Rechazado".</w:t>
      </w:r>
    </w:p>
    <w:p w14:paraId="419AF2B6" w14:textId="77777777" w:rsidR="004C504B" w:rsidRDefault="00000000">
      <w:pPr>
        <w:numPr>
          <w:ilvl w:val="0"/>
          <w:numId w:val="3"/>
        </w:numPr>
      </w:pPr>
      <w:r>
        <w:rPr>
          <w:b/>
          <w:bCs/>
        </w:rPr>
        <w:t>Duplicado (</w:t>
      </w:r>
      <w:proofErr w:type="spellStart"/>
      <w:r>
        <w:rPr>
          <w:b/>
          <w:bCs/>
        </w:rPr>
        <w:t>Duplicate</w:t>
      </w:r>
      <w:proofErr w:type="spellEnd"/>
      <w:r>
        <w:rPr>
          <w:b/>
          <w:bCs/>
        </w:rPr>
        <w:t>)</w:t>
      </w:r>
      <w:r>
        <w:t>: Si el bug ya fue reportado anteriormente, el nuevo reporte se marca como "Duplicado" y se cierra, indicando que ya existe un bug similar en el sistema.</w:t>
      </w:r>
    </w:p>
    <w:p w14:paraId="705E04B5" w14:textId="77777777" w:rsidR="004C504B" w:rsidRDefault="00000000">
      <w:pPr>
        <w:numPr>
          <w:ilvl w:val="0"/>
          <w:numId w:val="3"/>
        </w:numPr>
        <w:spacing w:after="240"/>
      </w:pPr>
      <w:r>
        <w:rPr>
          <w:b/>
          <w:bCs/>
        </w:rPr>
        <w:t>Reabierto (</w:t>
      </w:r>
      <w:proofErr w:type="spellStart"/>
      <w:r>
        <w:rPr>
          <w:b/>
          <w:bCs/>
        </w:rPr>
        <w:t>Reopened</w:t>
      </w:r>
      <w:proofErr w:type="spellEnd"/>
      <w:r>
        <w:rPr>
          <w:b/>
          <w:bCs/>
        </w:rPr>
        <w:t>)</w:t>
      </w:r>
      <w:r>
        <w:t>: Si, después de la corrección y verificación, el bug vuelve a aparecer o no se ha resuelto completamente, el equipo de pruebas reabre el bug y el ciclo de corrección comienza nuevamente. El estado cambia a "Reabierto".</w:t>
      </w:r>
    </w:p>
    <w:p w14:paraId="61E796BA" w14:textId="77777777" w:rsidR="004C504B" w:rsidRDefault="00000000">
      <w:pPr>
        <w:pStyle w:val="Ttulo3"/>
        <w:keepNext w:val="0"/>
        <w:keepLines w:val="0"/>
        <w:spacing w:before="280"/>
        <w:jc w:val="both"/>
        <w:rPr>
          <w:b/>
          <w:bCs/>
          <w:color w:val="000000"/>
          <w:sz w:val="26"/>
          <w:szCs w:val="26"/>
        </w:rPr>
      </w:pPr>
      <w:bookmarkStart w:id="22" w:name="_gu5znbp6s08" w:colFirst="0" w:colLast="0"/>
      <w:bookmarkEnd w:id="22"/>
      <w:r>
        <w:rPr>
          <w:b/>
          <w:bCs/>
          <w:color w:val="000000"/>
          <w:sz w:val="26"/>
          <w:szCs w:val="26"/>
        </w:rPr>
        <w:t>10.3 Diagrama del Ciclo de Vida del Bug</w:t>
      </w:r>
    </w:p>
    <w:p w14:paraId="0C8E4AE5" w14:textId="77777777" w:rsidR="004C504B" w:rsidRDefault="00000000">
      <w:pPr>
        <w:spacing w:before="240" w:after="240"/>
        <w:jc w:val="both"/>
      </w:pPr>
      <w:r>
        <w:t>El ciclo de vida de los bugs puede representarse con el siguiente diagrama:</w:t>
      </w:r>
    </w:p>
    <w:p w14:paraId="49DBE731" w14:textId="77777777" w:rsidR="004C504B" w:rsidRDefault="00000000">
      <w:pPr>
        <w:spacing w:before="240" w:after="240"/>
        <w:jc w:val="both"/>
      </w:pPr>
      <w:r>
        <w:rPr>
          <w:noProof/>
        </w:rPr>
        <w:lastRenderedPageBreak/>
        <w:drawing>
          <wp:inline distT="114300" distB="114300" distL="114300" distR="114300" wp14:anchorId="46B5A7BE" wp14:editId="41F0FF96">
            <wp:extent cx="4400550" cy="7572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400550" cy="7572375"/>
                    </a:xfrm>
                    <a:prstGeom prst="rect">
                      <a:avLst/>
                    </a:prstGeom>
                    <a:ln/>
                  </pic:spPr>
                </pic:pic>
              </a:graphicData>
            </a:graphic>
          </wp:inline>
        </w:drawing>
      </w:r>
    </w:p>
    <w:p w14:paraId="14411EE4" w14:textId="77777777" w:rsidR="004C504B" w:rsidRDefault="004C504B">
      <w:pPr>
        <w:spacing w:before="240" w:after="240"/>
        <w:jc w:val="both"/>
      </w:pPr>
    </w:p>
    <w:p w14:paraId="214ACD5F" w14:textId="77777777" w:rsidR="004C504B" w:rsidRDefault="00000000">
      <w:pPr>
        <w:spacing w:before="240" w:after="240"/>
        <w:jc w:val="both"/>
      </w:pPr>
      <w:r>
        <w:br w:type="page"/>
      </w:r>
    </w:p>
    <w:p w14:paraId="4DB5865C" w14:textId="77777777" w:rsidR="004C504B" w:rsidRDefault="00000000">
      <w:pPr>
        <w:pStyle w:val="Ttulo2"/>
        <w:keepNext w:val="0"/>
        <w:keepLines w:val="0"/>
        <w:spacing w:after="80"/>
        <w:jc w:val="both"/>
        <w:rPr>
          <w:b/>
          <w:bCs/>
          <w:sz w:val="34"/>
          <w:szCs w:val="34"/>
        </w:rPr>
      </w:pPr>
      <w:bookmarkStart w:id="23" w:name="_vlqy0g1of9ul" w:colFirst="0" w:colLast="0"/>
      <w:bookmarkEnd w:id="23"/>
      <w:r>
        <w:rPr>
          <w:b/>
          <w:bCs/>
          <w:sz w:val="34"/>
          <w:szCs w:val="34"/>
        </w:rPr>
        <w:lastRenderedPageBreak/>
        <w:t>11. Cronograma de Pruebas</w:t>
      </w:r>
    </w:p>
    <w:p w14:paraId="47F050E3" w14:textId="77777777" w:rsidR="004C504B" w:rsidRDefault="00000000">
      <w:pPr>
        <w:numPr>
          <w:ilvl w:val="0"/>
          <w:numId w:val="10"/>
        </w:numPr>
        <w:spacing w:before="240"/>
        <w:jc w:val="both"/>
      </w:pPr>
      <w:r>
        <w:rPr>
          <w:b/>
          <w:bCs/>
        </w:rPr>
        <w:t>Semana 1</w:t>
      </w:r>
      <w:r>
        <w:t>: Preparación del entorno de pruebas y escritura de casos de prueba.</w:t>
      </w:r>
    </w:p>
    <w:p w14:paraId="695BE9A8" w14:textId="77777777" w:rsidR="004C504B" w:rsidRDefault="00000000">
      <w:pPr>
        <w:numPr>
          <w:ilvl w:val="0"/>
          <w:numId w:val="10"/>
        </w:numPr>
        <w:jc w:val="both"/>
      </w:pPr>
      <w:r>
        <w:rPr>
          <w:b/>
          <w:bCs/>
        </w:rPr>
        <w:t>Semana 2</w:t>
      </w:r>
      <w:r>
        <w:t>: Ejecución de pruebas unitarias y funcionales.</w:t>
      </w:r>
    </w:p>
    <w:p w14:paraId="061FC008" w14:textId="77777777" w:rsidR="004C504B" w:rsidRDefault="00000000">
      <w:pPr>
        <w:numPr>
          <w:ilvl w:val="0"/>
          <w:numId w:val="10"/>
        </w:numPr>
        <w:jc w:val="both"/>
      </w:pPr>
      <w:r>
        <w:rPr>
          <w:b/>
          <w:bCs/>
        </w:rPr>
        <w:t>Semana 3</w:t>
      </w:r>
      <w:r>
        <w:t>: Ejecución de pruebas de integración y rendimiento.</w:t>
      </w:r>
    </w:p>
    <w:p w14:paraId="0B1698E6" w14:textId="77777777" w:rsidR="004C504B" w:rsidRDefault="00000000">
      <w:pPr>
        <w:numPr>
          <w:ilvl w:val="0"/>
          <w:numId w:val="10"/>
        </w:numPr>
        <w:spacing w:after="240"/>
        <w:jc w:val="both"/>
      </w:pPr>
      <w:r>
        <w:rPr>
          <w:b/>
          <w:bCs/>
        </w:rPr>
        <w:t>Semana 4</w:t>
      </w:r>
      <w:r>
        <w:t xml:space="preserve">: Revisión de resultados, corrección de errores y </w:t>
      </w:r>
      <w:proofErr w:type="spellStart"/>
      <w:r>
        <w:t>re-ejecución</w:t>
      </w:r>
      <w:proofErr w:type="spellEnd"/>
      <w:r>
        <w:t xml:space="preserve"> de pruebas.</w:t>
      </w:r>
    </w:p>
    <w:p w14:paraId="7CF4668C" w14:textId="77777777" w:rsidR="004C504B" w:rsidRDefault="004C504B">
      <w:pPr>
        <w:spacing w:before="240" w:after="240"/>
        <w:jc w:val="both"/>
      </w:pPr>
    </w:p>
    <w:p w14:paraId="470F1580" w14:textId="77777777" w:rsidR="004C504B" w:rsidRDefault="00000000">
      <w:pPr>
        <w:spacing w:before="240" w:after="240"/>
        <w:jc w:val="both"/>
      </w:pPr>
      <w:r>
        <w:br w:type="page"/>
      </w:r>
    </w:p>
    <w:p w14:paraId="28B8A718" w14:textId="77777777" w:rsidR="004C504B" w:rsidRDefault="00000000">
      <w:pPr>
        <w:pStyle w:val="Ttulo2"/>
        <w:keepNext w:val="0"/>
        <w:keepLines w:val="0"/>
        <w:spacing w:after="80"/>
        <w:jc w:val="both"/>
        <w:rPr>
          <w:b/>
          <w:bCs/>
          <w:sz w:val="34"/>
          <w:szCs w:val="34"/>
        </w:rPr>
      </w:pPr>
      <w:bookmarkStart w:id="24" w:name="_d7hwtqlv6pwh" w:colFirst="0" w:colLast="0"/>
      <w:bookmarkEnd w:id="24"/>
      <w:r>
        <w:rPr>
          <w:b/>
          <w:bCs/>
          <w:sz w:val="34"/>
          <w:szCs w:val="34"/>
        </w:rPr>
        <w:lastRenderedPageBreak/>
        <w:t>12. Recursos Necesarios</w:t>
      </w:r>
    </w:p>
    <w:p w14:paraId="4EEF0428" w14:textId="77777777" w:rsidR="004C504B" w:rsidRDefault="00000000">
      <w:pPr>
        <w:numPr>
          <w:ilvl w:val="0"/>
          <w:numId w:val="12"/>
        </w:numPr>
        <w:spacing w:before="240"/>
        <w:jc w:val="both"/>
      </w:pPr>
      <w:r>
        <w:t>Computadora con entorno de desarrollo Java configurado.</w:t>
      </w:r>
    </w:p>
    <w:p w14:paraId="427F5476" w14:textId="57E88DA3" w:rsidR="004C504B" w:rsidRDefault="00000000">
      <w:pPr>
        <w:numPr>
          <w:ilvl w:val="0"/>
          <w:numId w:val="12"/>
        </w:numPr>
        <w:jc w:val="both"/>
      </w:pPr>
      <w:r>
        <w:t>Herramientas de pruebas (</w:t>
      </w:r>
      <w:r w:rsidR="00322EE6">
        <w:t xml:space="preserve">Visual Studio </w:t>
      </w:r>
      <w:proofErr w:type="spellStart"/>
      <w:r w:rsidR="00322EE6">
        <w:t>Code</w:t>
      </w:r>
      <w:proofErr w:type="spellEnd"/>
      <w:r>
        <w:t>).</w:t>
      </w:r>
    </w:p>
    <w:p w14:paraId="29D81C38" w14:textId="77777777" w:rsidR="004C504B" w:rsidRDefault="00000000">
      <w:pPr>
        <w:numPr>
          <w:ilvl w:val="0"/>
          <w:numId w:val="12"/>
        </w:numPr>
        <w:spacing w:after="240"/>
        <w:jc w:val="both"/>
      </w:pPr>
      <w:r>
        <w:t>Acceso al repositorio del proyecto.</w:t>
      </w:r>
    </w:p>
    <w:p w14:paraId="62BF52A7" w14:textId="77777777" w:rsidR="004C504B" w:rsidRDefault="00000000">
      <w:pPr>
        <w:spacing w:before="240" w:after="240"/>
        <w:jc w:val="both"/>
      </w:pPr>
      <w:r>
        <w:br w:type="page"/>
      </w:r>
    </w:p>
    <w:p w14:paraId="60D2C75A" w14:textId="77777777" w:rsidR="004C504B" w:rsidRDefault="00000000">
      <w:pPr>
        <w:pStyle w:val="Ttulo2"/>
        <w:keepNext w:val="0"/>
        <w:keepLines w:val="0"/>
        <w:spacing w:after="80"/>
        <w:jc w:val="both"/>
        <w:rPr>
          <w:b/>
          <w:bCs/>
          <w:sz w:val="34"/>
          <w:szCs w:val="34"/>
        </w:rPr>
      </w:pPr>
      <w:bookmarkStart w:id="25" w:name="_uthgpiy03wds" w:colFirst="0" w:colLast="0"/>
      <w:bookmarkEnd w:id="25"/>
      <w:r>
        <w:rPr>
          <w:b/>
          <w:bCs/>
          <w:sz w:val="34"/>
          <w:szCs w:val="34"/>
        </w:rPr>
        <w:lastRenderedPageBreak/>
        <w:t>13. Documentación de Resultados</w:t>
      </w:r>
    </w:p>
    <w:p w14:paraId="1136BD1C" w14:textId="77777777" w:rsidR="004C504B" w:rsidRDefault="00000000">
      <w:pPr>
        <w:spacing w:before="240" w:after="240"/>
        <w:jc w:val="both"/>
      </w:pPr>
      <w:r>
        <w:t>Cada caso de prueba deberá documentarse, incluyendo el resultado (éxito o falla), el tiempo de respuesta, y cualquier error encontrado. Los resultados se entregarán al final del ciclo de pruebas para su revisión.</w:t>
      </w:r>
    </w:p>
    <w:p w14:paraId="7C01A6D9" w14:textId="77777777" w:rsidR="004C504B" w:rsidRDefault="004C504B">
      <w:pPr>
        <w:spacing w:before="240" w:after="240"/>
        <w:jc w:val="both"/>
      </w:pPr>
    </w:p>
    <w:p w14:paraId="666ABE34" w14:textId="77777777" w:rsidR="004C504B" w:rsidRDefault="004C504B">
      <w:pPr>
        <w:spacing w:before="240" w:after="240"/>
        <w:jc w:val="both"/>
      </w:pPr>
    </w:p>
    <w:p w14:paraId="280FB5F8" w14:textId="77777777" w:rsidR="004C504B" w:rsidRDefault="004C504B">
      <w:pPr>
        <w:spacing w:before="240" w:after="240"/>
        <w:jc w:val="both"/>
      </w:pPr>
    </w:p>
    <w:p w14:paraId="7DC4C634" w14:textId="77777777" w:rsidR="004C504B" w:rsidRDefault="004C504B">
      <w:pPr>
        <w:spacing w:before="240" w:after="240"/>
        <w:jc w:val="both"/>
      </w:pPr>
    </w:p>
    <w:p w14:paraId="00F4B44D" w14:textId="77777777" w:rsidR="004C504B" w:rsidRDefault="004C504B">
      <w:pPr>
        <w:spacing w:before="240" w:after="240"/>
      </w:pPr>
    </w:p>
    <w:sectPr w:rsidR="004C50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22E660C-4D23-4835-A6FB-637D48738060}"/>
  </w:font>
  <w:font w:name="Calibri">
    <w:panose1 w:val="020F0502020204030204"/>
    <w:charset w:val="00"/>
    <w:family w:val="swiss"/>
    <w:pitch w:val="variable"/>
    <w:sig w:usb0="E4002EFF" w:usb1="C200247B" w:usb2="00000009" w:usb3="00000000" w:csb0="000001FF" w:csb1="00000000"/>
    <w:embedRegular r:id="rId2" w:fontKey="{76912819-ECB8-4558-89B3-07140AA6908D}"/>
  </w:font>
  <w:font w:name="Cambria">
    <w:panose1 w:val="02040503050406030204"/>
    <w:charset w:val="00"/>
    <w:family w:val="roman"/>
    <w:pitch w:val="variable"/>
    <w:sig w:usb0="E00006FF" w:usb1="420024FF" w:usb2="02000000" w:usb3="00000000" w:csb0="0000019F" w:csb1="00000000"/>
    <w:embedRegular r:id="rId3" w:fontKey="{F2925E6B-6F7B-443B-82E9-E20163A52D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E177C"/>
    <w:multiLevelType w:val="multilevel"/>
    <w:tmpl w:val="373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6C303B"/>
    <w:multiLevelType w:val="multilevel"/>
    <w:tmpl w:val="F91C7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14617"/>
    <w:multiLevelType w:val="multilevel"/>
    <w:tmpl w:val="404C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2A4786"/>
    <w:multiLevelType w:val="multilevel"/>
    <w:tmpl w:val="6BE48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F36CB1"/>
    <w:multiLevelType w:val="multilevel"/>
    <w:tmpl w:val="2E528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23234D"/>
    <w:multiLevelType w:val="multilevel"/>
    <w:tmpl w:val="EE2236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4EE0E3D"/>
    <w:multiLevelType w:val="multilevel"/>
    <w:tmpl w:val="CB0C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492007"/>
    <w:multiLevelType w:val="multilevel"/>
    <w:tmpl w:val="B1EC5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BE5DC7"/>
    <w:multiLevelType w:val="multilevel"/>
    <w:tmpl w:val="A5843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AB6FF3"/>
    <w:multiLevelType w:val="multilevel"/>
    <w:tmpl w:val="38662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8A96917"/>
    <w:multiLevelType w:val="multilevel"/>
    <w:tmpl w:val="DC80C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F53F7F"/>
    <w:multiLevelType w:val="multilevel"/>
    <w:tmpl w:val="5612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581B3A"/>
    <w:multiLevelType w:val="multilevel"/>
    <w:tmpl w:val="686C5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3E785D"/>
    <w:multiLevelType w:val="multilevel"/>
    <w:tmpl w:val="CECE3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046D24"/>
    <w:multiLevelType w:val="multilevel"/>
    <w:tmpl w:val="8226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56159"/>
    <w:multiLevelType w:val="multilevel"/>
    <w:tmpl w:val="AA644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40010B"/>
    <w:multiLevelType w:val="multilevel"/>
    <w:tmpl w:val="536CB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0218859">
    <w:abstractNumId w:val="15"/>
  </w:num>
  <w:num w:numId="2" w16cid:durableId="763692585">
    <w:abstractNumId w:val="14"/>
  </w:num>
  <w:num w:numId="3" w16cid:durableId="436487587">
    <w:abstractNumId w:val="0"/>
  </w:num>
  <w:num w:numId="4" w16cid:durableId="652566040">
    <w:abstractNumId w:val="4"/>
  </w:num>
  <w:num w:numId="5" w16cid:durableId="243295837">
    <w:abstractNumId w:val="1"/>
  </w:num>
  <w:num w:numId="6" w16cid:durableId="1769349054">
    <w:abstractNumId w:val="16"/>
  </w:num>
  <w:num w:numId="7" w16cid:durableId="95952594">
    <w:abstractNumId w:val="3"/>
  </w:num>
  <w:num w:numId="8" w16cid:durableId="1796561704">
    <w:abstractNumId w:val="12"/>
  </w:num>
  <w:num w:numId="9" w16cid:durableId="1890606322">
    <w:abstractNumId w:val="9"/>
  </w:num>
  <w:num w:numId="10" w16cid:durableId="1811752227">
    <w:abstractNumId w:val="8"/>
  </w:num>
  <w:num w:numId="11" w16cid:durableId="1377925515">
    <w:abstractNumId w:val="7"/>
  </w:num>
  <w:num w:numId="12" w16cid:durableId="1431585838">
    <w:abstractNumId w:val="2"/>
  </w:num>
  <w:num w:numId="13" w16cid:durableId="20404764">
    <w:abstractNumId w:val="6"/>
  </w:num>
  <w:num w:numId="14" w16cid:durableId="665941099">
    <w:abstractNumId w:val="11"/>
  </w:num>
  <w:num w:numId="15" w16cid:durableId="1498959486">
    <w:abstractNumId w:val="13"/>
  </w:num>
  <w:num w:numId="16" w16cid:durableId="980887961">
    <w:abstractNumId w:val="5"/>
  </w:num>
  <w:num w:numId="17" w16cid:durableId="7838848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04B"/>
    <w:rsid w:val="00322EE6"/>
    <w:rsid w:val="004C504B"/>
    <w:rsid w:val="004C7AF8"/>
    <w:rsid w:val="008F1508"/>
    <w:rsid w:val="00E954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5818"/>
  <w15:docId w15:val="{18EC9091-D58B-4135-A707-C828B770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1778</Words>
  <Characters>9782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orion</cp:lastModifiedBy>
  <cp:revision>3</cp:revision>
  <dcterms:created xsi:type="dcterms:W3CDTF">2025-11-24T18:18:00Z</dcterms:created>
  <dcterms:modified xsi:type="dcterms:W3CDTF">2025-11-24T21:24:00Z</dcterms:modified>
</cp:coreProperties>
</file>