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92EF1" w14:textId="265AC8B1" w:rsidR="00C36265" w:rsidRDefault="00983476">
      <w:pPr>
        <w:pStyle w:val="Heading1"/>
      </w:pPr>
      <w:r>
        <w:t>Model</w:t>
      </w:r>
    </w:p>
    <w:p w14:paraId="3DAA7867" w14:textId="3EA38DD7" w:rsidR="00983476" w:rsidRDefault="007962EE">
      <w:r>
        <w:pict w14:anchorId="51FAC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9.4pt;height:332.4pt">
            <v:imagedata r:id="rId9" o:title="CPN_CarpoolAssignment"/>
          </v:shape>
        </w:pict>
      </w:r>
      <w:r w:rsidR="00983476">
        <w:br w:type="page"/>
      </w:r>
    </w:p>
    <w:p w14:paraId="1A24F841" w14:textId="7388F4C4" w:rsidR="00983476" w:rsidRDefault="00983476" w:rsidP="00983476">
      <w:pPr>
        <w:pStyle w:val="Heading1"/>
      </w:pPr>
      <w:r>
        <w:lastRenderedPageBreak/>
        <w:t>M</w:t>
      </w:r>
      <w:r w:rsidR="001D44F5">
        <w:t>odel Description</w:t>
      </w:r>
    </w:p>
    <w:p w14:paraId="29F259A6" w14:textId="5202A99B" w:rsidR="00983476" w:rsidRDefault="00983476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>After a car completed service in the garage, its car id is available in place (finished service). From t</w:t>
      </w:r>
      <w:r w:rsidR="00D55E45">
        <w:t xml:space="preserve">here it takes transition </w:t>
      </w:r>
      <w:r w:rsidR="00052AF3">
        <w:t>FINISHED_SERVICE</w:t>
      </w:r>
      <w:r w:rsidR="00432BCD">
        <w:t xml:space="preserve"> to place</w:t>
      </w:r>
      <w:r w:rsidR="00052AF3">
        <w:t xml:space="preserve"> FREE_CARS. FINISHED_SERVICE </w:t>
      </w:r>
      <w:r w:rsidR="001D44F5">
        <w:t>adds</w:t>
      </w:r>
      <w:r w:rsidR="00052AF3">
        <w:t xml:space="preserve"> the </w:t>
      </w:r>
      <w:proofErr w:type="spellStart"/>
      <w:r w:rsidR="00052AF3">
        <w:t>cid</w:t>
      </w:r>
      <w:proofErr w:type="spellEnd"/>
      <w:r w:rsidR="00052AF3">
        <w:t xml:space="preserve"> to its corresponding car with full charge and 0 trips</w:t>
      </w:r>
      <w:r w:rsidR="001D44F5">
        <w:t xml:space="preserve"> and position (1,1)</w:t>
      </w:r>
      <w:r w:rsidR="00052AF3">
        <w:t xml:space="preserve">. </w:t>
      </w:r>
    </w:p>
    <w:p w14:paraId="07B5BB6B" w14:textId="6D85C865" w:rsidR="008F6545" w:rsidRDefault="00052AF3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 xml:space="preserve">From FREE_CARS the car can either go to the charging station and recharge or it can be used to create a new </w:t>
      </w:r>
      <w:proofErr w:type="spellStart"/>
      <w:r>
        <w:t>CarPool</w:t>
      </w:r>
      <w:proofErr w:type="spellEnd"/>
      <w:r>
        <w:t xml:space="preserve"> and start driving to pick it up.</w:t>
      </w:r>
    </w:p>
    <w:p w14:paraId="0BBA5A92" w14:textId="7A90C080" w:rsidR="00983476" w:rsidRDefault="00052AF3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>If the Car has less than 150 charge it can go to the CHARGING_STATION.</w:t>
      </w:r>
      <w:r w:rsidR="00432BCD">
        <w:t xml:space="preserve"> If it does, its</w:t>
      </w:r>
      <w:r w:rsidR="001D44F5">
        <w:t>’</w:t>
      </w:r>
      <w:r w:rsidR="00432BCD">
        <w:t xml:space="preserve"> charge is updated properly.</w:t>
      </w:r>
      <w:r>
        <w:t xml:space="preserve"> The charging station can charge up to 3 Cars at once. Once a Car has been fully charged, the Car can go back to the FREE_CARS place, or, if it has taken more than 120 trips since the </w:t>
      </w:r>
      <w:r w:rsidR="00432BCD">
        <w:t>last service, it will go to the need service place.</w:t>
      </w:r>
    </w:p>
    <w:p w14:paraId="20D68411" w14:textId="26FAE714" w:rsidR="00432BCD" w:rsidRDefault="00432BCD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 xml:space="preserve">When a new </w:t>
      </w:r>
      <w:proofErr w:type="spellStart"/>
      <w:r>
        <w:t>CarPool</w:t>
      </w:r>
      <w:proofErr w:type="spellEnd"/>
      <w:r>
        <w:t xml:space="preserve"> is created it takes a free Car and a Trip. The Trip and the Car are added to the </w:t>
      </w:r>
      <w:proofErr w:type="spellStart"/>
      <w:r>
        <w:t>CarPool</w:t>
      </w:r>
      <w:proofErr w:type="spellEnd"/>
      <w:r>
        <w:t xml:space="preserve"> and the </w:t>
      </w:r>
      <w:proofErr w:type="spellStart"/>
      <w:r>
        <w:t>CarPool</w:t>
      </w:r>
      <w:proofErr w:type="spellEnd"/>
      <w:r>
        <w:t xml:space="preserve"> goes to the CARPOOLS place.</w:t>
      </w:r>
    </w:p>
    <w:p w14:paraId="44277824" w14:textId="12840A36" w:rsidR="00432BCD" w:rsidRDefault="00432BCD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 xml:space="preserve">From the CARPOOLS place two things can happen. One, a new Trip with that same initial position can be added to the </w:t>
      </w:r>
      <w:proofErr w:type="spellStart"/>
      <w:r>
        <w:t>CarPool</w:t>
      </w:r>
      <w:proofErr w:type="spellEnd"/>
      <w:r>
        <w:t xml:space="preserve">. Two, the corresponding Car can arrive, picking up the Trips, and the </w:t>
      </w:r>
      <w:proofErr w:type="spellStart"/>
      <w:r>
        <w:t>CarPool</w:t>
      </w:r>
      <w:proofErr w:type="spellEnd"/>
      <w:r>
        <w:t xml:space="preserve"> leaves the place. If the </w:t>
      </w:r>
      <w:proofErr w:type="spellStart"/>
      <w:r>
        <w:t>CarPool</w:t>
      </w:r>
      <w:proofErr w:type="spellEnd"/>
      <w:r>
        <w:t xml:space="preserve"> leaves CARPOOLS, its Cars</w:t>
      </w:r>
      <w:r w:rsidR="001D44F5">
        <w:t>’</w:t>
      </w:r>
      <w:r>
        <w:t xml:space="preserve"> charge and number of trips are updating respectively.</w:t>
      </w:r>
    </w:p>
    <w:p w14:paraId="6E887C9A" w14:textId="48FAB2C8" w:rsidR="001D44F5" w:rsidRDefault="00432BCD" w:rsidP="001D44F5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 xml:space="preserve">Once the </w:t>
      </w:r>
      <w:proofErr w:type="spellStart"/>
      <w:r>
        <w:t>CarPool</w:t>
      </w:r>
      <w:proofErr w:type="spellEnd"/>
      <w:r>
        <w:t xml:space="preserve"> leaves the place, the Trips are dropped off at their destinations</w:t>
      </w:r>
      <w:r w:rsidR="001D44F5">
        <w:t xml:space="preserve"> (using DROP_OFF_PASS)</w:t>
      </w:r>
      <w:r>
        <w:t xml:space="preserve"> until no Trips are left in the </w:t>
      </w:r>
      <w:proofErr w:type="spellStart"/>
      <w:r>
        <w:t>CarPool</w:t>
      </w:r>
      <w:proofErr w:type="spellEnd"/>
      <w:r>
        <w:t xml:space="preserve">. At this point the </w:t>
      </w:r>
      <w:proofErr w:type="spellStart"/>
      <w:r>
        <w:t>CarPool</w:t>
      </w:r>
      <w:proofErr w:type="spellEnd"/>
      <w:r>
        <w:t xml:space="preserve"> dissolves</w:t>
      </w:r>
      <w:r w:rsidR="001D44F5">
        <w:t xml:space="preserve"> (with transition DONE)</w:t>
      </w:r>
      <w:r>
        <w:t xml:space="preserve"> and its Car goes back to the FREE_CARS place. The Cars</w:t>
      </w:r>
      <w:r w:rsidR="001D44F5">
        <w:t>’</w:t>
      </w:r>
      <w:r>
        <w:t xml:space="preserve"> charge and number of trips </w:t>
      </w:r>
      <w:r w:rsidR="001D44F5">
        <w:t>are updated</w:t>
      </w:r>
      <w:r>
        <w:t xml:space="preserve"> respectively during this process.</w:t>
      </w:r>
    </w:p>
    <w:p w14:paraId="54A986AF" w14:textId="6A8875A7" w:rsidR="001D44F5" w:rsidRDefault="001D44F5" w:rsidP="001D44F5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 xml:space="preserve">Cars can only be added to the </w:t>
      </w:r>
      <w:proofErr w:type="spellStart"/>
      <w:r>
        <w:t>CarPools</w:t>
      </w:r>
      <w:proofErr w:type="spellEnd"/>
      <w:r>
        <w:t xml:space="preserve"> and Trips can only be added to </w:t>
      </w:r>
      <w:proofErr w:type="spellStart"/>
      <w:r>
        <w:t>exisiting</w:t>
      </w:r>
      <w:proofErr w:type="spellEnd"/>
      <w:r>
        <w:t xml:space="preserve"> </w:t>
      </w:r>
      <w:proofErr w:type="spellStart"/>
      <w:r>
        <w:t>CarPools</w:t>
      </w:r>
      <w:proofErr w:type="spellEnd"/>
      <w:r>
        <w:t xml:space="preserve"> if the corresponding charge is sufficient for the car to finish the entire task and still drive back to the charging station.</w:t>
      </w:r>
    </w:p>
    <w:p w14:paraId="79B11D10" w14:textId="53775CDC" w:rsidR="00983476" w:rsidRDefault="00983476">
      <w:r>
        <w:br w:type="page"/>
      </w:r>
    </w:p>
    <w:p w14:paraId="137273C6" w14:textId="240EFFFB" w:rsidR="00983476" w:rsidRDefault="00983476" w:rsidP="00983476">
      <w:pPr>
        <w:pStyle w:val="Heading1"/>
      </w:pPr>
      <w:r>
        <w:lastRenderedPageBreak/>
        <w:t>Declarations, Guards, Arc Inscriptions, Functions</w:t>
      </w:r>
    </w:p>
    <w:p w14:paraId="25323D9D" w14:textId="6E7F118E" w:rsidR="00983476" w:rsidRPr="00DA77B7" w:rsidRDefault="00983476" w:rsidP="00DA77B7">
      <w:pPr>
        <w:pStyle w:val="Heading2"/>
      </w:pPr>
      <w:r w:rsidRPr="00DA77B7">
        <w:t>Declarations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983476" w14:paraId="3D0BC484" w14:textId="77777777" w:rsidTr="00983476">
        <w:tc>
          <w:tcPr>
            <w:tcW w:w="4248" w:type="dxa"/>
          </w:tcPr>
          <w:p w14:paraId="5BC46464" w14:textId="6F1AEAD8" w:rsidR="00983476" w:rsidRDefault="00D10FC1" w:rsidP="00DA77B7">
            <w:pPr>
              <w:spacing w:after="200" w:line="276" w:lineRule="auto"/>
              <w:jc w:val="both"/>
            </w:pPr>
            <w:r>
              <w:t>trip1</w:t>
            </w:r>
          </w:p>
        </w:tc>
        <w:tc>
          <w:tcPr>
            <w:tcW w:w="5102" w:type="dxa"/>
          </w:tcPr>
          <w:p w14:paraId="184C2A9F" w14:textId="6FF1E8BC" w:rsidR="00983476" w:rsidRDefault="00D10FC1" w:rsidP="00983476">
            <w:pPr>
              <w:spacing w:after="200" w:line="276" w:lineRule="auto"/>
              <w:jc w:val="both"/>
            </w:pPr>
            <w:r>
              <w:t>A Variable of type Trip</w:t>
            </w:r>
          </w:p>
        </w:tc>
      </w:tr>
      <w:tr w:rsidR="00D10FC1" w14:paraId="4BD430B6" w14:textId="77777777" w:rsidTr="00983476">
        <w:tc>
          <w:tcPr>
            <w:tcW w:w="4248" w:type="dxa"/>
          </w:tcPr>
          <w:p w14:paraId="6B3666F5" w14:textId="265D90A2" w:rsidR="00D10FC1" w:rsidRDefault="00D10FC1" w:rsidP="00DA77B7">
            <w:pPr>
              <w:spacing w:after="200" w:line="276" w:lineRule="auto"/>
              <w:jc w:val="both"/>
            </w:pPr>
            <w:proofErr w:type="spellStart"/>
            <w:r>
              <w:t>cPool</w:t>
            </w:r>
            <w:proofErr w:type="spellEnd"/>
          </w:p>
        </w:tc>
        <w:tc>
          <w:tcPr>
            <w:tcW w:w="5102" w:type="dxa"/>
          </w:tcPr>
          <w:p w14:paraId="2118B493" w14:textId="6E825A82" w:rsidR="00D10FC1" w:rsidRDefault="00D10FC1" w:rsidP="00983476">
            <w:pPr>
              <w:spacing w:after="200" w:line="276" w:lineRule="auto"/>
              <w:jc w:val="both"/>
            </w:pPr>
            <w:r>
              <w:t xml:space="preserve">A variable of type </w:t>
            </w:r>
            <w:proofErr w:type="spellStart"/>
            <w:r>
              <w:t>cPool</w:t>
            </w:r>
            <w:proofErr w:type="spellEnd"/>
          </w:p>
        </w:tc>
      </w:tr>
      <w:tr w:rsidR="00D10FC1" w14:paraId="3FFA5FE8" w14:textId="77777777" w:rsidTr="00983476">
        <w:tc>
          <w:tcPr>
            <w:tcW w:w="4248" w:type="dxa"/>
          </w:tcPr>
          <w:p w14:paraId="2B83177D" w14:textId="033E1908" w:rsidR="00D10FC1" w:rsidRDefault="00D10FC1" w:rsidP="00DA77B7">
            <w:pPr>
              <w:spacing w:after="200" w:line="276" w:lineRule="auto"/>
              <w:jc w:val="both"/>
            </w:pPr>
            <w:proofErr w:type="spellStart"/>
            <w:r>
              <w:t>tList</w:t>
            </w:r>
            <w:proofErr w:type="spellEnd"/>
          </w:p>
        </w:tc>
        <w:tc>
          <w:tcPr>
            <w:tcW w:w="5102" w:type="dxa"/>
          </w:tcPr>
          <w:p w14:paraId="5F28EC34" w14:textId="185837D7" w:rsidR="00D10FC1" w:rsidRDefault="00D10FC1" w:rsidP="00983476">
            <w:pPr>
              <w:spacing w:after="200" w:line="276" w:lineRule="auto"/>
              <w:jc w:val="both"/>
            </w:pPr>
            <w:r>
              <w:t xml:space="preserve">A variable of type </w:t>
            </w:r>
            <w:proofErr w:type="spellStart"/>
            <w:r>
              <w:t>TripList</w:t>
            </w:r>
            <w:proofErr w:type="spellEnd"/>
          </w:p>
        </w:tc>
      </w:tr>
      <w:tr w:rsidR="00983476" w14:paraId="261F1505" w14:textId="77777777" w:rsidTr="00983476">
        <w:tc>
          <w:tcPr>
            <w:tcW w:w="4248" w:type="dxa"/>
          </w:tcPr>
          <w:p w14:paraId="077EE2FC" w14:textId="75E87502" w:rsidR="00983476" w:rsidRDefault="00930313" w:rsidP="00983476">
            <w:pPr>
              <w:spacing w:after="200" w:line="276" w:lineRule="auto"/>
              <w:jc w:val="both"/>
            </w:pPr>
            <w:proofErr w:type="spellStart"/>
            <w:r>
              <w:t>TripList</w:t>
            </w:r>
            <w:proofErr w:type="spellEnd"/>
          </w:p>
        </w:tc>
        <w:tc>
          <w:tcPr>
            <w:tcW w:w="5102" w:type="dxa"/>
          </w:tcPr>
          <w:p w14:paraId="29D687A9" w14:textId="1EE63536" w:rsidR="00983476" w:rsidRDefault="00930313" w:rsidP="001D44F5">
            <w:pPr>
              <w:spacing w:after="200" w:line="276" w:lineRule="auto"/>
              <w:jc w:val="both"/>
            </w:pPr>
            <w:r>
              <w:t>A l</w:t>
            </w:r>
            <w:r w:rsidR="00AE24A6">
              <w:t xml:space="preserve">ist of trips representing the </w:t>
            </w:r>
            <w:proofErr w:type="spellStart"/>
            <w:r w:rsidR="00AE24A6">
              <w:t>passangers</w:t>
            </w:r>
            <w:proofErr w:type="spellEnd"/>
            <w:r w:rsidR="00AE24A6">
              <w:t xml:space="preserve"> in a car pool</w:t>
            </w:r>
          </w:p>
        </w:tc>
      </w:tr>
      <w:tr w:rsidR="00D10FC1" w14:paraId="508F48B5" w14:textId="77777777" w:rsidTr="00983476">
        <w:tc>
          <w:tcPr>
            <w:tcW w:w="4248" w:type="dxa"/>
          </w:tcPr>
          <w:p w14:paraId="446FBAC8" w14:textId="23E52E55" w:rsidR="00D10FC1" w:rsidRDefault="00D10FC1" w:rsidP="00983476">
            <w:pPr>
              <w:spacing w:after="200" w:line="276" w:lineRule="auto"/>
              <w:jc w:val="both"/>
            </w:pPr>
            <w:r>
              <w:t>t</w:t>
            </w:r>
          </w:p>
        </w:tc>
        <w:tc>
          <w:tcPr>
            <w:tcW w:w="5102" w:type="dxa"/>
          </w:tcPr>
          <w:p w14:paraId="0D5D54EA" w14:textId="2A2F3FE8" w:rsidR="00D10FC1" w:rsidRDefault="00D10FC1" w:rsidP="00983476">
            <w:pPr>
              <w:spacing w:after="200" w:line="276" w:lineRule="auto"/>
              <w:jc w:val="both"/>
            </w:pPr>
            <w:r>
              <w:t>A variable of type Timed</w:t>
            </w:r>
          </w:p>
        </w:tc>
      </w:tr>
      <w:tr w:rsidR="00D10FC1" w14:paraId="04CB3E22" w14:textId="77777777" w:rsidTr="00983476">
        <w:tc>
          <w:tcPr>
            <w:tcW w:w="4248" w:type="dxa"/>
          </w:tcPr>
          <w:p w14:paraId="44B7E8AC" w14:textId="0BEF501B" w:rsidR="00D10FC1" w:rsidRDefault="00D10FC1" w:rsidP="00983476">
            <w:pPr>
              <w:spacing w:after="200" w:line="276" w:lineRule="auto"/>
              <w:jc w:val="both"/>
            </w:pPr>
            <w:r>
              <w:t>X3,y3</w:t>
            </w:r>
          </w:p>
        </w:tc>
        <w:tc>
          <w:tcPr>
            <w:tcW w:w="5102" w:type="dxa"/>
          </w:tcPr>
          <w:p w14:paraId="5E65DC8F" w14:textId="76E0CC49" w:rsidR="00D10FC1" w:rsidRDefault="00D10FC1" w:rsidP="00983476">
            <w:pPr>
              <w:spacing w:after="200" w:line="276" w:lineRule="auto"/>
              <w:jc w:val="both"/>
            </w:pPr>
            <w:r>
              <w:t>Variables of type INT</w:t>
            </w:r>
          </w:p>
        </w:tc>
      </w:tr>
      <w:tr w:rsidR="00983476" w14:paraId="1410F57A" w14:textId="77777777" w:rsidTr="00983476">
        <w:tc>
          <w:tcPr>
            <w:tcW w:w="4248" w:type="dxa"/>
          </w:tcPr>
          <w:p w14:paraId="11762441" w14:textId="52F273A9" w:rsidR="00983476" w:rsidRDefault="00AE24A6" w:rsidP="00983476">
            <w:pPr>
              <w:spacing w:after="200" w:line="276" w:lineRule="auto"/>
              <w:jc w:val="both"/>
            </w:pPr>
            <w:r>
              <w:t>Timed</w:t>
            </w:r>
          </w:p>
        </w:tc>
        <w:tc>
          <w:tcPr>
            <w:tcW w:w="5102" w:type="dxa"/>
          </w:tcPr>
          <w:p w14:paraId="7C59975E" w14:textId="27B6CFE8" w:rsidR="00983476" w:rsidRDefault="00AE24A6" w:rsidP="001D44F5">
            <w:pPr>
              <w:spacing w:after="200" w:line="276" w:lineRule="auto"/>
              <w:jc w:val="both"/>
            </w:pPr>
            <w:r>
              <w:t>A timed integer used to limit charging to 3 cars at a time</w:t>
            </w:r>
          </w:p>
        </w:tc>
      </w:tr>
      <w:tr w:rsidR="00AE24A6" w14:paraId="50F6E78F" w14:textId="77777777" w:rsidTr="00983476">
        <w:tc>
          <w:tcPr>
            <w:tcW w:w="4248" w:type="dxa"/>
          </w:tcPr>
          <w:p w14:paraId="37D463DE" w14:textId="2B1E388F" w:rsidR="00AE24A6" w:rsidRDefault="00AE24A6" w:rsidP="00983476">
            <w:pPr>
              <w:spacing w:after="200" w:line="276" w:lineRule="auto"/>
              <w:jc w:val="both"/>
            </w:pPr>
            <w:r>
              <w:t>Car</w:t>
            </w:r>
          </w:p>
        </w:tc>
        <w:tc>
          <w:tcPr>
            <w:tcW w:w="5102" w:type="dxa"/>
          </w:tcPr>
          <w:p w14:paraId="6A0806B9" w14:textId="0AAC7AA0" w:rsidR="00AE24A6" w:rsidRDefault="00AE24A6" w:rsidP="00983476">
            <w:pPr>
              <w:spacing w:after="200" w:line="276" w:lineRule="auto"/>
              <w:jc w:val="both"/>
            </w:pPr>
            <w:r>
              <w:t xml:space="preserve">a collection of information representing a car. A Car contains a </w:t>
            </w:r>
            <w:proofErr w:type="spellStart"/>
            <w:r>
              <w:t>cid</w:t>
            </w:r>
            <w:proofErr w:type="spellEnd"/>
            <w:r>
              <w:t>, an integer representing the amount of trips since the last service, an integer representing the remaining charge, and a location representing the cars current location</w:t>
            </w:r>
          </w:p>
        </w:tc>
      </w:tr>
      <w:tr w:rsidR="00AE24A6" w14:paraId="13C1065B" w14:textId="77777777" w:rsidTr="00983476">
        <w:tc>
          <w:tcPr>
            <w:tcW w:w="4248" w:type="dxa"/>
          </w:tcPr>
          <w:p w14:paraId="2BF9BB0F" w14:textId="5AC3B75E" w:rsidR="00AE24A6" w:rsidRDefault="00AE24A6" w:rsidP="00AE24A6">
            <w:pPr>
              <w:spacing w:after="200" w:line="276" w:lineRule="auto"/>
            </w:pPr>
            <w:proofErr w:type="spellStart"/>
            <w:r>
              <w:t>CarPool</w:t>
            </w:r>
            <w:proofErr w:type="spellEnd"/>
          </w:p>
        </w:tc>
        <w:tc>
          <w:tcPr>
            <w:tcW w:w="5102" w:type="dxa"/>
          </w:tcPr>
          <w:p w14:paraId="2689E91F" w14:textId="2B52B493" w:rsidR="00AE24A6" w:rsidRDefault="00AE24A6" w:rsidP="001D44F5">
            <w:pPr>
              <w:spacing w:after="200" w:line="276" w:lineRule="auto"/>
              <w:jc w:val="both"/>
            </w:pPr>
            <w:r>
              <w:t xml:space="preserve">A collection of variables representing a car pool. A </w:t>
            </w:r>
            <w:proofErr w:type="spellStart"/>
            <w:r>
              <w:t>CarPool</w:t>
            </w:r>
            <w:proofErr w:type="spellEnd"/>
            <w:r>
              <w:t xml:space="preserve"> contains the list of Trips in the pool and the Car that will pick them up</w:t>
            </w:r>
          </w:p>
        </w:tc>
      </w:tr>
      <w:tr w:rsidR="00AE24A6" w14:paraId="243CE1C6" w14:textId="77777777" w:rsidTr="00983476">
        <w:tc>
          <w:tcPr>
            <w:tcW w:w="4248" w:type="dxa"/>
          </w:tcPr>
          <w:p w14:paraId="125048F0" w14:textId="77777777" w:rsidR="00AE24A6" w:rsidRDefault="00AE24A6" w:rsidP="00AE24A6">
            <w:pPr>
              <w:spacing w:after="200" w:line="276" w:lineRule="auto"/>
            </w:pPr>
            <w:r>
              <w:t xml:space="preserve">fun </w:t>
            </w:r>
            <w:proofErr w:type="spellStart"/>
            <w:r>
              <w:t>totalDist</w:t>
            </w:r>
            <w:proofErr w:type="spellEnd"/>
            <w:r>
              <w:t>(nil,_) = 0 |</w:t>
            </w:r>
          </w:p>
          <w:p w14:paraId="3DFEE094" w14:textId="5FFEAFC6" w:rsidR="00AE24A6" w:rsidRDefault="00AE24A6" w:rsidP="00AE24A6">
            <w:pPr>
              <w:spacing w:after="200" w:line="276" w:lineRule="auto"/>
            </w:pPr>
            <w:r>
              <w:t xml:space="preserve"> </w:t>
            </w:r>
            <w:proofErr w:type="spellStart"/>
            <w:r>
              <w:t>totalDist</w:t>
            </w:r>
            <w:proofErr w:type="spellEnd"/>
            <w:r>
              <w:t>(((trip1:Trip</w:t>
            </w:r>
            <w:r w:rsidR="001D44F5">
              <w:t>)::</w:t>
            </w:r>
            <w:proofErr w:type="spellStart"/>
            <w:r w:rsidR="001D44F5">
              <w:t>tList</w:t>
            </w:r>
            <w:proofErr w:type="spellEnd"/>
            <w:r w:rsidR="001D44F5">
              <w:t xml:space="preserve">),s) = </w:t>
            </w:r>
            <w:proofErr w:type="spellStart"/>
            <w:r w:rsidR="001D44F5">
              <w:t>dist</w:t>
            </w:r>
            <w:proofErr w:type="spellEnd"/>
            <w:r w:rsidR="001D44F5">
              <w:t>(s,#3trip1)+</w:t>
            </w:r>
            <w:proofErr w:type="spellStart"/>
            <w:r>
              <w:t>totalDist</w:t>
            </w:r>
            <w:proofErr w:type="spellEnd"/>
            <w:r>
              <w:t>(</w:t>
            </w:r>
            <w:proofErr w:type="spellStart"/>
            <w:r>
              <w:t>tList,s</w:t>
            </w:r>
            <w:proofErr w:type="spellEnd"/>
            <w:r>
              <w:t>) ;</w:t>
            </w:r>
          </w:p>
        </w:tc>
        <w:tc>
          <w:tcPr>
            <w:tcW w:w="5102" w:type="dxa"/>
          </w:tcPr>
          <w:p w14:paraId="75FA73E4" w14:textId="5F2E3A05" w:rsidR="007962EE" w:rsidRDefault="00AE24A6" w:rsidP="00983476">
            <w:pPr>
              <w:spacing w:after="200" w:line="276" w:lineRule="auto"/>
              <w:jc w:val="both"/>
            </w:pPr>
            <w:r>
              <w:t xml:space="preserve">A function used to determine the total distance from s to the destinations of all </w:t>
            </w:r>
            <w:proofErr w:type="spellStart"/>
            <w:r>
              <w:t>passangers</w:t>
            </w:r>
            <w:proofErr w:type="spellEnd"/>
            <w:r>
              <w:t xml:space="preserve"> in </w:t>
            </w:r>
            <w:proofErr w:type="spellStart"/>
            <w:r>
              <w:t>TripList</w:t>
            </w:r>
            <w:proofErr w:type="spellEnd"/>
            <w:r>
              <w:t xml:space="preserve"> </w:t>
            </w:r>
            <w:proofErr w:type="spellStart"/>
            <w:r>
              <w:t>tList</w:t>
            </w:r>
            <w:proofErr w:type="spellEnd"/>
            <w:r>
              <w:t xml:space="preserve"> in order.</w:t>
            </w:r>
          </w:p>
        </w:tc>
      </w:tr>
    </w:tbl>
    <w:p w14:paraId="6213C18C" w14:textId="77777777" w:rsidR="007962EE" w:rsidRDefault="007962EE" w:rsidP="007962EE">
      <w:pPr>
        <w:pStyle w:val="Heading2"/>
        <w:numPr>
          <w:ilvl w:val="0"/>
          <w:numId w:val="0"/>
        </w:numPr>
        <w:ind w:left="576" w:hanging="576"/>
      </w:pPr>
    </w:p>
    <w:p w14:paraId="2AF4EFAD" w14:textId="77777777" w:rsidR="007962EE" w:rsidRDefault="007962EE" w:rsidP="007962EE">
      <w:pPr>
        <w:pStyle w:val="Heading2"/>
        <w:numPr>
          <w:ilvl w:val="0"/>
          <w:numId w:val="0"/>
        </w:numPr>
        <w:ind w:left="576" w:hanging="576"/>
      </w:pPr>
    </w:p>
    <w:p w14:paraId="28CE87A8" w14:textId="77777777" w:rsidR="007962EE" w:rsidRDefault="007962EE" w:rsidP="007962EE"/>
    <w:p w14:paraId="16370AC1" w14:textId="77777777" w:rsidR="007962EE" w:rsidRDefault="007962EE" w:rsidP="007962EE"/>
    <w:p w14:paraId="58A455F8" w14:textId="77777777" w:rsidR="007962EE" w:rsidRDefault="007962EE" w:rsidP="007962EE"/>
    <w:p w14:paraId="3382EC5A" w14:textId="77777777" w:rsidR="007962EE" w:rsidRPr="007962EE" w:rsidRDefault="007962EE" w:rsidP="007962EE">
      <w:bookmarkStart w:id="0" w:name="_GoBack"/>
      <w:bookmarkEnd w:id="0"/>
    </w:p>
    <w:p w14:paraId="1F708959" w14:textId="654E3A96" w:rsidR="00DA77B7" w:rsidRDefault="00DA77B7" w:rsidP="007962EE">
      <w:pPr>
        <w:pStyle w:val="Heading2"/>
      </w:pPr>
      <w:r>
        <w:lastRenderedPageBreak/>
        <w:t>Guards and Arc Inscriptions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77B7" w14:paraId="08655ECC" w14:textId="77777777" w:rsidTr="00DA77B7">
        <w:tc>
          <w:tcPr>
            <w:tcW w:w="3116" w:type="dxa"/>
          </w:tcPr>
          <w:p w14:paraId="27FBE8BF" w14:textId="6F1F6B30" w:rsidR="00DA77B7" w:rsidRDefault="00DA77B7" w:rsidP="00DA77B7">
            <w:r>
              <w:t>Guard/Arc Inscription</w:t>
            </w:r>
          </w:p>
        </w:tc>
        <w:tc>
          <w:tcPr>
            <w:tcW w:w="3117" w:type="dxa"/>
          </w:tcPr>
          <w:p w14:paraId="061CABBA" w14:textId="1170A8BD" w:rsidR="00DA77B7" w:rsidRDefault="00DA77B7" w:rsidP="00DA77B7">
            <w:r>
              <w:t>Where is it in the model?</w:t>
            </w:r>
          </w:p>
        </w:tc>
        <w:tc>
          <w:tcPr>
            <w:tcW w:w="3117" w:type="dxa"/>
          </w:tcPr>
          <w:p w14:paraId="14F4A4DD" w14:textId="2A06110F" w:rsidR="00DA77B7" w:rsidRDefault="00DA77B7" w:rsidP="00DA77B7">
            <w:r>
              <w:t>Explanation</w:t>
            </w:r>
          </w:p>
        </w:tc>
      </w:tr>
      <w:tr w:rsidR="00DA77B7" w14:paraId="407F9AA8" w14:textId="77777777" w:rsidTr="00DA77B7">
        <w:tc>
          <w:tcPr>
            <w:tcW w:w="3116" w:type="dxa"/>
          </w:tcPr>
          <w:p w14:paraId="165813C0" w14:textId="77777777" w:rsidR="00D10FC1" w:rsidRDefault="00D10FC1" w:rsidP="00D10FC1">
            <w:r>
              <w:t>[#2(</w:t>
            </w:r>
            <w:proofErr w:type="spellStart"/>
            <w:r>
              <w:t>hd</w:t>
            </w:r>
            <w:proofErr w:type="spellEnd"/>
            <w:r>
              <w:t xml:space="preserve"> (#2cPool))=(x1,y1)</w:t>
            </w:r>
          </w:p>
          <w:p w14:paraId="4BFA6DCA" w14:textId="77777777" w:rsidR="00D10FC1" w:rsidRDefault="00D10FC1" w:rsidP="00D10FC1">
            <w:proofErr w:type="spellStart"/>
            <w:r>
              <w:t>andalso</w:t>
            </w:r>
            <w:proofErr w:type="spellEnd"/>
            <w:r>
              <w:t xml:space="preserve"> </w:t>
            </w:r>
          </w:p>
          <w:p w14:paraId="4A252BF4" w14:textId="77777777" w:rsidR="001D44F5" w:rsidRDefault="001D44F5" w:rsidP="00D10FC1">
            <w:r>
              <w:t>#3(#1cPool) &gt;=</w:t>
            </w:r>
          </w:p>
          <w:p w14:paraId="3B83CAA0" w14:textId="0F13FA6C" w:rsidR="00D10FC1" w:rsidRDefault="00D10FC1" w:rsidP="00D10FC1">
            <w:proofErr w:type="spellStart"/>
            <w:r>
              <w:t>totalDist</w:t>
            </w:r>
            <w:proofErr w:type="spellEnd"/>
            <w:r>
              <w:t>(#2cPool ,#2(</w:t>
            </w:r>
            <w:proofErr w:type="spellStart"/>
            <w:r>
              <w:t>hd</w:t>
            </w:r>
            <w:proofErr w:type="spellEnd"/>
            <w:r>
              <w:t xml:space="preserve"> (#2cPool)))+</w:t>
            </w:r>
          </w:p>
          <w:p w14:paraId="4A01216F" w14:textId="77777777" w:rsidR="00D10FC1" w:rsidRDefault="00D10FC1" w:rsidP="00D10FC1">
            <w:proofErr w:type="spellStart"/>
            <w:r>
              <w:t>dist</w:t>
            </w:r>
            <w:proofErr w:type="spellEnd"/>
            <w:r>
              <w:t>((x2,y2),(1,1))+</w:t>
            </w:r>
          </w:p>
          <w:p w14:paraId="286C79D7" w14:textId="77777777" w:rsidR="00D10FC1" w:rsidRDefault="00D10FC1" w:rsidP="00D10FC1">
            <w:proofErr w:type="spellStart"/>
            <w:r>
              <w:t>dist</w:t>
            </w:r>
            <w:proofErr w:type="spellEnd"/>
            <w:r>
              <w:t>(#4(#1cPool),#2(</w:t>
            </w:r>
            <w:proofErr w:type="spellStart"/>
            <w:r>
              <w:t>hd</w:t>
            </w:r>
            <w:proofErr w:type="spellEnd"/>
            <w:r>
              <w:t xml:space="preserve"> (#2cPool)))+</w:t>
            </w:r>
          </w:p>
          <w:p w14:paraId="648AF0C4" w14:textId="77777777" w:rsidR="00D10FC1" w:rsidRDefault="00D10FC1" w:rsidP="00D10FC1">
            <w:proofErr w:type="spellStart"/>
            <w:r>
              <w:t>dist</w:t>
            </w:r>
            <w:proofErr w:type="spellEnd"/>
            <w:r>
              <w:t>((x2,y2),#2(</w:t>
            </w:r>
            <w:proofErr w:type="spellStart"/>
            <w:r>
              <w:t>hd</w:t>
            </w:r>
            <w:proofErr w:type="spellEnd"/>
            <w:r>
              <w:t>(rev (#2cPool))))</w:t>
            </w:r>
          </w:p>
          <w:p w14:paraId="414369DE" w14:textId="77777777" w:rsidR="00D10FC1" w:rsidRDefault="00D10FC1" w:rsidP="00D10FC1">
            <w:proofErr w:type="spellStart"/>
            <w:r>
              <w:t>andalso</w:t>
            </w:r>
            <w:proofErr w:type="spellEnd"/>
            <w:r>
              <w:t xml:space="preserve"> </w:t>
            </w:r>
          </w:p>
          <w:p w14:paraId="33F2678A" w14:textId="52413B3F" w:rsidR="00DA77B7" w:rsidRDefault="00D10FC1" w:rsidP="00D10FC1">
            <w:r>
              <w:t>(length (#2cPool)) &lt;4]</w:t>
            </w:r>
          </w:p>
        </w:tc>
        <w:tc>
          <w:tcPr>
            <w:tcW w:w="3117" w:type="dxa"/>
          </w:tcPr>
          <w:p w14:paraId="757AF225" w14:textId="2B8AB24F" w:rsidR="00DA77B7" w:rsidRDefault="00D10FC1" w:rsidP="00DA77B7">
            <w:r>
              <w:t>This is a guard for the JOIN_CARPOOL transition</w:t>
            </w:r>
          </w:p>
        </w:tc>
        <w:tc>
          <w:tcPr>
            <w:tcW w:w="3117" w:type="dxa"/>
          </w:tcPr>
          <w:p w14:paraId="08A86D8E" w14:textId="162527F0" w:rsidR="00DA77B7" w:rsidRDefault="00D10FC1" w:rsidP="00DA77B7">
            <w:r>
              <w:t xml:space="preserve">This guard checks 3 things. First that the new Trip has the same starting position as the other Trips in </w:t>
            </w:r>
            <w:proofErr w:type="spellStart"/>
            <w:r>
              <w:t>CarPool</w:t>
            </w:r>
            <w:proofErr w:type="spellEnd"/>
            <w:r>
              <w:t>. Second, that the corresponding Car has enough charge to pick up the new Trip. Third that the carpool has enough space left</w:t>
            </w:r>
          </w:p>
        </w:tc>
      </w:tr>
      <w:tr w:rsidR="00DA77B7" w14:paraId="6E5B881A" w14:textId="77777777" w:rsidTr="00DA77B7">
        <w:tc>
          <w:tcPr>
            <w:tcW w:w="3116" w:type="dxa"/>
          </w:tcPr>
          <w:p w14:paraId="085B7709" w14:textId="77777777" w:rsidR="00D10FC1" w:rsidRDefault="00D10FC1" w:rsidP="00D10FC1">
            <w:r>
              <w:t>(#1cPool,(#2cPool)^^</w:t>
            </w:r>
          </w:p>
          <w:p w14:paraId="7A5CF01A" w14:textId="37F250F6" w:rsidR="00DA77B7" w:rsidRDefault="00D10FC1" w:rsidP="00D10FC1">
            <w:r>
              <w:t>[(</w:t>
            </w:r>
            <w:proofErr w:type="spellStart"/>
            <w:r>
              <w:t>pid</w:t>
            </w:r>
            <w:proofErr w:type="spellEnd"/>
            <w:r>
              <w:t>,(x1,y1),(x2,y2))])</w:t>
            </w:r>
          </w:p>
        </w:tc>
        <w:tc>
          <w:tcPr>
            <w:tcW w:w="3117" w:type="dxa"/>
          </w:tcPr>
          <w:p w14:paraId="5A7403D0" w14:textId="36A63505" w:rsidR="00DA77B7" w:rsidRDefault="00D10FC1" w:rsidP="00DA77B7">
            <w:r>
              <w:t>This is the Arc inscription between JOIN_CARPOOL and CARPOOLS</w:t>
            </w:r>
          </w:p>
        </w:tc>
        <w:tc>
          <w:tcPr>
            <w:tcW w:w="3117" w:type="dxa"/>
          </w:tcPr>
          <w:p w14:paraId="2FC331D5" w14:textId="079940FC" w:rsidR="00DA77B7" w:rsidRDefault="00D10FC1" w:rsidP="00DA77B7">
            <w:r>
              <w:t xml:space="preserve">This adds the new Trip to the corresponding </w:t>
            </w:r>
            <w:proofErr w:type="spellStart"/>
            <w:r>
              <w:t>CarPool</w:t>
            </w:r>
            <w:proofErr w:type="spellEnd"/>
          </w:p>
        </w:tc>
      </w:tr>
      <w:tr w:rsidR="00D10FC1" w14:paraId="27539D9D" w14:textId="77777777" w:rsidTr="00DA77B7">
        <w:tc>
          <w:tcPr>
            <w:tcW w:w="3116" w:type="dxa"/>
          </w:tcPr>
          <w:p w14:paraId="03D16F41" w14:textId="77777777" w:rsidR="00D10FC1" w:rsidRDefault="00D10FC1" w:rsidP="00D10FC1">
            <w:r>
              <w:t>((</w:t>
            </w:r>
            <w:proofErr w:type="spellStart"/>
            <w:r>
              <w:t>cid,trips</w:t>
            </w:r>
            <w:proofErr w:type="spellEnd"/>
            <w:r>
              <w:t>,</w:t>
            </w:r>
          </w:p>
          <w:p w14:paraId="14A5C0DF" w14:textId="77777777" w:rsidR="00D10FC1" w:rsidRDefault="00D10FC1" w:rsidP="00D10FC1">
            <w:r>
              <w:t>charge-</w:t>
            </w:r>
            <w:proofErr w:type="spellStart"/>
            <w:r>
              <w:t>dist</w:t>
            </w:r>
            <w:proofErr w:type="spellEnd"/>
            <w:r>
              <w:t>(#2(</w:t>
            </w:r>
            <w:proofErr w:type="spellStart"/>
            <w:r>
              <w:t>hd</w:t>
            </w:r>
            <w:proofErr w:type="spellEnd"/>
            <w:r>
              <w:t xml:space="preserve"> (#2cPool))</w:t>
            </w:r>
          </w:p>
          <w:p w14:paraId="35E4DD97" w14:textId="77777777" w:rsidR="00D10FC1" w:rsidRDefault="00D10FC1" w:rsidP="00D10FC1">
            <w:r>
              <w:t>,(x3,y3))</w:t>
            </w:r>
          </w:p>
          <w:p w14:paraId="2815B4A3" w14:textId="77777777" w:rsidR="00D10FC1" w:rsidRDefault="00D10FC1" w:rsidP="00D10FC1">
            <w:r>
              <w:t>,#2(</w:t>
            </w:r>
            <w:proofErr w:type="spellStart"/>
            <w:r>
              <w:t>hd</w:t>
            </w:r>
            <w:proofErr w:type="spellEnd"/>
            <w:r>
              <w:t xml:space="preserve"> (#2cPool)))</w:t>
            </w:r>
          </w:p>
          <w:p w14:paraId="5AFDAB4E" w14:textId="63BF8F54" w:rsidR="00D10FC1" w:rsidRDefault="00D10FC1" w:rsidP="00D10FC1">
            <w:r>
              <w:t>,#2cPool)</w:t>
            </w:r>
          </w:p>
        </w:tc>
        <w:tc>
          <w:tcPr>
            <w:tcW w:w="3117" w:type="dxa"/>
          </w:tcPr>
          <w:p w14:paraId="50A1C3A0" w14:textId="66CC97D9" w:rsidR="00D10FC1" w:rsidRDefault="00D10FC1" w:rsidP="00DA77B7">
            <w:r>
              <w:t>This is the Arc inscription between START_TRIP and TRAVELING</w:t>
            </w:r>
          </w:p>
        </w:tc>
        <w:tc>
          <w:tcPr>
            <w:tcW w:w="3117" w:type="dxa"/>
          </w:tcPr>
          <w:p w14:paraId="68DAA75E" w14:textId="1FBAF92E" w:rsidR="00D10FC1" w:rsidRDefault="00D10FC1" w:rsidP="00DA77B7">
            <w:r>
              <w:t xml:space="preserve">This moved the Car in the </w:t>
            </w:r>
            <w:proofErr w:type="spellStart"/>
            <w:r>
              <w:t>CarPool</w:t>
            </w:r>
            <w:proofErr w:type="spellEnd"/>
            <w:r>
              <w:t xml:space="preserve"> to the pickup location and adjusts charge appropriately</w:t>
            </w:r>
          </w:p>
        </w:tc>
      </w:tr>
      <w:tr w:rsidR="00D10FC1" w14:paraId="043877F3" w14:textId="77777777" w:rsidTr="00DA77B7">
        <w:tc>
          <w:tcPr>
            <w:tcW w:w="3116" w:type="dxa"/>
          </w:tcPr>
          <w:p w14:paraId="418F62F7" w14:textId="77777777" w:rsidR="00D10FC1" w:rsidRDefault="00D10FC1" w:rsidP="00D10FC1">
            <w:r>
              <w:t>((#1(#1cPool)</w:t>
            </w:r>
          </w:p>
          <w:p w14:paraId="34D4843C" w14:textId="77777777" w:rsidR="00D10FC1" w:rsidRDefault="00D10FC1" w:rsidP="00D10FC1">
            <w:r>
              <w:t>,#2(#1cPool)+1</w:t>
            </w:r>
          </w:p>
          <w:p w14:paraId="57E1B7DB" w14:textId="77777777" w:rsidR="00D10FC1" w:rsidRDefault="00D10FC1" w:rsidP="00D10FC1">
            <w:r>
              <w:t>,#3(#1cPool)-</w:t>
            </w:r>
            <w:proofErr w:type="spellStart"/>
            <w:r>
              <w:t>dist</w:t>
            </w:r>
            <w:proofErr w:type="spellEnd"/>
            <w:r>
              <w:t>(#4(#1cPool),#3(</w:t>
            </w:r>
            <w:proofErr w:type="spellStart"/>
            <w:r>
              <w:t>hd</w:t>
            </w:r>
            <w:proofErr w:type="spellEnd"/>
            <w:r>
              <w:t xml:space="preserve"> (#2cPool)))</w:t>
            </w:r>
          </w:p>
          <w:p w14:paraId="09572008" w14:textId="77777777" w:rsidR="00D10FC1" w:rsidRDefault="00D10FC1" w:rsidP="00D10FC1">
            <w:r>
              <w:t>,#3(</w:t>
            </w:r>
            <w:proofErr w:type="spellStart"/>
            <w:r>
              <w:t>hd</w:t>
            </w:r>
            <w:proofErr w:type="spellEnd"/>
            <w:r>
              <w:t>(#2cPool)))</w:t>
            </w:r>
          </w:p>
          <w:p w14:paraId="71C62FD8" w14:textId="6E7493B7" w:rsidR="00D10FC1" w:rsidRDefault="00D10FC1" w:rsidP="00D10FC1">
            <w:r>
              <w:t>,</w:t>
            </w:r>
            <w:proofErr w:type="spellStart"/>
            <w:r>
              <w:t>tl</w:t>
            </w:r>
            <w:proofErr w:type="spellEnd"/>
            <w:r>
              <w:t xml:space="preserve"> (#2cPool))</w:t>
            </w:r>
          </w:p>
        </w:tc>
        <w:tc>
          <w:tcPr>
            <w:tcW w:w="3117" w:type="dxa"/>
          </w:tcPr>
          <w:p w14:paraId="5B266A07" w14:textId="4F779D83" w:rsidR="00D10FC1" w:rsidRDefault="00D10FC1" w:rsidP="00DA77B7">
            <w:r>
              <w:t>This is the Arc inscription between TRAVELING and DROP_OFF_PASS</w:t>
            </w:r>
            <w:r w:rsidR="00D34EE1">
              <w:t xml:space="preserve"> </w:t>
            </w:r>
          </w:p>
        </w:tc>
        <w:tc>
          <w:tcPr>
            <w:tcW w:w="3117" w:type="dxa"/>
          </w:tcPr>
          <w:p w14:paraId="6BBE726C" w14:textId="756B7A4D" w:rsidR="00D10FC1" w:rsidRDefault="00D34EE1" w:rsidP="00DA77B7">
            <w:r>
              <w:t>This moved the car to the destination where it just dropped of a Trip and adjusts charge and number of trips appropriately</w:t>
            </w:r>
          </w:p>
        </w:tc>
      </w:tr>
      <w:tr w:rsidR="00CB5650" w14:paraId="309F0809" w14:textId="77777777" w:rsidTr="00DA77B7">
        <w:tc>
          <w:tcPr>
            <w:tcW w:w="3116" w:type="dxa"/>
          </w:tcPr>
          <w:p w14:paraId="68215812" w14:textId="77777777" w:rsidR="00CB5650" w:rsidRDefault="00CB5650" w:rsidP="00CB5650">
            <w:r>
              <w:t>(#1(#1cPool)</w:t>
            </w:r>
          </w:p>
          <w:p w14:paraId="623C9276" w14:textId="77777777" w:rsidR="00CB5650" w:rsidRDefault="00CB5650" w:rsidP="00CB5650">
            <w:r>
              <w:t>,#2(#1cPool)+1</w:t>
            </w:r>
          </w:p>
          <w:p w14:paraId="48CBB699" w14:textId="77777777" w:rsidR="00CB5650" w:rsidRDefault="00CB5650" w:rsidP="00CB5650">
            <w:r>
              <w:t>,#3(#1cPool)-</w:t>
            </w:r>
            <w:proofErr w:type="spellStart"/>
            <w:r>
              <w:t>dist</w:t>
            </w:r>
            <w:proofErr w:type="spellEnd"/>
            <w:r>
              <w:t>(#4(#1cPool),#3(</w:t>
            </w:r>
            <w:proofErr w:type="spellStart"/>
            <w:r>
              <w:t>hd</w:t>
            </w:r>
            <w:proofErr w:type="spellEnd"/>
            <w:r>
              <w:t xml:space="preserve"> (#2cPool)))</w:t>
            </w:r>
          </w:p>
          <w:p w14:paraId="1D265833" w14:textId="4A28DD7A" w:rsidR="00CB5650" w:rsidRDefault="00CB5650" w:rsidP="00CB5650">
            <w:r>
              <w:t>,#3(</w:t>
            </w:r>
            <w:proofErr w:type="spellStart"/>
            <w:r>
              <w:t>hd</w:t>
            </w:r>
            <w:proofErr w:type="spellEnd"/>
            <w:r>
              <w:t>(#2cPool)))</w:t>
            </w:r>
          </w:p>
        </w:tc>
        <w:tc>
          <w:tcPr>
            <w:tcW w:w="3117" w:type="dxa"/>
          </w:tcPr>
          <w:p w14:paraId="631251CD" w14:textId="5FBD9242" w:rsidR="00CB5650" w:rsidRDefault="00CB5650" w:rsidP="00DA77B7">
            <w:r>
              <w:t>This is the Arc inscription between DONE and FREE_CARS</w:t>
            </w:r>
          </w:p>
        </w:tc>
        <w:tc>
          <w:tcPr>
            <w:tcW w:w="3117" w:type="dxa"/>
          </w:tcPr>
          <w:p w14:paraId="50D904EE" w14:textId="6EBD9F6B" w:rsidR="00CB5650" w:rsidRDefault="00CB5650" w:rsidP="00DA77B7">
            <w:r>
              <w:t xml:space="preserve">This does the same thing as the Arc inscription between TRAVELING and DROP_OFF_PASS except it represents the last Trip in the carpool so it is a Car </w:t>
            </w:r>
            <w:proofErr w:type="spellStart"/>
            <w:r>
              <w:t>colorset</w:t>
            </w:r>
            <w:proofErr w:type="spellEnd"/>
            <w:r>
              <w:t xml:space="preserve"> instead of a </w:t>
            </w:r>
            <w:proofErr w:type="spellStart"/>
            <w:r>
              <w:t>CarPool</w:t>
            </w:r>
            <w:proofErr w:type="spellEnd"/>
            <w:r>
              <w:t xml:space="preserve"> </w:t>
            </w:r>
            <w:proofErr w:type="spellStart"/>
            <w:r>
              <w:t>colorset</w:t>
            </w:r>
            <w:proofErr w:type="spellEnd"/>
          </w:p>
        </w:tc>
      </w:tr>
    </w:tbl>
    <w:p w14:paraId="6FCEA2F3" w14:textId="77777777" w:rsidR="00DA77B7" w:rsidRPr="00DA77B7" w:rsidRDefault="00DA77B7" w:rsidP="00DA77B7"/>
    <w:p w14:paraId="0FB2A5E5" w14:textId="3DB6F0C2" w:rsidR="00DA77B7" w:rsidRDefault="00DA77B7">
      <w:r>
        <w:br w:type="page"/>
      </w:r>
    </w:p>
    <w:p w14:paraId="46017A82" w14:textId="3D2B9183" w:rsidR="00DA77B7" w:rsidRDefault="00DA77B7" w:rsidP="00DA77B7">
      <w:pPr>
        <w:pStyle w:val="Heading1"/>
      </w:pPr>
      <w:r>
        <w:lastRenderedPageBreak/>
        <w:t>Simulation Results</w:t>
      </w:r>
    </w:p>
    <w:p w14:paraId="2E3F1FC4" w14:textId="54A17B8E" w:rsidR="00983476" w:rsidRDefault="00DA77B7" w:rsidP="00DA77B7">
      <w:pPr>
        <w:pStyle w:val="Heading2"/>
      </w:pPr>
      <w:r>
        <w:t>Summary of Simulation Results</w:t>
      </w:r>
    </w:p>
    <w:p w14:paraId="306CAFD0" w14:textId="7410CFFB" w:rsidR="00DA77B7" w:rsidRDefault="00CB5650" w:rsidP="00DA77B7">
      <w:r>
        <w:t>From the simulation report it can be seen that</w:t>
      </w:r>
      <w:r w:rsidR="00D55E45">
        <w:t xml:space="preserve"> my model always completes </w:t>
      </w:r>
      <w:r>
        <w:t xml:space="preserve">1000 trips successfully </w:t>
      </w:r>
      <w:r w:rsidR="00D55E45">
        <w:t>with on average only</w:t>
      </w:r>
      <w:r>
        <w:t xml:space="preserve"> 120 trips taking too long. </w:t>
      </w:r>
    </w:p>
    <w:p w14:paraId="510308BA" w14:textId="1707A6EC" w:rsidR="00DA77B7" w:rsidRDefault="00DA77B7" w:rsidP="00DA77B7">
      <w:pPr>
        <w:pStyle w:val="Heading2"/>
      </w:pPr>
      <w:r>
        <w:t>Raw Simulation Reports</w:t>
      </w:r>
    </w:p>
    <w:p w14:paraId="57FCC468" w14:textId="2344856F" w:rsidR="00DA77B7" w:rsidRPr="00DA77B7" w:rsidRDefault="00CB5650" w:rsidP="00DA77B7">
      <w:r>
        <w:pict w14:anchorId="16537F0B">
          <v:shape id="_x0000_i1025" type="#_x0000_t75" style="width:468pt;height:462.6pt">
            <v:imagedata r:id="rId10" o:title="Jelle CPN_TOOLS_RESULTS"/>
          </v:shape>
        </w:pict>
      </w:r>
    </w:p>
    <w:sectPr w:rsidR="00DA77B7" w:rsidRPr="00DA77B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1E94E" w14:textId="77777777" w:rsidR="00A60ACE" w:rsidRDefault="00A60ACE" w:rsidP="001C3C26">
      <w:pPr>
        <w:spacing w:after="0" w:line="240" w:lineRule="auto"/>
      </w:pPr>
      <w:r>
        <w:separator/>
      </w:r>
    </w:p>
  </w:endnote>
  <w:endnote w:type="continuationSeparator" w:id="0">
    <w:p w14:paraId="2643DBFB" w14:textId="77777777" w:rsidR="00A60ACE" w:rsidRDefault="00A60ACE" w:rsidP="001C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7632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5CE34" w14:textId="773E30CA" w:rsidR="00DE0982" w:rsidRDefault="00DE09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2E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29A616D" w14:textId="77777777" w:rsidR="00DE0982" w:rsidRDefault="00DE0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29566" w14:textId="77777777" w:rsidR="00A60ACE" w:rsidRDefault="00A60ACE" w:rsidP="001C3C26">
      <w:pPr>
        <w:spacing w:after="0" w:line="240" w:lineRule="auto"/>
      </w:pPr>
      <w:r>
        <w:separator/>
      </w:r>
    </w:p>
  </w:footnote>
  <w:footnote w:type="continuationSeparator" w:id="0">
    <w:p w14:paraId="2B7B1871" w14:textId="77777777" w:rsidR="00A60ACE" w:rsidRDefault="00A60ACE" w:rsidP="001C3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A256A" w14:textId="77777777" w:rsidR="00983476" w:rsidRPr="00983476" w:rsidRDefault="00983476" w:rsidP="00983476">
    <w:pPr>
      <w:pStyle w:val="Title"/>
      <w:jc w:val="left"/>
      <w:rPr>
        <w:sz w:val="28"/>
        <w:szCs w:val="28"/>
      </w:rPr>
    </w:pPr>
    <w:r w:rsidRPr="00983476">
      <w:rPr>
        <w:b/>
        <w:sz w:val="28"/>
        <w:szCs w:val="28"/>
      </w:rPr>
      <w:t>Report CPN Assignment</w:t>
    </w:r>
    <w:r w:rsidRPr="00983476">
      <w:rPr>
        <w:sz w:val="28"/>
        <w:szCs w:val="28"/>
      </w:rPr>
      <w:t xml:space="preserve"> BIS 2IIC0/2IHI10 (2017/2018 Q1)</w:t>
    </w:r>
  </w:p>
  <w:p w14:paraId="06F46573" w14:textId="68C122A4" w:rsidR="00983476" w:rsidRPr="00983476" w:rsidRDefault="00D55E45" w:rsidP="00983476">
    <w:pPr>
      <w:rPr>
        <w:b/>
        <w:sz w:val="28"/>
        <w:szCs w:val="28"/>
      </w:rPr>
    </w:pPr>
    <w:r>
      <w:rPr>
        <w:b/>
        <w:sz w:val="28"/>
        <w:szCs w:val="28"/>
      </w:rPr>
      <w:t>CPN Assignment 1</w:t>
    </w:r>
    <w:r w:rsidR="007962EE">
      <w:rPr>
        <w:b/>
        <w:sz w:val="28"/>
        <w:szCs w:val="28"/>
      </w:rPr>
      <w:t xml:space="preserve">, </w:t>
    </w:r>
    <w:proofErr w:type="spellStart"/>
    <w:r>
      <w:rPr>
        <w:b/>
        <w:sz w:val="28"/>
        <w:szCs w:val="28"/>
      </w:rPr>
      <w:t>Jelle</w:t>
    </w:r>
    <w:proofErr w:type="spellEnd"/>
    <w:r>
      <w:rPr>
        <w:b/>
        <w:sz w:val="28"/>
        <w:szCs w:val="28"/>
      </w:rPr>
      <w:t xml:space="preserve"> Schukken</w:t>
    </w:r>
    <w:r w:rsidR="007962EE">
      <w:rPr>
        <w:b/>
        <w:sz w:val="28"/>
        <w:szCs w:val="28"/>
      </w:rPr>
      <w:t xml:space="preserve">, </w:t>
    </w:r>
    <w:r>
      <w:rPr>
        <w:b/>
        <w:sz w:val="28"/>
        <w:szCs w:val="28"/>
      </w:rPr>
      <w:t>0976141</w:t>
    </w:r>
    <w:r w:rsidR="00983476">
      <w:rPr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16FE"/>
    <w:multiLevelType w:val="hybridMultilevel"/>
    <w:tmpl w:val="8BD4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7C5"/>
    <w:multiLevelType w:val="hybridMultilevel"/>
    <w:tmpl w:val="4DF4D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8D1413"/>
    <w:multiLevelType w:val="hybridMultilevel"/>
    <w:tmpl w:val="9BB8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F0781"/>
    <w:multiLevelType w:val="hybridMultilevel"/>
    <w:tmpl w:val="37CE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F734C"/>
    <w:multiLevelType w:val="hybridMultilevel"/>
    <w:tmpl w:val="0696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27565"/>
    <w:multiLevelType w:val="hybridMultilevel"/>
    <w:tmpl w:val="DE12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E2AFF"/>
    <w:multiLevelType w:val="hybridMultilevel"/>
    <w:tmpl w:val="848A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D0BAE"/>
    <w:multiLevelType w:val="hybridMultilevel"/>
    <w:tmpl w:val="A4D4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B12FD"/>
    <w:multiLevelType w:val="hybridMultilevel"/>
    <w:tmpl w:val="38EE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D683F"/>
    <w:multiLevelType w:val="hybridMultilevel"/>
    <w:tmpl w:val="080E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C777F"/>
    <w:multiLevelType w:val="hybridMultilevel"/>
    <w:tmpl w:val="3F0CFF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3E37BC7"/>
    <w:multiLevelType w:val="hybridMultilevel"/>
    <w:tmpl w:val="9208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13157"/>
    <w:multiLevelType w:val="hybridMultilevel"/>
    <w:tmpl w:val="06A89968"/>
    <w:lvl w:ilvl="0" w:tplc="4F6A146A">
      <w:start w:val="1"/>
      <w:numFmt w:val="bullet"/>
      <w:pStyle w:val="ListParagraph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F6A146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C2384"/>
    <w:multiLevelType w:val="hybridMultilevel"/>
    <w:tmpl w:val="60FAF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A7709D"/>
    <w:multiLevelType w:val="hybridMultilevel"/>
    <w:tmpl w:val="0BB6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311AD"/>
    <w:multiLevelType w:val="hybridMultilevel"/>
    <w:tmpl w:val="46A23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B05C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D7D8C"/>
    <w:multiLevelType w:val="hybridMultilevel"/>
    <w:tmpl w:val="7872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40F87"/>
    <w:multiLevelType w:val="hybridMultilevel"/>
    <w:tmpl w:val="F18E8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76893"/>
    <w:multiLevelType w:val="hybridMultilevel"/>
    <w:tmpl w:val="1708D9B8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0"/>
  </w:num>
  <w:num w:numId="14">
    <w:abstractNumId w:val="18"/>
  </w:num>
  <w:num w:numId="15">
    <w:abstractNumId w:val="1"/>
  </w:num>
  <w:num w:numId="16">
    <w:abstractNumId w:val="14"/>
  </w:num>
  <w:num w:numId="17">
    <w:abstractNumId w:val="15"/>
  </w:num>
  <w:num w:numId="18">
    <w:abstractNumId w:val="17"/>
  </w:num>
  <w:num w:numId="19">
    <w:abstractNumId w:val="9"/>
  </w:num>
  <w:num w:numId="20">
    <w:abstractNumId w:val="0"/>
  </w:num>
  <w:num w:numId="21">
    <w:abstractNumId w:val="16"/>
  </w:num>
  <w:num w:numId="22">
    <w:abstractNumId w:val="13"/>
  </w:num>
  <w:num w:numId="23">
    <w:abstractNumId w:val="13"/>
  </w:num>
  <w:num w:numId="24">
    <w:abstractNumId w:val="5"/>
  </w:num>
  <w:num w:numId="25">
    <w:abstractNumId w:val="13"/>
  </w:num>
  <w:num w:numId="26">
    <w:abstractNumId w:val="13"/>
  </w:num>
  <w:num w:numId="27">
    <w:abstractNumId w:val="6"/>
  </w:num>
  <w:num w:numId="28">
    <w:abstractNumId w:val="11"/>
  </w:num>
  <w:num w:numId="29">
    <w:abstractNumId w:val="3"/>
  </w:num>
  <w:num w:numId="30">
    <w:abstractNumId w:val="4"/>
  </w:num>
  <w:num w:numId="31">
    <w:abstractNumId w:val="7"/>
  </w:num>
  <w:num w:numId="32">
    <w:abstractNumId w:val="8"/>
  </w:num>
  <w:num w:numId="33">
    <w:abstractNumId w:val="19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F1"/>
    <w:rsid w:val="00052AF3"/>
    <w:rsid w:val="00064704"/>
    <w:rsid w:val="000B149F"/>
    <w:rsid w:val="000D55C9"/>
    <w:rsid w:val="000E4DAA"/>
    <w:rsid w:val="000F040E"/>
    <w:rsid w:val="0011134B"/>
    <w:rsid w:val="00155443"/>
    <w:rsid w:val="00196A3E"/>
    <w:rsid w:val="001A378D"/>
    <w:rsid w:val="001B654C"/>
    <w:rsid w:val="001C3C26"/>
    <w:rsid w:val="001C4E1F"/>
    <w:rsid w:val="001D44F5"/>
    <w:rsid w:val="00207A2B"/>
    <w:rsid w:val="002127AA"/>
    <w:rsid w:val="00236F0B"/>
    <w:rsid w:val="00245F12"/>
    <w:rsid w:val="00271E10"/>
    <w:rsid w:val="002D766B"/>
    <w:rsid w:val="002E5191"/>
    <w:rsid w:val="002F4A8E"/>
    <w:rsid w:val="003A4642"/>
    <w:rsid w:val="003C7EC9"/>
    <w:rsid w:val="003D2081"/>
    <w:rsid w:val="003E38F4"/>
    <w:rsid w:val="003E543A"/>
    <w:rsid w:val="003F2E02"/>
    <w:rsid w:val="00405E23"/>
    <w:rsid w:val="00432BCD"/>
    <w:rsid w:val="00440BCB"/>
    <w:rsid w:val="004654F2"/>
    <w:rsid w:val="004918F9"/>
    <w:rsid w:val="004C08FF"/>
    <w:rsid w:val="005B575D"/>
    <w:rsid w:val="005B6922"/>
    <w:rsid w:val="005C3B3C"/>
    <w:rsid w:val="005C50DA"/>
    <w:rsid w:val="005E7CF1"/>
    <w:rsid w:val="005F4206"/>
    <w:rsid w:val="0060152F"/>
    <w:rsid w:val="00614AB8"/>
    <w:rsid w:val="00687F94"/>
    <w:rsid w:val="00697B86"/>
    <w:rsid w:val="006F1D10"/>
    <w:rsid w:val="007358EF"/>
    <w:rsid w:val="00775617"/>
    <w:rsid w:val="007962EE"/>
    <w:rsid w:val="007D5BCB"/>
    <w:rsid w:val="008078A7"/>
    <w:rsid w:val="0082451A"/>
    <w:rsid w:val="008579BB"/>
    <w:rsid w:val="00897B3E"/>
    <w:rsid w:val="008C46F2"/>
    <w:rsid w:val="008E7486"/>
    <w:rsid w:val="008F6545"/>
    <w:rsid w:val="00911C80"/>
    <w:rsid w:val="00930313"/>
    <w:rsid w:val="009312CA"/>
    <w:rsid w:val="0094030B"/>
    <w:rsid w:val="00956659"/>
    <w:rsid w:val="00957205"/>
    <w:rsid w:val="009660DB"/>
    <w:rsid w:val="00966D2A"/>
    <w:rsid w:val="00972976"/>
    <w:rsid w:val="0098073C"/>
    <w:rsid w:val="00983476"/>
    <w:rsid w:val="009F28CA"/>
    <w:rsid w:val="00A239C4"/>
    <w:rsid w:val="00A270E7"/>
    <w:rsid w:val="00A32241"/>
    <w:rsid w:val="00A60ACE"/>
    <w:rsid w:val="00A61943"/>
    <w:rsid w:val="00AE24A6"/>
    <w:rsid w:val="00AF62C8"/>
    <w:rsid w:val="00B05135"/>
    <w:rsid w:val="00B1116F"/>
    <w:rsid w:val="00B16208"/>
    <w:rsid w:val="00B27F31"/>
    <w:rsid w:val="00B45415"/>
    <w:rsid w:val="00B75B51"/>
    <w:rsid w:val="00BC2E1B"/>
    <w:rsid w:val="00BD0CCE"/>
    <w:rsid w:val="00C0446D"/>
    <w:rsid w:val="00C32FF2"/>
    <w:rsid w:val="00C36265"/>
    <w:rsid w:val="00C56429"/>
    <w:rsid w:val="00C7302C"/>
    <w:rsid w:val="00CA1DF6"/>
    <w:rsid w:val="00CB5650"/>
    <w:rsid w:val="00D10FC1"/>
    <w:rsid w:val="00D208B8"/>
    <w:rsid w:val="00D23D27"/>
    <w:rsid w:val="00D34EE1"/>
    <w:rsid w:val="00D41457"/>
    <w:rsid w:val="00D55E45"/>
    <w:rsid w:val="00D70BDF"/>
    <w:rsid w:val="00D87350"/>
    <w:rsid w:val="00DA2601"/>
    <w:rsid w:val="00DA77B7"/>
    <w:rsid w:val="00DC0430"/>
    <w:rsid w:val="00DC68FE"/>
    <w:rsid w:val="00DD4FBC"/>
    <w:rsid w:val="00DE0982"/>
    <w:rsid w:val="00DE0D98"/>
    <w:rsid w:val="00E57117"/>
    <w:rsid w:val="00E810F2"/>
    <w:rsid w:val="00E95800"/>
    <w:rsid w:val="00ED6064"/>
    <w:rsid w:val="00F0431F"/>
    <w:rsid w:val="00F23775"/>
    <w:rsid w:val="00F3430A"/>
    <w:rsid w:val="00F41166"/>
    <w:rsid w:val="00FB5CC3"/>
    <w:rsid w:val="00FB75F5"/>
    <w:rsid w:val="00FC5634"/>
    <w:rsid w:val="00FC7A15"/>
    <w:rsid w:val="00FD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C29A"/>
  <w15:chartTrackingRefBased/>
  <w15:docId w15:val="{CEE2DB50-4AE7-44F4-81C4-492F8786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2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D2A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D2A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D2A"/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966D2A"/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6D2A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numPr>
        <w:numId w:val="22"/>
      </w:numPr>
      <w:contextualSpacing/>
    </w:pPr>
  </w:style>
  <w:style w:type="character" w:styleId="Hyperlink">
    <w:name w:val="Hyperlink"/>
    <w:rsid w:val="00966D2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C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C26"/>
    <w:rPr>
      <w:vertAlign w:val="superscript"/>
    </w:rPr>
  </w:style>
  <w:style w:type="paragraph" w:customStyle="1" w:styleId="Code">
    <w:name w:val="Code"/>
    <w:basedOn w:val="Normal"/>
    <w:link w:val="CodeChar"/>
    <w:qFormat/>
    <w:rsid w:val="008F6545"/>
    <w:pPr>
      <w:spacing w:after="200" w:line="276" w:lineRule="auto"/>
      <w:jc w:val="both"/>
    </w:pPr>
    <w:rPr>
      <w:rFonts w:ascii="Courier New" w:eastAsia="Calibri" w:hAnsi="Courier New" w:cs="Times New Roman"/>
      <w:lang w:val="x-none" w:eastAsia="x-none"/>
    </w:rPr>
  </w:style>
  <w:style w:type="character" w:customStyle="1" w:styleId="CodeChar">
    <w:name w:val="Code Char"/>
    <w:link w:val="Code"/>
    <w:rsid w:val="008F6545"/>
    <w:rPr>
      <w:rFonts w:ascii="Courier New" w:eastAsia="Calibri" w:hAnsi="Courier New" w:cs="Times New Roman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8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7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7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98"/>
  </w:style>
  <w:style w:type="paragraph" w:styleId="Footer">
    <w:name w:val="footer"/>
    <w:basedOn w:val="Normal"/>
    <w:link w:val="FooterChar"/>
    <w:uiPriority w:val="99"/>
    <w:unhideWhenUsed/>
    <w:rsid w:val="00DE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98"/>
  </w:style>
  <w:style w:type="table" w:styleId="TableGrid">
    <w:name w:val="Table Grid"/>
    <w:basedOn w:val="TableNormal"/>
    <w:uiPriority w:val="39"/>
    <w:rsid w:val="00983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fahland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7F8E03-E37A-446C-9531-2A49913BA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125</TotalTime>
  <Pages>5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Dirk Fahland</dc:creator>
  <cp:keywords/>
  <cp:lastModifiedBy>Schukken, J.H.</cp:lastModifiedBy>
  <cp:revision>4</cp:revision>
  <cp:lastPrinted>2016-10-20T05:36:00Z</cp:lastPrinted>
  <dcterms:created xsi:type="dcterms:W3CDTF">2017-09-25T11:48:00Z</dcterms:created>
  <dcterms:modified xsi:type="dcterms:W3CDTF">2017-10-06T15:40:00Z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