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92EF1" w14:textId="265AC8B1" w:rsidR="00C36265" w:rsidRDefault="00983476">
      <w:pPr>
        <w:pStyle w:val="Heading1"/>
      </w:pPr>
      <w:r>
        <w:t>Model</w:t>
      </w:r>
    </w:p>
    <w:p w14:paraId="3DAA7867" w14:textId="0DF67930" w:rsidR="00983476" w:rsidRDefault="00B20460">
      <w:r>
        <w:pict w14:anchorId="4A50F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71.25pt">
            <v:imagedata r:id="rId10" o:title="cpnNet2"/>
          </v:shape>
        </w:pict>
      </w:r>
      <w:r w:rsidR="00983476">
        <w:br w:type="page"/>
      </w:r>
    </w:p>
    <w:p w14:paraId="1A24F841" w14:textId="7388F4C4" w:rsidR="00983476" w:rsidRDefault="00983476" w:rsidP="00983476">
      <w:pPr>
        <w:pStyle w:val="Heading1"/>
      </w:pPr>
      <w:r>
        <w:lastRenderedPageBreak/>
        <w:t>M</w:t>
      </w:r>
      <w:r w:rsidR="001D44F5">
        <w:t>odel Description</w:t>
      </w:r>
    </w:p>
    <w:p w14:paraId="29F259A6" w14:textId="5202A99B" w:rsidR="00983476" w:rsidRDefault="00983476" w:rsidP="00983476">
      <w:pPr>
        <w:pStyle w:val="ListParagraph"/>
        <w:numPr>
          <w:ilvl w:val="0"/>
          <w:numId w:val="34"/>
        </w:numPr>
        <w:spacing w:after="200" w:line="276" w:lineRule="auto"/>
        <w:jc w:val="both"/>
      </w:pPr>
      <w:r>
        <w:t>After a car completed service in the garage, its car id is available in place (finished service). From t</w:t>
      </w:r>
      <w:r w:rsidR="00D55E45">
        <w:t xml:space="preserve">here it takes transition </w:t>
      </w:r>
      <w:r w:rsidR="00052AF3">
        <w:t>FINISHED_SERVICE</w:t>
      </w:r>
      <w:r w:rsidR="00432BCD">
        <w:t xml:space="preserve"> to place</w:t>
      </w:r>
      <w:r w:rsidR="00052AF3">
        <w:t xml:space="preserve"> FREE_CARS. FINISHED_SERVICE </w:t>
      </w:r>
      <w:r w:rsidR="001D44F5">
        <w:t>adds</w:t>
      </w:r>
      <w:r w:rsidR="00052AF3">
        <w:t xml:space="preserve"> the cid to its corresponding car with full charge and 0 trips</w:t>
      </w:r>
      <w:r w:rsidR="001D44F5">
        <w:t xml:space="preserve"> and position (1,1)</w:t>
      </w:r>
      <w:r w:rsidR="00052AF3">
        <w:t xml:space="preserve">. </w:t>
      </w:r>
    </w:p>
    <w:p w14:paraId="07B5BB6B" w14:textId="1A43F5DF" w:rsidR="008F6545" w:rsidRDefault="00052AF3" w:rsidP="00983476">
      <w:pPr>
        <w:pStyle w:val="ListParagraph"/>
        <w:numPr>
          <w:ilvl w:val="0"/>
          <w:numId w:val="34"/>
        </w:numPr>
        <w:spacing w:after="200" w:line="276" w:lineRule="auto"/>
        <w:jc w:val="both"/>
      </w:pPr>
      <w:r>
        <w:t>From FREE_CARS the car can either go to the charging station and recharge or it can be used to</w:t>
      </w:r>
      <w:r w:rsidR="00B20460">
        <w:t xml:space="preserve"> pick up a new TRIP</w:t>
      </w:r>
      <w:r>
        <w:t>.</w:t>
      </w:r>
    </w:p>
    <w:p w14:paraId="0BBA5A92" w14:textId="7A90C080" w:rsidR="00983476" w:rsidRDefault="00052AF3" w:rsidP="00983476">
      <w:pPr>
        <w:pStyle w:val="ListParagraph"/>
        <w:numPr>
          <w:ilvl w:val="0"/>
          <w:numId w:val="34"/>
        </w:numPr>
        <w:spacing w:after="200" w:line="276" w:lineRule="auto"/>
        <w:jc w:val="both"/>
      </w:pPr>
      <w:r>
        <w:t>If the Car has less than 150 charge it can go to the CHARGING_STATION.</w:t>
      </w:r>
      <w:r w:rsidR="00432BCD">
        <w:t xml:space="preserve"> If it does, its</w:t>
      </w:r>
      <w:r w:rsidR="001D44F5">
        <w:t>’</w:t>
      </w:r>
      <w:r w:rsidR="00432BCD">
        <w:t xml:space="preserve"> charge is updated properly.</w:t>
      </w:r>
      <w:r>
        <w:t xml:space="preserve"> The charging station can charge up to 3 Cars at once. Once a Car has been fully charged, the Car can go back to the FREE_CARS place, or, if it has taken more than 120 trips since the </w:t>
      </w:r>
      <w:r w:rsidR="00432BCD">
        <w:t>last service, it will go to the need service place.</w:t>
      </w:r>
    </w:p>
    <w:p w14:paraId="20D68411" w14:textId="3A68570A" w:rsidR="00432BCD" w:rsidRDefault="00B20460" w:rsidP="00983476">
      <w:pPr>
        <w:pStyle w:val="ListParagraph"/>
        <w:numPr>
          <w:ilvl w:val="0"/>
          <w:numId w:val="34"/>
        </w:numPr>
        <w:spacing w:after="200" w:line="276" w:lineRule="auto"/>
        <w:jc w:val="both"/>
      </w:pPr>
      <w:r>
        <w:t>When a Trip is to be picked up by a Car, their corresponding times are updated and the Cars charge is decreased appropriately</w:t>
      </w:r>
      <w:r w:rsidR="00432BCD">
        <w:t>.</w:t>
      </w:r>
      <w:r>
        <w:t xml:space="preserve"> The Trip then goes to the DRIVING_TRIP place and the Car goes to the DRIVING_CAR place. </w:t>
      </w:r>
    </w:p>
    <w:p w14:paraId="54A986AF" w14:textId="37096B1D" w:rsidR="001D44F5" w:rsidRDefault="00B20460" w:rsidP="001D44F5">
      <w:pPr>
        <w:pStyle w:val="ListParagraph"/>
        <w:numPr>
          <w:ilvl w:val="0"/>
          <w:numId w:val="34"/>
        </w:numPr>
        <w:spacing w:after="200" w:line="276" w:lineRule="auto"/>
        <w:jc w:val="both"/>
      </w:pPr>
      <w:r>
        <w:t>Once the Car has picked up the Trip, the Car drops off the Trip at the destination. In this step the time and variables of both are updated respectively.</w:t>
      </w:r>
    </w:p>
    <w:p w14:paraId="79B11D10" w14:textId="53775CDC" w:rsidR="00983476" w:rsidRDefault="00983476">
      <w:r>
        <w:br w:type="page"/>
      </w:r>
    </w:p>
    <w:p w14:paraId="137273C6" w14:textId="240EFFFB" w:rsidR="00983476" w:rsidRDefault="00983476" w:rsidP="00983476">
      <w:pPr>
        <w:pStyle w:val="Heading1"/>
      </w:pPr>
      <w:r>
        <w:lastRenderedPageBreak/>
        <w:t>Declarations, Guards, Arc Inscriptions, Functions</w:t>
      </w:r>
    </w:p>
    <w:p w14:paraId="25323D9D" w14:textId="6E7F118E" w:rsidR="00983476" w:rsidRPr="00DA77B7" w:rsidRDefault="00983476" w:rsidP="00DA77B7">
      <w:pPr>
        <w:pStyle w:val="Heading2"/>
      </w:pPr>
      <w:r w:rsidRPr="00DA77B7">
        <w:t>Declarations</w:t>
      </w:r>
    </w:p>
    <w:tbl>
      <w:tblPr>
        <w:tblStyle w:val="TableGrid"/>
        <w:tblW w:w="0" w:type="auto"/>
        <w:tblLook w:val="04A0" w:firstRow="1" w:lastRow="0" w:firstColumn="1" w:lastColumn="0" w:noHBand="0" w:noVBand="1"/>
      </w:tblPr>
      <w:tblGrid>
        <w:gridCol w:w="4248"/>
        <w:gridCol w:w="5102"/>
      </w:tblGrid>
      <w:tr w:rsidR="00D10FC1" w14:paraId="508F48B5" w14:textId="77777777" w:rsidTr="00983476">
        <w:tc>
          <w:tcPr>
            <w:tcW w:w="4248" w:type="dxa"/>
          </w:tcPr>
          <w:p w14:paraId="446FBAC8" w14:textId="23E52E55" w:rsidR="00D10FC1" w:rsidRDefault="00D10FC1" w:rsidP="00983476">
            <w:pPr>
              <w:spacing w:after="200" w:line="276" w:lineRule="auto"/>
              <w:jc w:val="both"/>
            </w:pPr>
            <w:r>
              <w:t>t</w:t>
            </w:r>
          </w:p>
        </w:tc>
        <w:tc>
          <w:tcPr>
            <w:tcW w:w="5102" w:type="dxa"/>
          </w:tcPr>
          <w:p w14:paraId="0D5D54EA" w14:textId="2A2F3FE8" w:rsidR="00D10FC1" w:rsidRDefault="00D10FC1" w:rsidP="00983476">
            <w:pPr>
              <w:spacing w:after="200" w:line="276" w:lineRule="auto"/>
              <w:jc w:val="both"/>
            </w:pPr>
            <w:r>
              <w:t>A variable of type Timed</w:t>
            </w:r>
          </w:p>
        </w:tc>
      </w:tr>
      <w:tr w:rsidR="00D10FC1" w14:paraId="04CB3E22" w14:textId="77777777" w:rsidTr="00983476">
        <w:tc>
          <w:tcPr>
            <w:tcW w:w="4248" w:type="dxa"/>
          </w:tcPr>
          <w:p w14:paraId="44B7E8AC" w14:textId="0BEF501B" w:rsidR="00D10FC1" w:rsidRDefault="00D10FC1" w:rsidP="00983476">
            <w:pPr>
              <w:spacing w:after="200" w:line="276" w:lineRule="auto"/>
              <w:jc w:val="both"/>
            </w:pPr>
            <w:r>
              <w:t>X3,y3</w:t>
            </w:r>
          </w:p>
        </w:tc>
        <w:tc>
          <w:tcPr>
            <w:tcW w:w="5102" w:type="dxa"/>
          </w:tcPr>
          <w:p w14:paraId="5E65DC8F" w14:textId="76E0CC49" w:rsidR="00D10FC1" w:rsidRDefault="00D10FC1" w:rsidP="00983476">
            <w:pPr>
              <w:spacing w:after="200" w:line="276" w:lineRule="auto"/>
              <w:jc w:val="both"/>
            </w:pPr>
            <w:r>
              <w:t>Variables of type INT</w:t>
            </w:r>
          </w:p>
        </w:tc>
      </w:tr>
      <w:tr w:rsidR="00983476" w14:paraId="1410F57A" w14:textId="77777777" w:rsidTr="00983476">
        <w:tc>
          <w:tcPr>
            <w:tcW w:w="4248" w:type="dxa"/>
          </w:tcPr>
          <w:p w14:paraId="11762441" w14:textId="52F273A9" w:rsidR="00983476" w:rsidRDefault="00AE24A6" w:rsidP="00983476">
            <w:pPr>
              <w:spacing w:after="200" w:line="276" w:lineRule="auto"/>
              <w:jc w:val="both"/>
            </w:pPr>
            <w:r>
              <w:t>Timed</w:t>
            </w:r>
          </w:p>
        </w:tc>
        <w:tc>
          <w:tcPr>
            <w:tcW w:w="5102" w:type="dxa"/>
          </w:tcPr>
          <w:p w14:paraId="7C59975E" w14:textId="27B6CFE8" w:rsidR="00983476" w:rsidRDefault="00AE24A6" w:rsidP="001D44F5">
            <w:pPr>
              <w:spacing w:after="200" w:line="276" w:lineRule="auto"/>
              <w:jc w:val="both"/>
            </w:pPr>
            <w:r>
              <w:t>A timed integer used to limit charging to 3 cars at a time</w:t>
            </w:r>
          </w:p>
        </w:tc>
      </w:tr>
      <w:tr w:rsidR="00AE24A6" w14:paraId="50F6E78F" w14:textId="77777777" w:rsidTr="00983476">
        <w:tc>
          <w:tcPr>
            <w:tcW w:w="4248" w:type="dxa"/>
          </w:tcPr>
          <w:p w14:paraId="37D463DE" w14:textId="2B1E388F" w:rsidR="00AE24A6" w:rsidRDefault="00AE24A6" w:rsidP="00983476">
            <w:pPr>
              <w:spacing w:after="200" w:line="276" w:lineRule="auto"/>
              <w:jc w:val="both"/>
            </w:pPr>
            <w:r>
              <w:t>Car</w:t>
            </w:r>
          </w:p>
        </w:tc>
        <w:tc>
          <w:tcPr>
            <w:tcW w:w="5102" w:type="dxa"/>
          </w:tcPr>
          <w:p w14:paraId="6A0806B9" w14:textId="0AAC7AA0" w:rsidR="00AE24A6" w:rsidRDefault="00AE24A6" w:rsidP="00983476">
            <w:pPr>
              <w:spacing w:after="200" w:line="276" w:lineRule="auto"/>
              <w:jc w:val="both"/>
            </w:pPr>
            <w:r>
              <w:t>a collection of information representing a car. A Car contains a cid, an integer representing the amount of trips since the last service, an integer representing the remaining charge, and a location representing the cars current location</w:t>
            </w:r>
          </w:p>
        </w:tc>
      </w:tr>
    </w:tbl>
    <w:p w14:paraId="58A455F8" w14:textId="77777777" w:rsidR="007962EE" w:rsidRDefault="007962EE" w:rsidP="007962EE"/>
    <w:p w14:paraId="3382EC5A" w14:textId="77777777" w:rsidR="007962EE" w:rsidRPr="007962EE" w:rsidRDefault="007962EE" w:rsidP="007962EE"/>
    <w:p w14:paraId="1F708959" w14:textId="654E3A96" w:rsidR="00DA77B7" w:rsidRDefault="00DA77B7" w:rsidP="007962EE">
      <w:pPr>
        <w:pStyle w:val="Heading2"/>
      </w:pPr>
      <w:r>
        <w:t>Guards and Arc Inscriptions</w:t>
      </w:r>
    </w:p>
    <w:tbl>
      <w:tblPr>
        <w:tblStyle w:val="TableGrid"/>
        <w:tblW w:w="0" w:type="auto"/>
        <w:tblLook w:val="04A0" w:firstRow="1" w:lastRow="0" w:firstColumn="1" w:lastColumn="0" w:noHBand="0" w:noVBand="1"/>
      </w:tblPr>
      <w:tblGrid>
        <w:gridCol w:w="3117"/>
        <w:gridCol w:w="3117"/>
        <w:gridCol w:w="3117"/>
      </w:tblGrid>
      <w:tr w:rsidR="00DA77B7" w14:paraId="08655ECC" w14:textId="77777777" w:rsidTr="00B20460">
        <w:tc>
          <w:tcPr>
            <w:tcW w:w="3117" w:type="dxa"/>
          </w:tcPr>
          <w:p w14:paraId="27FBE8BF" w14:textId="6F1F6B30" w:rsidR="00DA77B7" w:rsidRDefault="00DA77B7" w:rsidP="00DA77B7">
            <w:r>
              <w:t>Guard/Arc Inscription</w:t>
            </w:r>
          </w:p>
        </w:tc>
        <w:tc>
          <w:tcPr>
            <w:tcW w:w="3117" w:type="dxa"/>
          </w:tcPr>
          <w:p w14:paraId="061CABBA" w14:textId="1170A8BD" w:rsidR="00DA77B7" w:rsidRDefault="00DA77B7" w:rsidP="00DA77B7">
            <w:r>
              <w:t>Where is it in the model?</w:t>
            </w:r>
          </w:p>
        </w:tc>
        <w:tc>
          <w:tcPr>
            <w:tcW w:w="3117" w:type="dxa"/>
          </w:tcPr>
          <w:p w14:paraId="14F4A4DD" w14:textId="2A06110F" w:rsidR="00DA77B7" w:rsidRDefault="00DA77B7" w:rsidP="00DA77B7">
            <w:r>
              <w:t>Explanation</w:t>
            </w:r>
          </w:p>
        </w:tc>
      </w:tr>
      <w:tr w:rsidR="00CB5650" w14:paraId="309F0809" w14:textId="77777777" w:rsidTr="00B20460">
        <w:tc>
          <w:tcPr>
            <w:tcW w:w="3117" w:type="dxa"/>
          </w:tcPr>
          <w:p w14:paraId="0B44F52A" w14:textId="77777777" w:rsidR="00B20460" w:rsidRDefault="00B20460" w:rsidP="00B20460">
            <w:r>
              <w:t>[charge&gt;=dist((x1,y1),(x3,y3))</w:t>
            </w:r>
          </w:p>
          <w:p w14:paraId="6F7DFE15" w14:textId="77777777" w:rsidR="00B20460" w:rsidRDefault="00B20460" w:rsidP="00B20460">
            <w:r>
              <w:t>+dist((x1,y1),(x2,x2))</w:t>
            </w:r>
          </w:p>
          <w:p w14:paraId="1D265833" w14:textId="4F8963D0" w:rsidR="00CB5650" w:rsidRDefault="00B20460" w:rsidP="00B20460">
            <w:r>
              <w:t>+dist((x2,y2),(1,1))]</w:t>
            </w:r>
          </w:p>
        </w:tc>
        <w:tc>
          <w:tcPr>
            <w:tcW w:w="3117" w:type="dxa"/>
          </w:tcPr>
          <w:p w14:paraId="631251CD" w14:textId="56D7C163" w:rsidR="00CB5650" w:rsidRDefault="00B20460" w:rsidP="00B20460">
            <w:r>
              <w:t>This is the guard of PICK_UP_PASS</w:t>
            </w:r>
          </w:p>
        </w:tc>
        <w:tc>
          <w:tcPr>
            <w:tcW w:w="3117" w:type="dxa"/>
          </w:tcPr>
          <w:p w14:paraId="50D904EE" w14:textId="3EDDF2E0" w:rsidR="00CB5650" w:rsidRDefault="00B20460" w:rsidP="00DA77B7">
            <w:r>
              <w:t>This limits cars that can pick up Trips to cars that can complete the trip without running out of charge</w:t>
            </w:r>
          </w:p>
        </w:tc>
      </w:tr>
      <w:tr w:rsidR="00B20460" w14:paraId="27422A98" w14:textId="77777777" w:rsidTr="00B20460">
        <w:tc>
          <w:tcPr>
            <w:tcW w:w="3117" w:type="dxa"/>
          </w:tcPr>
          <w:p w14:paraId="1F7F0C46" w14:textId="77777777" w:rsidR="00B20460" w:rsidRDefault="00B20460" w:rsidP="00B20460">
            <w:r>
              <w:t>(cid,trips+1,</w:t>
            </w:r>
          </w:p>
          <w:p w14:paraId="680690BA" w14:textId="77777777" w:rsidR="00B20460" w:rsidRDefault="00B20460" w:rsidP="00B20460">
            <w:r>
              <w:t>charge-dist((x1,y1),(x2,y2))</w:t>
            </w:r>
          </w:p>
          <w:p w14:paraId="11934D17" w14:textId="5EEB0B5B" w:rsidR="00B20460" w:rsidRDefault="00B20460" w:rsidP="00B20460">
            <w:r>
              <w:t>,(x2,y2))</w:t>
            </w:r>
          </w:p>
        </w:tc>
        <w:tc>
          <w:tcPr>
            <w:tcW w:w="3117" w:type="dxa"/>
          </w:tcPr>
          <w:p w14:paraId="5B0137DB" w14:textId="7A1F8F73" w:rsidR="00B20460" w:rsidRDefault="00B20460" w:rsidP="00DA77B7">
            <w:r>
              <w:t>This is the Arc inscription from START_TRIP to FREE_CARS</w:t>
            </w:r>
          </w:p>
        </w:tc>
        <w:tc>
          <w:tcPr>
            <w:tcW w:w="3117" w:type="dxa"/>
          </w:tcPr>
          <w:p w14:paraId="58C8B7DB" w14:textId="2E22E130" w:rsidR="00B20460" w:rsidRDefault="00B20460" w:rsidP="00DA77B7">
            <w:r>
              <w:t>This updates the cars variables. Charge if decreased by the amount it used to drive from where the Trip was picked up to where it was dropped off. Trips is increased by one. The position of the car is updated to where it dropped of the Trip</w:t>
            </w:r>
          </w:p>
        </w:tc>
      </w:tr>
      <w:tr w:rsidR="00B20460" w14:paraId="3D99E693" w14:textId="77777777" w:rsidTr="00B20460">
        <w:tc>
          <w:tcPr>
            <w:tcW w:w="3117" w:type="dxa"/>
          </w:tcPr>
          <w:p w14:paraId="48B29260" w14:textId="47342A95" w:rsidR="00B20460" w:rsidRDefault="00B20460" w:rsidP="00B20460">
            <w:r w:rsidRPr="00B20460">
              <w:t>@+(2*(250-charge))</w:t>
            </w:r>
          </w:p>
        </w:tc>
        <w:tc>
          <w:tcPr>
            <w:tcW w:w="3117" w:type="dxa"/>
          </w:tcPr>
          <w:p w14:paraId="05A64764" w14:textId="316C21F4" w:rsidR="00B20460" w:rsidRDefault="00B20460" w:rsidP="00DA77B7">
            <w:r>
              <w:t>This is attached to the CHARGE transition</w:t>
            </w:r>
          </w:p>
        </w:tc>
        <w:tc>
          <w:tcPr>
            <w:tcW w:w="3117" w:type="dxa"/>
          </w:tcPr>
          <w:p w14:paraId="570D8AFD" w14:textId="0F0C99A8" w:rsidR="00B20460" w:rsidRDefault="00B20460" w:rsidP="00DA77B7">
            <w:r>
              <w:t>This updates the car and Timed with the amount of time they used to charge a car.</w:t>
            </w:r>
          </w:p>
        </w:tc>
      </w:tr>
    </w:tbl>
    <w:p w14:paraId="6FCEA2F3" w14:textId="77777777" w:rsidR="00DA77B7" w:rsidRPr="00DA77B7" w:rsidRDefault="00DA77B7" w:rsidP="00DA77B7"/>
    <w:p w14:paraId="0FB2A5E5" w14:textId="3DB6F0C2" w:rsidR="00DA77B7" w:rsidRDefault="00DA77B7">
      <w:r>
        <w:br w:type="page"/>
      </w:r>
    </w:p>
    <w:p w14:paraId="46017A82" w14:textId="3D2B9183" w:rsidR="00DA77B7" w:rsidRDefault="00DA77B7" w:rsidP="00DA77B7">
      <w:pPr>
        <w:pStyle w:val="Heading1"/>
      </w:pPr>
      <w:r>
        <w:lastRenderedPageBreak/>
        <w:t>Simulation Results</w:t>
      </w:r>
    </w:p>
    <w:p w14:paraId="2E3F1FC4" w14:textId="54A17B8E" w:rsidR="00983476" w:rsidRDefault="00DA77B7" w:rsidP="00DA77B7">
      <w:pPr>
        <w:pStyle w:val="Heading2"/>
      </w:pPr>
      <w:r>
        <w:t>Summary of Simulation Results</w:t>
      </w:r>
    </w:p>
    <w:p w14:paraId="306CAFD0" w14:textId="027827B3" w:rsidR="00DA77B7" w:rsidRDefault="00CB5650" w:rsidP="00DA77B7">
      <w:r>
        <w:t>From the simulation report it can be seen that</w:t>
      </w:r>
      <w:r w:rsidR="00D55E45">
        <w:t xml:space="preserve"> my model always completes </w:t>
      </w:r>
      <w:r>
        <w:t xml:space="preserve">1000 trips successfully </w:t>
      </w:r>
      <w:r w:rsidR="00D55E45">
        <w:t>with on average only</w:t>
      </w:r>
      <w:r w:rsidR="00D935F5">
        <w:t xml:space="preserve"> 238</w:t>
      </w:r>
      <w:r>
        <w:t xml:space="preserve"> trips taking too long. </w:t>
      </w:r>
      <w:bookmarkStart w:id="0" w:name="_GoBack"/>
      <w:bookmarkEnd w:id="0"/>
    </w:p>
    <w:p w14:paraId="510308BA" w14:textId="1707A6EC" w:rsidR="00DA77B7" w:rsidRDefault="00DA77B7" w:rsidP="00DA77B7">
      <w:pPr>
        <w:pStyle w:val="Heading2"/>
      </w:pPr>
      <w:r>
        <w:t>Raw Simulation Reports</w:t>
      </w:r>
    </w:p>
    <w:p w14:paraId="57FCC468" w14:textId="221954C2" w:rsidR="00DA77B7" w:rsidRPr="00DA77B7" w:rsidRDefault="00D935F5" w:rsidP="00DA77B7">
      <w:r>
        <w:pict w14:anchorId="31AD029F">
          <v:shape id="_x0000_i1026" type="#_x0000_t75" style="width:467.25pt;height:462pt">
            <v:imagedata r:id="rId11" o:title="CPN stats 2"/>
          </v:shape>
        </w:pict>
      </w:r>
    </w:p>
    <w:sectPr w:rsidR="00DA77B7" w:rsidRPr="00DA77B7">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10002" w14:textId="77777777" w:rsidR="000466EC" w:rsidRDefault="000466EC" w:rsidP="001C3C26">
      <w:pPr>
        <w:spacing w:after="0" w:line="240" w:lineRule="auto"/>
      </w:pPr>
      <w:r>
        <w:separator/>
      </w:r>
    </w:p>
  </w:endnote>
  <w:endnote w:type="continuationSeparator" w:id="0">
    <w:p w14:paraId="46130880" w14:textId="77777777" w:rsidR="000466EC" w:rsidRDefault="000466EC" w:rsidP="001C3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632550"/>
      <w:docPartObj>
        <w:docPartGallery w:val="Page Numbers (Bottom of Page)"/>
        <w:docPartUnique/>
      </w:docPartObj>
    </w:sdtPr>
    <w:sdtEndPr>
      <w:rPr>
        <w:noProof/>
      </w:rPr>
    </w:sdtEndPr>
    <w:sdtContent>
      <w:p w14:paraId="3105CE34" w14:textId="773E30CA" w:rsidR="00DE0982" w:rsidRDefault="00DE0982">
        <w:pPr>
          <w:pStyle w:val="Footer"/>
          <w:jc w:val="right"/>
        </w:pPr>
        <w:r>
          <w:fldChar w:fldCharType="begin"/>
        </w:r>
        <w:r>
          <w:instrText xml:space="preserve"> PAGE   \* MERGEFORMAT </w:instrText>
        </w:r>
        <w:r>
          <w:fldChar w:fldCharType="separate"/>
        </w:r>
        <w:r w:rsidR="00D935F5">
          <w:rPr>
            <w:noProof/>
          </w:rPr>
          <w:t>4</w:t>
        </w:r>
        <w:r>
          <w:rPr>
            <w:noProof/>
          </w:rPr>
          <w:fldChar w:fldCharType="end"/>
        </w:r>
      </w:p>
    </w:sdtContent>
  </w:sdt>
  <w:p w14:paraId="629A616D" w14:textId="77777777" w:rsidR="00DE0982" w:rsidRDefault="00DE0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4F961" w14:textId="77777777" w:rsidR="000466EC" w:rsidRDefault="000466EC" w:rsidP="001C3C26">
      <w:pPr>
        <w:spacing w:after="0" w:line="240" w:lineRule="auto"/>
      </w:pPr>
      <w:r>
        <w:separator/>
      </w:r>
    </w:p>
  </w:footnote>
  <w:footnote w:type="continuationSeparator" w:id="0">
    <w:p w14:paraId="0FBAAB66" w14:textId="77777777" w:rsidR="000466EC" w:rsidRDefault="000466EC" w:rsidP="001C3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A256A" w14:textId="77777777" w:rsidR="00983476" w:rsidRPr="00983476" w:rsidRDefault="00983476" w:rsidP="00983476">
    <w:pPr>
      <w:pStyle w:val="Title"/>
      <w:jc w:val="left"/>
      <w:rPr>
        <w:sz w:val="28"/>
        <w:szCs w:val="28"/>
      </w:rPr>
    </w:pPr>
    <w:r w:rsidRPr="00983476">
      <w:rPr>
        <w:b/>
        <w:sz w:val="28"/>
        <w:szCs w:val="28"/>
      </w:rPr>
      <w:t>Report CPN Assignment</w:t>
    </w:r>
    <w:r w:rsidRPr="00983476">
      <w:rPr>
        <w:sz w:val="28"/>
        <w:szCs w:val="28"/>
      </w:rPr>
      <w:t xml:space="preserve"> BIS 2IIC0/2IHI10 (2017/2018 Q1)</w:t>
    </w:r>
  </w:p>
  <w:p w14:paraId="06F46573" w14:textId="68C122A4" w:rsidR="00983476" w:rsidRPr="00983476" w:rsidRDefault="00D55E45" w:rsidP="00983476">
    <w:pPr>
      <w:rPr>
        <w:b/>
        <w:sz w:val="28"/>
        <w:szCs w:val="28"/>
      </w:rPr>
    </w:pPr>
    <w:r>
      <w:rPr>
        <w:b/>
        <w:sz w:val="28"/>
        <w:szCs w:val="28"/>
      </w:rPr>
      <w:t>CPN Assignment 1</w:t>
    </w:r>
    <w:r w:rsidR="007962EE">
      <w:rPr>
        <w:b/>
        <w:sz w:val="28"/>
        <w:szCs w:val="28"/>
      </w:rPr>
      <w:t xml:space="preserve">, </w:t>
    </w:r>
    <w:r>
      <w:rPr>
        <w:b/>
        <w:sz w:val="28"/>
        <w:szCs w:val="28"/>
      </w:rPr>
      <w:t>Jelle Schukken</w:t>
    </w:r>
    <w:r w:rsidR="007962EE">
      <w:rPr>
        <w:b/>
        <w:sz w:val="28"/>
        <w:szCs w:val="28"/>
      </w:rPr>
      <w:t xml:space="preserve">, </w:t>
    </w:r>
    <w:r>
      <w:rPr>
        <w:b/>
        <w:sz w:val="28"/>
        <w:szCs w:val="28"/>
      </w:rPr>
      <w:t>0976141</w:t>
    </w:r>
    <w:r w:rsidR="00983476">
      <w:rPr>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6FE"/>
    <w:multiLevelType w:val="hybridMultilevel"/>
    <w:tmpl w:val="8BD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F57C5"/>
    <w:multiLevelType w:val="hybridMultilevel"/>
    <w:tmpl w:val="4DF4D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8D1413"/>
    <w:multiLevelType w:val="hybridMultilevel"/>
    <w:tmpl w:val="9BB8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9F0781"/>
    <w:multiLevelType w:val="hybridMultilevel"/>
    <w:tmpl w:val="37CE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F734C"/>
    <w:multiLevelType w:val="hybridMultilevel"/>
    <w:tmpl w:val="0696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27565"/>
    <w:multiLevelType w:val="hybridMultilevel"/>
    <w:tmpl w:val="DE12D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E2AFF"/>
    <w:multiLevelType w:val="hybridMultilevel"/>
    <w:tmpl w:val="848A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D0BAE"/>
    <w:multiLevelType w:val="hybridMultilevel"/>
    <w:tmpl w:val="A4D4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EB12FD"/>
    <w:multiLevelType w:val="hybridMultilevel"/>
    <w:tmpl w:val="38EE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D683F"/>
    <w:multiLevelType w:val="hybridMultilevel"/>
    <w:tmpl w:val="080E4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C777F"/>
    <w:multiLevelType w:val="hybridMultilevel"/>
    <w:tmpl w:val="3F0CFF26"/>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53E37BC7"/>
    <w:multiLevelType w:val="hybridMultilevel"/>
    <w:tmpl w:val="9208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313157"/>
    <w:multiLevelType w:val="hybridMultilevel"/>
    <w:tmpl w:val="06A89968"/>
    <w:lvl w:ilvl="0" w:tplc="4F6A146A">
      <w:start w:val="1"/>
      <w:numFmt w:val="bullet"/>
      <w:pStyle w:val="ListParagraph"/>
      <w:lvlText w:val=""/>
      <w:lvlJc w:val="left"/>
      <w:pPr>
        <w:ind w:left="720" w:hanging="360"/>
      </w:pPr>
      <w:rPr>
        <w:rFonts w:ascii="Wingdings" w:hAnsi="Wingdings" w:hint="default"/>
      </w:rPr>
    </w:lvl>
    <w:lvl w:ilvl="1" w:tplc="4F6A146A">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C2384"/>
    <w:multiLevelType w:val="hybridMultilevel"/>
    <w:tmpl w:val="60FAF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A7709D"/>
    <w:multiLevelType w:val="hybridMultilevel"/>
    <w:tmpl w:val="0BB6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6311AD"/>
    <w:multiLevelType w:val="hybridMultilevel"/>
    <w:tmpl w:val="46A2307E"/>
    <w:lvl w:ilvl="0" w:tplc="04070001">
      <w:start w:val="1"/>
      <w:numFmt w:val="bullet"/>
      <w:lvlText w:val=""/>
      <w:lvlJc w:val="left"/>
      <w:pPr>
        <w:ind w:left="720" w:hanging="360"/>
      </w:pPr>
      <w:rPr>
        <w:rFonts w:ascii="Symbol" w:hAnsi="Symbol" w:hint="default"/>
      </w:rPr>
    </w:lvl>
    <w:lvl w:ilvl="1" w:tplc="9A5EB05C">
      <w:numFmt w:val="bullet"/>
      <w:lvlText w:val="•"/>
      <w:lvlJc w:val="left"/>
      <w:pPr>
        <w:ind w:left="1440" w:hanging="360"/>
      </w:pPr>
      <w:rPr>
        <w:rFonts w:ascii="Calibri" w:eastAsia="Calibri"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9D7D8C"/>
    <w:multiLevelType w:val="hybridMultilevel"/>
    <w:tmpl w:val="7872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D40F87"/>
    <w:multiLevelType w:val="hybridMultilevel"/>
    <w:tmpl w:val="F18E8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76893"/>
    <w:multiLevelType w:val="hybridMultilevel"/>
    <w:tmpl w:val="1708D9B8"/>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0"/>
  </w:num>
  <w:num w:numId="14">
    <w:abstractNumId w:val="18"/>
  </w:num>
  <w:num w:numId="15">
    <w:abstractNumId w:val="1"/>
  </w:num>
  <w:num w:numId="16">
    <w:abstractNumId w:val="14"/>
  </w:num>
  <w:num w:numId="17">
    <w:abstractNumId w:val="15"/>
  </w:num>
  <w:num w:numId="18">
    <w:abstractNumId w:val="17"/>
  </w:num>
  <w:num w:numId="19">
    <w:abstractNumId w:val="9"/>
  </w:num>
  <w:num w:numId="20">
    <w:abstractNumId w:val="0"/>
  </w:num>
  <w:num w:numId="21">
    <w:abstractNumId w:val="16"/>
  </w:num>
  <w:num w:numId="22">
    <w:abstractNumId w:val="13"/>
  </w:num>
  <w:num w:numId="23">
    <w:abstractNumId w:val="13"/>
  </w:num>
  <w:num w:numId="24">
    <w:abstractNumId w:val="5"/>
  </w:num>
  <w:num w:numId="25">
    <w:abstractNumId w:val="13"/>
  </w:num>
  <w:num w:numId="26">
    <w:abstractNumId w:val="13"/>
  </w:num>
  <w:num w:numId="27">
    <w:abstractNumId w:val="6"/>
  </w:num>
  <w:num w:numId="28">
    <w:abstractNumId w:val="11"/>
  </w:num>
  <w:num w:numId="29">
    <w:abstractNumId w:val="3"/>
  </w:num>
  <w:num w:numId="30">
    <w:abstractNumId w:val="4"/>
  </w:num>
  <w:num w:numId="31">
    <w:abstractNumId w:val="7"/>
  </w:num>
  <w:num w:numId="32">
    <w:abstractNumId w:val="8"/>
  </w:num>
  <w:num w:numId="33">
    <w:abstractNumId w:val="1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F1"/>
    <w:rsid w:val="000466EC"/>
    <w:rsid w:val="00052AF3"/>
    <w:rsid w:val="00064704"/>
    <w:rsid w:val="000B149F"/>
    <w:rsid w:val="000D55C9"/>
    <w:rsid w:val="000E4DAA"/>
    <w:rsid w:val="000F040E"/>
    <w:rsid w:val="0011134B"/>
    <w:rsid w:val="00155443"/>
    <w:rsid w:val="00196A3E"/>
    <w:rsid w:val="001A378D"/>
    <w:rsid w:val="001B654C"/>
    <w:rsid w:val="001C3C26"/>
    <w:rsid w:val="001C4E1F"/>
    <w:rsid w:val="001D44F5"/>
    <w:rsid w:val="00207A2B"/>
    <w:rsid w:val="002127AA"/>
    <w:rsid w:val="00236F0B"/>
    <w:rsid w:val="00245F12"/>
    <w:rsid w:val="00271E10"/>
    <w:rsid w:val="002D766B"/>
    <w:rsid w:val="002E5191"/>
    <w:rsid w:val="002F4A8E"/>
    <w:rsid w:val="003A4642"/>
    <w:rsid w:val="003C7EC9"/>
    <w:rsid w:val="003D2081"/>
    <w:rsid w:val="003E38F4"/>
    <w:rsid w:val="003E543A"/>
    <w:rsid w:val="003F2E02"/>
    <w:rsid w:val="00405E23"/>
    <w:rsid w:val="00432BCD"/>
    <w:rsid w:val="00440BCB"/>
    <w:rsid w:val="004654F2"/>
    <w:rsid w:val="004918F9"/>
    <w:rsid w:val="004C08FF"/>
    <w:rsid w:val="005B575D"/>
    <w:rsid w:val="005B6922"/>
    <w:rsid w:val="005C3B3C"/>
    <w:rsid w:val="005C50DA"/>
    <w:rsid w:val="005E7CF1"/>
    <w:rsid w:val="005F4206"/>
    <w:rsid w:val="0060152F"/>
    <w:rsid w:val="00614AB8"/>
    <w:rsid w:val="00687F94"/>
    <w:rsid w:val="00697B86"/>
    <w:rsid w:val="006F1D10"/>
    <w:rsid w:val="007358EF"/>
    <w:rsid w:val="00775617"/>
    <w:rsid w:val="007962EE"/>
    <w:rsid w:val="007D5BCB"/>
    <w:rsid w:val="008078A7"/>
    <w:rsid w:val="0082451A"/>
    <w:rsid w:val="008579BB"/>
    <w:rsid w:val="00897B3E"/>
    <w:rsid w:val="008C46F2"/>
    <w:rsid w:val="008E7486"/>
    <w:rsid w:val="008F6545"/>
    <w:rsid w:val="00911C80"/>
    <w:rsid w:val="00930313"/>
    <w:rsid w:val="009312CA"/>
    <w:rsid w:val="0094030B"/>
    <w:rsid w:val="00956659"/>
    <w:rsid w:val="00957205"/>
    <w:rsid w:val="009660DB"/>
    <w:rsid w:val="00966D2A"/>
    <w:rsid w:val="00972976"/>
    <w:rsid w:val="0098073C"/>
    <w:rsid w:val="00983476"/>
    <w:rsid w:val="009F28CA"/>
    <w:rsid w:val="00A239C4"/>
    <w:rsid w:val="00A270E7"/>
    <w:rsid w:val="00A32241"/>
    <w:rsid w:val="00A60ACE"/>
    <w:rsid w:val="00A61943"/>
    <w:rsid w:val="00AE24A6"/>
    <w:rsid w:val="00AF62C8"/>
    <w:rsid w:val="00B05135"/>
    <w:rsid w:val="00B1116F"/>
    <w:rsid w:val="00B16208"/>
    <w:rsid w:val="00B20460"/>
    <w:rsid w:val="00B27F31"/>
    <w:rsid w:val="00B45415"/>
    <w:rsid w:val="00B75B51"/>
    <w:rsid w:val="00BC2E1B"/>
    <w:rsid w:val="00BD0CCE"/>
    <w:rsid w:val="00C0446D"/>
    <w:rsid w:val="00C32FF2"/>
    <w:rsid w:val="00C36265"/>
    <w:rsid w:val="00C56429"/>
    <w:rsid w:val="00C7302C"/>
    <w:rsid w:val="00CA1DF6"/>
    <w:rsid w:val="00CB5650"/>
    <w:rsid w:val="00D10FC1"/>
    <w:rsid w:val="00D208B8"/>
    <w:rsid w:val="00D23D27"/>
    <w:rsid w:val="00D34EE1"/>
    <w:rsid w:val="00D41457"/>
    <w:rsid w:val="00D55E45"/>
    <w:rsid w:val="00D70BDF"/>
    <w:rsid w:val="00D87350"/>
    <w:rsid w:val="00D935F5"/>
    <w:rsid w:val="00DA2601"/>
    <w:rsid w:val="00DA77B7"/>
    <w:rsid w:val="00DC0430"/>
    <w:rsid w:val="00DC68FE"/>
    <w:rsid w:val="00DD4FBC"/>
    <w:rsid w:val="00DE0982"/>
    <w:rsid w:val="00DE0D98"/>
    <w:rsid w:val="00E57117"/>
    <w:rsid w:val="00E810F2"/>
    <w:rsid w:val="00E95800"/>
    <w:rsid w:val="00ED6064"/>
    <w:rsid w:val="00F0431F"/>
    <w:rsid w:val="00F23775"/>
    <w:rsid w:val="00F3430A"/>
    <w:rsid w:val="00F41166"/>
    <w:rsid w:val="00FB5CC3"/>
    <w:rsid w:val="00FB75F5"/>
    <w:rsid w:val="00FC5634"/>
    <w:rsid w:val="00FC7A15"/>
    <w:rsid w:val="00FD07F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6D2A"/>
    <w:pPr>
      <w:keepNext/>
      <w:keepLines/>
      <w:numPr>
        <w:numId w:val="12"/>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966D2A"/>
    <w:pPr>
      <w:keepNext/>
      <w:keepLines/>
      <w:numPr>
        <w:ilvl w:val="1"/>
        <w:numId w:val="12"/>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D2A"/>
    <w:pPr>
      <w:spacing w:after="0" w:line="240" w:lineRule="auto"/>
      <w:contextualSpacing/>
      <w:jc w:val="right"/>
    </w:pPr>
    <w:rPr>
      <w:rFonts w:asciiTheme="majorHAnsi" w:eastAsiaTheme="majorEastAsia" w:hAnsiTheme="majorHAnsi" w:cstheme="majorBidi"/>
      <w:color w:val="000000" w:themeColor="text1"/>
      <w:sz w:val="64"/>
      <w:szCs w:val="56"/>
    </w:rPr>
  </w:style>
  <w:style w:type="character" w:customStyle="1" w:styleId="TitleChar">
    <w:name w:val="Title Char"/>
    <w:basedOn w:val="DefaultParagraphFont"/>
    <w:link w:val="Title"/>
    <w:uiPriority w:val="10"/>
    <w:rsid w:val="00966D2A"/>
    <w:rPr>
      <w:rFonts w:asciiTheme="majorHAnsi" w:eastAsiaTheme="majorEastAsia" w:hAnsiTheme="majorHAnsi" w:cstheme="majorBidi"/>
      <w:color w:val="000000" w:themeColor="text1"/>
      <w:sz w:val="64"/>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66D2A"/>
    <w:rPr>
      <w:rFonts w:eastAsiaTheme="majorEastAsia" w:cstheme="majorBidi"/>
      <w:b/>
      <w:bCs/>
      <w:color w:val="000000" w:themeColor="text1"/>
      <w:sz w:val="36"/>
      <w:szCs w:val="36"/>
    </w:rPr>
  </w:style>
  <w:style w:type="character" w:customStyle="1" w:styleId="Heading2Char">
    <w:name w:val="Heading 2 Char"/>
    <w:basedOn w:val="DefaultParagraphFont"/>
    <w:link w:val="Heading2"/>
    <w:uiPriority w:val="9"/>
    <w:rsid w:val="00966D2A"/>
    <w:rPr>
      <w:rFonts w:eastAsiaTheme="majorEastAsia" w:cstheme="majorBidi"/>
      <w:b/>
      <w:bC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numPr>
        <w:numId w:val="22"/>
      </w:numPr>
      <w:contextualSpacing/>
    </w:pPr>
  </w:style>
  <w:style w:type="character" w:styleId="Hyperlink">
    <w:name w:val="Hyperlink"/>
    <w:rsid w:val="00966D2A"/>
    <w:rPr>
      <w:color w:val="0000FF"/>
      <w:u w:val="single"/>
    </w:rPr>
  </w:style>
  <w:style w:type="paragraph" w:styleId="FootnoteText">
    <w:name w:val="footnote text"/>
    <w:basedOn w:val="Normal"/>
    <w:link w:val="FootnoteTextChar"/>
    <w:uiPriority w:val="99"/>
    <w:semiHidden/>
    <w:unhideWhenUsed/>
    <w:rsid w:val="001C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C26"/>
    <w:rPr>
      <w:sz w:val="20"/>
      <w:szCs w:val="20"/>
    </w:rPr>
  </w:style>
  <w:style w:type="character" w:styleId="FootnoteReference">
    <w:name w:val="footnote reference"/>
    <w:basedOn w:val="DefaultParagraphFont"/>
    <w:uiPriority w:val="99"/>
    <w:semiHidden/>
    <w:unhideWhenUsed/>
    <w:rsid w:val="001C3C26"/>
    <w:rPr>
      <w:vertAlign w:val="superscript"/>
    </w:rPr>
  </w:style>
  <w:style w:type="paragraph" w:customStyle="1" w:styleId="Code">
    <w:name w:val="Code"/>
    <w:basedOn w:val="Normal"/>
    <w:link w:val="CodeChar"/>
    <w:qFormat/>
    <w:rsid w:val="008F6545"/>
    <w:pPr>
      <w:spacing w:after="200" w:line="276" w:lineRule="auto"/>
      <w:jc w:val="both"/>
    </w:pPr>
    <w:rPr>
      <w:rFonts w:ascii="Courier New" w:eastAsia="Calibri" w:hAnsi="Courier New" w:cs="Times New Roman"/>
      <w:lang w:val="x-none" w:eastAsia="x-none"/>
    </w:rPr>
  </w:style>
  <w:style w:type="character" w:customStyle="1" w:styleId="CodeChar">
    <w:name w:val="Code Char"/>
    <w:link w:val="Code"/>
    <w:rsid w:val="008F6545"/>
    <w:rPr>
      <w:rFonts w:ascii="Courier New" w:eastAsia="Calibri" w:hAnsi="Courier New" w:cs="Times New Roman"/>
      <w:lang w:val="x-none" w:eastAsia="x-none"/>
    </w:rPr>
  </w:style>
  <w:style w:type="character" w:styleId="CommentReference">
    <w:name w:val="annotation reference"/>
    <w:basedOn w:val="DefaultParagraphFont"/>
    <w:uiPriority w:val="99"/>
    <w:semiHidden/>
    <w:unhideWhenUsed/>
    <w:rsid w:val="0098073C"/>
    <w:rPr>
      <w:sz w:val="16"/>
      <w:szCs w:val="16"/>
    </w:rPr>
  </w:style>
  <w:style w:type="paragraph" w:styleId="CommentText">
    <w:name w:val="annotation text"/>
    <w:basedOn w:val="Normal"/>
    <w:link w:val="CommentTextChar"/>
    <w:uiPriority w:val="99"/>
    <w:semiHidden/>
    <w:unhideWhenUsed/>
    <w:rsid w:val="0098073C"/>
    <w:pPr>
      <w:spacing w:line="240" w:lineRule="auto"/>
    </w:pPr>
    <w:rPr>
      <w:sz w:val="20"/>
      <w:szCs w:val="20"/>
    </w:rPr>
  </w:style>
  <w:style w:type="character" w:customStyle="1" w:styleId="CommentTextChar">
    <w:name w:val="Comment Text Char"/>
    <w:basedOn w:val="DefaultParagraphFont"/>
    <w:link w:val="CommentText"/>
    <w:uiPriority w:val="99"/>
    <w:semiHidden/>
    <w:rsid w:val="0098073C"/>
    <w:rPr>
      <w:sz w:val="20"/>
      <w:szCs w:val="20"/>
    </w:rPr>
  </w:style>
  <w:style w:type="paragraph" w:styleId="CommentSubject">
    <w:name w:val="annotation subject"/>
    <w:basedOn w:val="CommentText"/>
    <w:next w:val="CommentText"/>
    <w:link w:val="CommentSubjectChar"/>
    <w:uiPriority w:val="99"/>
    <w:semiHidden/>
    <w:unhideWhenUsed/>
    <w:rsid w:val="0098073C"/>
    <w:rPr>
      <w:b/>
      <w:bCs/>
    </w:rPr>
  </w:style>
  <w:style w:type="character" w:customStyle="1" w:styleId="CommentSubjectChar">
    <w:name w:val="Comment Subject Char"/>
    <w:basedOn w:val="CommentTextChar"/>
    <w:link w:val="CommentSubject"/>
    <w:uiPriority w:val="99"/>
    <w:semiHidden/>
    <w:rsid w:val="0098073C"/>
    <w:rPr>
      <w:b/>
      <w:bCs/>
      <w:sz w:val="20"/>
      <w:szCs w:val="20"/>
    </w:rPr>
  </w:style>
  <w:style w:type="paragraph" w:styleId="BalloonText">
    <w:name w:val="Balloon Text"/>
    <w:basedOn w:val="Normal"/>
    <w:link w:val="BalloonTextChar"/>
    <w:uiPriority w:val="99"/>
    <w:semiHidden/>
    <w:unhideWhenUsed/>
    <w:rsid w:val="009807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73C"/>
    <w:rPr>
      <w:rFonts w:ascii="Segoe UI" w:hAnsi="Segoe UI" w:cs="Segoe UI"/>
      <w:sz w:val="18"/>
      <w:szCs w:val="18"/>
    </w:rPr>
  </w:style>
  <w:style w:type="paragraph" w:styleId="Header">
    <w:name w:val="header"/>
    <w:basedOn w:val="Normal"/>
    <w:link w:val="HeaderChar"/>
    <w:uiPriority w:val="99"/>
    <w:unhideWhenUsed/>
    <w:rsid w:val="00DE0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98"/>
  </w:style>
  <w:style w:type="paragraph" w:styleId="Footer">
    <w:name w:val="footer"/>
    <w:basedOn w:val="Normal"/>
    <w:link w:val="FooterChar"/>
    <w:uiPriority w:val="99"/>
    <w:unhideWhenUsed/>
    <w:rsid w:val="00DE0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D98"/>
  </w:style>
  <w:style w:type="table" w:styleId="TableGrid">
    <w:name w:val="Table Grid"/>
    <w:basedOn w:val="TableNormal"/>
    <w:uiPriority w:val="39"/>
    <w:rsid w:val="00983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6D2A"/>
    <w:pPr>
      <w:keepNext/>
      <w:keepLines/>
      <w:numPr>
        <w:numId w:val="12"/>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966D2A"/>
    <w:pPr>
      <w:keepNext/>
      <w:keepLines/>
      <w:numPr>
        <w:ilvl w:val="1"/>
        <w:numId w:val="12"/>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D2A"/>
    <w:pPr>
      <w:spacing w:after="0" w:line="240" w:lineRule="auto"/>
      <w:contextualSpacing/>
      <w:jc w:val="right"/>
    </w:pPr>
    <w:rPr>
      <w:rFonts w:asciiTheme="majorHAnsi" w:eastAsiaTheme="majorEastAsia" w:hAnsiTheme="majorHAnsi" w:cstheme="majorBidi"/>
      <w:color w:val="000000" w:themeColor="text1"/>
      <w:sz w:val="64"/>
      <w:szCs w:val="56"/>
    </w:rPr>
  </w:style>
  <w:style w:type="character" w:customStyle="1" w:styleId="TitleChar">
    <w:name w:val="Title Char"/>
    <w:basedOn w:val="DefaultParagraphFont"/>
    <w:link w:val="Title"/>
    <w:uiPriority w:val="10"/>
    <w:rsid w:val="00966D2A"/>
    <w:rPr>
      <w:rFonts w:asciiTheme="majorHAnsi" w:eastAsiaTheme="majorEastAsia" w:hAnsiTheme="majorHAnsi" w:cstheme="majorBidi"/>
      <w:color w:val="000000" w:themeColor="text1"/>
      <w:sz w:val="64"/>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66D2A"/>
    <w:rPr>
      <w:rFonts w:eastAsiaTheme="majorEastAsia" w:cstheme="majorBidi"/>
      <w:b/>
      <w:bCs/>
      <w:color w:val="000000" w:themeColor="text1"/>
      <w:sz w:val="36"/>
      <w:szCs w:val="36"/>
    </w:rPr>
  </w:style>
  <w:style w:type="character" w:customStyle="1" w:styleId="Heading2Char">
    <w:name w:val="Heading 2 Char"/>
    <w:basedOn w:val="DefaultParagraphFont"/>
    <w:link w:val="Heading2"/>
    <w:uiPriority w:val="9"/>
    <w:rsid w:val="00966D2A"/>
    <w:rPr>
      <w:rFonts w:eastAsiaTheme="majorEastAsia" w:cstheme="majorBidi"/>
      <w:b/>
      <w:bC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numPr>
        <w:numId w:val="22"/>
      </w:numPr>
      <w:contextualSpacing/>
    </w:pPr>
  </w:style>
  <w:style w:type="character" w:styleId="Hyperlink">
    <w:name w:val="Hyperlink"/>
    <w:rsid w:val="00966D2A"/>
    <w:rPr>
      <w:color w:val="0000FF"/>
      <w:u w:val="single"/>
    </w:rPr>
  </w:style>
  <w:style w:type="paragraph" w:styleId="FootnoteText">
    <w:name w:val="footnote text"/>
    <w:basedOn w:val="Normal"/>
    <w:link w:val="FootnoteTextChar"/>
    <w:uiPriority w:val="99"/>
    <w:semiHidden/>
    <w:unhideWhenUsed/>
    <w:rsid w:val="001C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C26"/>
    <w:rPr>
      <w:sz w:val="20"/>
      <w:szCs w:val="20"/>
    </w:rPr>
  </w:style>
  <w:style w:type="character" w:styleId="FootnoteReference">
    <w:name w:val="footnote reference"/>
    <w:basedOn w:val="DefaultParagraphFont"/>
    <w:uiPriority w:val="99"/>
    <w:semiHidden/>
    <w:unhideWhenUsed/>
    <w:rsid w:val="001C3C26"/>
    <w:rPr>
      <w:vertAlign w:val="superscript"/>
    </w:rPr>
  </w:style>
  <w:style w:type="paragraph" w:customStyle="1" w:styleId="Code">
    <w:name w:val="Code"/>
    <w:basedOn w:val="Normal"/>
    <w:link w:val="CodeChar"/>
    <w:qFormat/>
    <w:rsid w:val="008F6545"/>
    <w:pPr>
      <w:spacing w:after="200" w:line="276" w:lineRule="auto"/>
      <w:jc w:val="both"/>
    </w:pPr>
    <w:rPr>
      <w:rFonts w:ascii="Courier New" w:eastAsia="Calibri" w:hAnsi="Courier New" w:cs="Times New Roman"/>
      <w:lang w:val="x-none" w:eastAsia="x-none"/>
    </w:rPr>
  </w:style>
  <w:style w:type="character" w:customStyle="1" w:styleId="CodeChar">
    <w:name w:val="Code Char"/>
    <w:link w:val="Code"/>
    <w:rsid w:val="008F6545"/>
    <w:rPr>
      <w:rFonts w:ascii="Courier New" w:eastAsia="Calibri" w:hAnsi="Courier New" w:cs="Times New Roman"/>
      <w:lang w:val="x-none" w:eastAsia="x-none"/>
    </w:rPr>
  </w:style>
  <w:style w:type="character" w:styleId="CommentReference">
    <w:name w:val="annotation reference"/>
    <w:basedOn w:val="DefaultParagraphFont"/>
    <w:uiPriority w:val="99"/>
    <w:semiHidden/>
    <w:unhideWhenUsed/>
    <w:rsid w:val="0098073C"/>
    <w:rPr>
      <w:sz w:val="16"/>
      <w:szCs w:val="16"/>
    </w:rPr>
  </w:style>
  <w:style w:type="paragraph" w:styleId="CommentText">
    <w:name w:val="annotation text"/>
    <w:basedOn w:val="Normal"/>
    <w:link w:val="CommentTextChar"/>
    <w:uiPriority w:val="99"/>
    <w:semiHidden/>
    <w:unhideWhenUsed/>
    <w:rsid w:val="0098073C"/>
    <w:pPr>
      <w:spacing w:line="240" w:lineRule="auto"/>
    </w:pPr>
    <w:rPr>
      <w:sz w:val="20"/>
      <w:szCs w:val="20"/>
    </w:rPr>
  </w:style>
  <w:style w:type="character" w:customStyle="1" w:styleId="CommentTextChar">
    <w:name w:val="Comment Text Char"/>
    <w:basedOn w:val="DefaultParagraphFont"/>
    <w:link w:val="CommentText"/>
    <w:uiPriority w:val="99"/>
    <w:semiHidden/>
    <w:rsid w:val="0098073C"/>
    <w:rPr>
      <w:sz w:val="20"/>
      <w:szCs w:val="20"/>
    </w:rPr>
  </w:style>
  <w:style w:type="paragraph" w:styleId="CommentSubject">
    <w:name w:val="annotation subject"/>
    <w:basedOn w:val="CommentText"/>
    <w:next w:val="CommentText"/>
    <w:link w:val="CommentSubjectChar"/>
    <w:uiPriority w:val="99"/>
    <w:semiHidden/>
    <w:unhideWhenUsed/>
    <w:rsid w:val="0098073C"/>
    <w:rPr>
      <w:b/>
      <w:bCs/>
    </w:rPr>
  </w:style>
  <w:style w:type="character" w:customStyle="1" w:styleId="CommentSubjectChar">
    <w:name w:val="Comment Subject Char"/>
    <w:basedOn w:val="CommentTextChar"/>
    <w:link w:val="CommentSubject"/>
    <w:uiPriority w:val="99"/>
    <w:semiHidden/>
    <w:rsid w:val="0098073C"/>
    <w:rPr>
      <w:b/>
      <w:bCs/>
      <w:sz w:val="20"/>
      <w:szCs w:val="20"/>
    </w:rPr>
  </w:style>
  <w:style w:type="paragraph" w:styleId="BalloonText">
    <w:name w:val="Balloon Text"/>
    <w:basedOn w:val="Normal"/>
    <w:link w:val="BalloonTextChar"/>
    <w:uiPriority w:val="99"/>
    <w:semiHidden/>
    <w:unhideWhenUsed/>
    <w:rsid w:val="009807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73C"/>
    <w:rPr>
      <w:rFonts w:ascii="Segoe UI" w:hAnsi="Segoe UI" w:cs="Segoe UI"/>
      <w:sz w:val="18"/>
      <w:szCs w:val="18"/>
    </w:rPr>
  </w:style>
  <w:style w:type="paragraph" w:styleId="Header">
    <w:name w:val="header"/>
    <w:basedOn w:val="Normal"/>
    <w:link w:val="HeaderChar"/>
    <w:uiPriority w:val="99"/>
    <w:unhideWhenUsed/>
    <w:rsid w:val="00DE0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98"/>
  </w:style>
  <w:style w:type="paragraph" w:styleId="Footer">
    <w:name w:val="footer"/>
    <w:basedOn w:val="Normal"/>
    <w:link w:val="FooterChar"/>
    <w:uiPriority w:val="99"/>
    <w:unhideWhenUsed/>
    <w:rsid w:val="00DE0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D98"/>
  </w:style>
  <w:style w:type="table" w:styleId="TableGrid">
    <w:name w:val="Table Grid"/>
    <w:basedOn w:val="TableNormal"/>
    <w:uiPriority w:val="39"/>
    <w:rsid w:val="00983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hlan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52CF53F-5A43-466C-97CE-09E52EC6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Fahland</dc:creator>
  <cp:lastModifiedBy>Jelle Schukken</cp:lastModifiedBy>
  <cp:revision>2</cp:revision>
  <cp:lastPrinted>2016-10-20T05:36:00Z</cp:lastPrinted>
  <dcterms:created xsi:type="dcterms:W3CDTF">2017-10-07T13:24:00Z</dcterms:created>
  <dcterms:modified xsi:type="dcterms:W3CDTF">2017-10-07T13:24:00Z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