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CBD" w:rsidRPr="00832CBD" w:rsidRDefault="00832CBD" w:rsidP="00832CBD">
      <w:pPr>
        <w:rPr>
          <w:b/>
          <w:sz w:val="32"/>
        </w:rPr>
      </w:pPr>
      <w:r w:rsidRPr="00832CBD">
        <w:rPr>
          <w:b/>
          <w:sz w:val="32"/>
        </w:rPr>
        <w:t>BLOCKCHAIN BASICS FOR ENTERPRISES</w:t>
      </w:r>
    </w:p>
    <w:p w:rsidR="00832CBD" w:rsidRPr="007706ED" w:rsidRDefault="00832CBD" w:rsidP="00832CBD">
      <w:pPr>
        <w:rPr>
          <w:b/>
          <w:sz w:val="24"/>
        </w:rPr>
      </w:pPr>
      <w:r>
        <w:rPr>
          <w:b/>
          <w:sz w:val="24"/>
        </w:rPr>
        <w:t>1 Day program - $</w:t>
      </w:r>
      <w:r>
        <w:rPr>
          <w:b/>
          <w:sz w:val="24"/>
        </w:rPr>
        <w:t>9</w:t>
      </w:r>
      <w:r>
        <w:rPr>
          <w:b/>
          <w:sz w:val="24"/>
        </w:rPr>
        <w:t>95</w:t>
      </w:r>
    </w:p>
    <w:p w:rsidR="00832CBD" w:rsidRDefault="00832CBD" w:rsidP="00832CBD">
      <w:r>
        <w:t>Are you a</w:t>
      </w:r>
      <w:bookmarkStart w:id="0" w:name="_GoBack"/>
      <w:bookmarkEnd w:id="0"/>
      <w:r>
        <w:t xml:space="preserve"> manager, decision maker or employee in an enterprise, tasked with understanding blockchain technology and its possibilities? Are you looking for guidance with regards to understanding the essential and non-essential parts? If so, this one-day course is perfect for you to get a broad understanding. While the contents are customizable, we can cover:</w:t>
      </w:r>
    </w:p>
    <w:p w:rsidR="00832CBD" w:rsidRPr="00832CBD" w:rsidRDefault="00832CBD" w:rsidP="00832CBD">
      <w:pPr>
        <w:rPr>
          <w:b/>
        </w:rPr>
      </w:pPr>
      <w:r w:rsidRPr="00DC2D66">
        <w:rPr>
          <w:b/>
        </w:rPr>
        <w:t>WORKSHOP AGENDA</w:t>
      </w:r>
    </w:p>
    <w:p w:rsidR="00832CBD" w:rsidRPr="00832CBD" w:rsidRDefault="00832CBD" w:rsidP="00832CBD">
      <w:pPr>
        <w:rPr>
          <w:b/>
        </w:rPr>
      </w:pPr>
      <w:r w:rsidRPr="00832CBD">
        <w:rPr>
          <w:b/>
        </w:rPr>
        <w:t>An overview of the basics</w:t>
      </w:r>
    </w:p>
    <w:p w:rsidR="00832CBD" w:rsidRDefault="00832CBD" w:rsidP="00832CBD">
      <w:pPr>
        <w:pStyle w:val="ListParagraph"/>
        <w:numPr>
          <w:ilvl w:val="0"/>
          <w:numId w:val="6"/>
        </w:numPr>
      </w:pPr>
      <w:r>
        <w:t>Distributed consensus</w:t>
      </w:r>
    </w:p>
    <w:p w:rsidR="00832CBD" w:rsidRDefault="00832CBD" w:rsidP="00832CBD">
      <w:pPr>
        <w:pStyle w:val="ListParagraph"/>
        <w:numPr>
          <w:ilvl w:val="0"/>
          <w:numId w:val="6"/>
        </w:numPr>
      </w:pPr>
      <w:r>
        <w:t>Cryptocurrency blockchains</w:t>
      </w:r>
    </w:p>
    <w:p w:rsidR="00832CBD" w:rsidRDefault="00832CBD" w:rsidP="00832CBD">
      <w:pPr>
        <w:pStyle w:val="ListParagraph"/>
        <w:numPr>
          <w:ilvl w:val="0"/>
          <w:numId w:val="6"/>
        </w:numPr>
      </w:pPr>
      <w:r>
        <w:t>Permissioned blockchains</w:t>
      </w:r>
    </w:p>
    <w:p w:rsidR="00832CBD" w:rsidRDefault="00832CBD" w:rsidP="00832CBD">
      <w:pPr>
        <w:pStyle w:val="ListParagraph"/>
        <w:numPr>
          <w:ilvl w:val="0"/>
          <w:numId w:val="6"/>
        </w:numPr>
      </w:pPr>
      <w:r>
        <w:t>Smart contracts</w:t>
      </w:r>
    </w:p>
    <w:p w:rsidR="00832CBD" w:rsidRDefault="00832CBD" w:rsidP="00832CBD">
      <w:pPr>
        <w:pStyle w:val="ListParagraph"/>
        <w:numPr>
          <w:ilvl w:val="0"/>
          <w:numId w:val="6"/>
        </w:numPr>
      </w:pPr>
      <w:r>
        <w:t>Web of smart contracts</w:t>
      </w:r>
    </w:p>
    <w:p w:rsidR="00832CBD" w:rsidRPr="00832CBD" w:rsidRDefault="00832CBD" w:rsidP="00832CBD">
      <w:pPr>
        <w:rPr>
          <w:b/>
        </w:rPr>
      </w:pPr>
      <w:r w:rsidRPr="00832CBD">
        <w:rPr>
          <w:b/>
        </w:rPr>
        <w:t>Strengths and weakness of blockchain technology</w:t>
      </w:r>
    </w:p>
    <w:p w:rsidR="00832CBD" w:rsidRDefault="00832CBD" w:rsidP="00832CBD">
      <w:pPr>
        <w:pStyle w:val="ListParagraph"/>
        <w:numPr>
          <w:ilvl w:val="0"/>
          <w:numId w:val="5"/>
        </w:numPr>
      </w:pPr>
      <w:r>
        <w:t>Constraints imposed by distributed consensus</w:t>
      </w:r>
    </w:p>
    <w:p w:rsidR="00832CBD" w:rsidRDefault="00832CBD" w:rsidP="00832CBD">
      <w:pPr>
        <w:pStyle w:val="ListParagraph"/>
        <w:numPr>
          <w:ilvl w:val="0"/>
          <w:numId w:val="5"/>
        </w:numPr>
      </w:pPr>
      <w:r>
        <w:t>Performance characteristics – speed, scalability and maintenance</w:t>
      </w:r>
    </w:p>
    <w:p w:rsidR="00832CBD" w:rsidRDefault="00832CBD" w:rsidP="00832CBD">
      <w:pPr>
        <w:pStyle w:val="ListParagraph"/>
        <w:numPr>
          <w:ilvl w:val="0"/>
          <w:numId w:val="5"/>
        </w:numPr>
      </w:pPr>
      <w:r>
        <w:t>Business privacy characteristics</w:t>
      </w:r>
    </w:p>
    <w:p w:rsidR="00832CBD" w:rsidRDefault="00832CBD" w:rsidP="00832CBD">
      <w:pPr>
        <w:pStyle w:val="ListParagraph"/>
        <w:numPr>
          <w:ilvl w:val="0"/>
          <w:numId w:val="5"/>
        </w:numPr>
      </w:pPr>
      <w:r>
        <w:t>Bitcoin</w:t>
      </w:r>
    </w:p>
    <w:p w:rsidR="00832CBD" w:rsidRDefault="00832CBD" w:rsidP="00832CBD">
      <w:pPr>
        <w:pStyle w:val="ListParagraph"/>
        <w:numPr>
          <w:ilvl w:val="0"/>
          <w:numId w:val="5"/>
        </w:numPr>
      </w:pPr>
      <w:r>
        <w:t>Ethereum</w:t>
      </w:r>
    </w:p>
    <w:p w:rsidR="00832CBD" w:rsidRPr="00832CBD" w:rsidRDefault="00832CBD" w:rsidP="00832CBD">
      <w:pPr>
        <w:rPr>
          <w:b/>
        </w:rPr>
      </w:pPr>
      <w:r w:rsidRPr="00832CBD">
        <w:rPr>
          <w:b/>
        </w:rPr>
        <w:t>Value proposition of blockchain technology</w:t>
      </w:r>
    </w:p>
    <w:p w:rsidR="00832CBD" w:rsidRDefault="00832CBD" w:rsidP="00832CBD">
      <w:pPr>
        <w:pStyle w:val="ListParagraph"/>
        <w:numPr>
          <w:ilvl w:val="0"/>
          <w:numId w:val="4"/>
        </w:numPr>
      </w:pPr>
      <w:r>
        <w:t>When can blockchain technology deliver a good return on investment?</w:t>
      </w:r>
    </w:p>
    <w:p w:rsidR="00832CBD" w:rsidRDefault="00832CBD" w:rsidP="00832CBD">
      <w:pPr>
        <w:pStyle w:val="ListParagraph"/>
        <w:numPr>
          <w:ilvl w:val="0"/>
          <w:numId w:val="4"/>
        </w:numPr>
      </w:pPr>
      <w:r>
        <w:t>Clearing and settlement</w:t>
      </w:r>
    </w:p>
    <w:p w:rsidR="00832CBD" w:rsidRDefault="00832CBD" w:rsidP="00832CBD">
      <w:pPr>
        <w:pStyle w:val="ListParagraph"/>
        <w:numPr>
          <w:ilvl w:val="0"/>
          <w:numId w:val="4"/>
        </w:numPr>
      </w:pPr>
      <w:r>
        <w:t>Increasing process verifiability</w:t>
      </w:r>
    </w:p>
    <w:p w:rsidR="00832CBD" w:rsidRDefault="00832CBD" w:rsidP="00832CBD">
      <w:pPr>
        <w:pStyle w:val="ListParagraph"/>
        <w:numPr>
          <w:ilvl w:val="0"/>
          <w:numId w:val="4"/>
        </w:numPr>
      </w:pPr>
      <w:r>
        <w:t>Business process automation</w:t>
      </w:r>
    </w:p>
    <w:p w:rsidR="00832CBD" w:rsidRDefault="00832CBD" w:rsidP="00832CBD">
      <w:pPr>
        <w:pStyle w:val="ListParagraph"/>
        <w:numPr>
          <w:ilvl w:val="0"/>
          <w:numId w:val="4"/>
        </w:numPr>
      </w:pPr>
      <w:r>
        <w:t>Transitioning from firm level systems to industry level systems</w:t>
      </w:r>
    </w:p>
    <w:p w:rsidR="00832CBD" w:rsidRPr="00832CBD" w:rsidRDefault="00832CBD" w:rsidP="00832CBD">
      <w:pPr>
        <w:rPr>
          <w:b/>
        </w:rPr>
      </w:pPr>
      <w:r w:rsidRPr="00832CBD">
        <w:rPr>
          <w:b/>
        </w:rPr>
        <w:t>Platforms - strengths and weaknesses</w:t>
      </w:r>
    </w:p>
    <w:p w:rsidR="00832CBD" w:rsidRDefault="00832CBD" w:rsidP="00832CBD">
      <w:pPr>
        <w:pStyle w:val="ListParagraph"/>
        <w:numPr>
          <w:ilvl w:val="0"/>
          <w:numId w:val="3"/>
        </w:numPr>
      </w:pPr>
      <w:r>
        <w:t>Tendermint and Eris</w:t>
      </w:r>
    </w:p>
    <w:p w:rsidR="00832CBD" w:rsidRDefault="00832CBD" w:rsidP="00832CBD">
      <w:pPr>
        <w:pStyle w:val="ListParagraph"/>
        <w:numPr>
          <w:ilvl w:val="0"/>
          <w:numId w:val="3"/>
        </w:numPr>
      </w:pPr>
      <w:r>
        <w:t>Multichain</w:t>
      </w:r>
    </w:p>
    <w:p w:rsidR="00832CBD" w:rsidRPr="00832CBD" w:rsidRDefault="00832CBD" w:rsidP="00832CBD">
      <w:pPr>
        <w:rPr>
          <w:b/>
        </w:rPr>
      </w:pPr>
      <w:r w:rsidRPr="00832CBD">
        <w:rPr>
          <w:b/>
        </w:rPr>
        <w:t>Current applications and long-run outlook</w:t>
      </w:r>
    </w:p>
    <w:p w:rsidR="00832CBD" w:rsidRDefault="00832CBD" w:rsidP="00832CBD">
      <w:pPr>
        <w:pStyle w:val="ListParagraph"/>
        <w:numPr>
          <w:ilvl w:val="0"/>
          <w:numId w:val="2"/>
        </w:numPr>
      </w:pPr>
      <w:r>
        <w:t>What applications are successful in the current environment?</w:t>
      </w:r>
    </w:p>
    <w:p w:rsidR="00832CBD" w:rsidRDefault="00832CBD" w:rsidP="00832CBD">
      <w:pPr>
        <w:pStyle w:val="ListParagraph"/>
        <w:numPr>
          <w:ilvl w:val="0"/>
          <w:numId w:val="2"/>
        </w:numPr>
      </w:pPr>
      <w:r>
        <w:t>Long term outlook – how blockchain technology can impact industries and enable new services.</w:t>
      </w:r>
    </w:p>
    <w:p w:rsidR="00832CBD" w:rsidRPr="00832CBD" w:rsidRDefault="00832CBD" w:rsidP="00832CBD">
      <w:pPr>
        <w:rPr>
          <w:b/>
        </w:rPr>
      </w:pPr>
      <w:r w:rsidRPr="00832CBD">
        <w:rPr>
          <w:b/>
        </w:rPr>
        <w:t>Guidance on your problems</w:t>
      </w:r>
    </w:p>
    <w:p w:rsidR="00832CBD" w:rsidRDefault="00832CBD" w:rsidP="00832CBD">
      <w:pPr>
        <w:pStyle w:val="ListParagraph"/>
        <w:numPr>
          <w:ilvl w:val="0"/>
          <w:numId w:val="1"/>
        </w:numPr>
      </w:pPr>
      <w:r>
        <w:t>If you are evaluating blockchains already and would like guidance to shorten development cycles, we can include a section specifically on that.</w:t>
      </w:r>
    </w:p>
    <w:p w:rsidR="00832CBD" w:rsidRDefault="00832CBD" w:rsidP="00832CBD">
      <w:r>
        <w:lastRenderedPageBreak/>
        <w:t>Duration:   Full day 8</w:t>
      </w:r>
      <w:r>
        <w:t xml:space="preserve"> </w:t>
      </w:r>
      <w:r>
        <w:t>hours (Lunch included)</w:t>
      </w:r>
      <w:r>
        <w:br/>
        <w:t xml:space="preserve">Hosted at:   </w:t>
      </w:r>
      <w:r>
        <w:br/>
        <w:t xml:space="preserve">Address:  </w:t>
      </w:r>
    </w:p>
    <w:p w:rsidR="00832CBD" w:rsidRDefault="00832CBD" w:rsidP="00832CBD">
      <w:r>
        <w:t>Max:   20 participants</w:t>
      </w:r>
    </w:p>
    <w:p w:rsidR="00832CBD" w:rsidRDefault="00832CBD" w:rsidP="00832CBD">
      <w:r>
        <w:t xml:space="preserve">Requirements:   Every participant will need a laptop with </w:t>
      </w:r>
      <w:proofErr w:type="spellStart"/>
      <w:r>
        <w:t>WiFi</w:t>
      </w:r>
      <w:proofErr w:type="spellEnd"/>
      <w:r>
        <w:t>, his charger and a working Chrome browser</w:t>
      </w:r>
    </w:p>
    <w:p w:rsidR="00832CBD" w:rsidRDefault="00832CBD" w:rsidP="00832CBD">
      <w:r>
        <w:t>While all the above information can be gleaned from vendors of blockchain technology, we differentiate ourselves by being an educational firm without any sales motives. We provide a vendor-neutral course and give as factually accurate a description as possible</w:t>
      </w:r>
      <w:r>
        <w:t>.</w:t>
      </w:r>
    </w:p>
    <w:sectPr w:rsidR="00832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B441D"/>
    <w:multiLevelType w:val="hybridMultilevel"/>
    <w:tmpl w:val="874CF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70A96"/>
    <w:multiLevelType w:val="hybridMultilevel"/>
    <w:tmpl w:val="9148D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4112B"/>
    <w:multiLevelType w:val="hybridMultilevel"/>
    <w:tmpl w:val="AEA0A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B74ED1"/>
    <w:multiLevelType w:val="hybridMultilevel"/>
    <w:tmpl w:val="CADAB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021368"/>
    <w:multiLevelType w:val="hybridMultilevel"/>
    <w:tmpl w:val="7FD45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855AC9"/>
    <w:multiLevelType w:val="hybridMultilevel"/>
    <w:tmpl w:val="4B9C2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CBD"/>
    <w:rsid w:val="00046889"/>
    <w:rsid w:val="003C433F"/>
    <w:rsid w:val="003E1C0E"/>
    <w:rsid w:val="00522A29"/>
    <w:rsid w:val="007D4C0A"/>
    <w:rsid w:val="00832CBD"/>
    <w:rsid w:val="00960F14"/>
    <w:rsid w:val="00D8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E26EB"/>
  <w15:chartTrackingRefBased/>
  <w15:docId w15:val="{2651AD2E-7035-4E1E-9555-294C743A1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 Nielson</dc:creator>
  <cp:keywords/>
  <dc:description/>
  <cp:lastModifiedBy>Bryant Nielson</cp:lastModifiedBy>
  <cp:revision>2</cp:revision>
  <dcterms:created xsi:type="dcterms:W3CDTF">2017-02-21T23:00:00Z</dcterms:created>
  <dcterms:modified xsi:type="dcterms:W3CDTF">2017-02-22T23:17:00Z</dcterms:modified>
</cp:coreProperties>
</file>