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  <w:lang w:val="hr-HR"/>
        </w:rPr>
        <w:id w:val="-92561384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7B8D0731" w14:textId="5591BCDA" w:rsidR="00F11DF0" w:rsidRPr="00D50C74" w:rsidRDefault="00F11DF0">
          <w:pPr>
            <w:pStyle w:val="NoSpacing"/>
            <w:spacing w:before="1540" w:after="240"/>
            <w:jc w:val="center"/>
            <w:rPr>
              <w:color w:val="156082" w:themeColor="accent1"/>
              <w:lang w:val="hr-HR"/>
            </w:rPr>
          </w:pPr>
          <w:r w:rsidRPr="00D50C74">
            <w:rPr>
              <w:b/>
              <w:bCs/>
              <w:lang w:val="hr-HR"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224D8A32" wp14:editId="47B93600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806450</wp:posOffset>
                    </wp:positionV>
                    <wp:extent cx="2360930" cy="320040"/>
                    <wp:effectExtent l="0" t="0" r="3810" b="381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3200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9B14A57" w14:textId="5213E4D6" w:rsidR="00F11DF0" w:rsidRPr="00D50C74" w:rsidRDefault="00F11DF0" w:rsidP="00F11DF0">
                                <w:pPr>
                                  <w:pStyle w:val="Subtitle"/>
                                  <w:jc w:val="center"/>
                                  <w:rPr>
                                    <w:rStyle w:val="IntenseEmphasis"/>
                                    <w:i w:val="0"/>
                                    <w:iCs w:val="0"/>
                                    <w:color w:val="595959" w:themeColor="text1" w:themeTint="A6"/>
                                  </w:rPr>
                                </w:pPr>
                                <w:r w:rsidRPr="00D50C74">
                                  <w:rPr>
                                    <w:rStyle w:val="IntenseEmphasis"/>
                                    <w:i w:val="0"/>
                                    <w:iCs w:val="0"/>
                                  </w:rPr>
                                  <w:t>C.H.A.O.S. Josipovac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24D8A3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left:0;text-align:left;margin-left:0;margin-top:63.5pt;width:185.9pt;height:25.2pt;z-index:251661312;visibility:visible;mso-wrap-style:square;mso-width-percent:40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" stroked="f">
                    <v:textbox>
                      <w:txbxContent>
                        <w:p w14:paraId="49B14A57" w14:textId="5213E4D6" w:rsidR="00F11DF0" w:rsidRPr="00D50C74" w:rsidRDefault="00F11DF0" w:rsidP="00F11DF0">
                          <w:pPr>
                            <w:pStyle w:val="Subtitle"/>
                            <w:jc w:val="center"/>
                            <w:rPr>
                              <w:rStyle w:val="IntenseEmphasis"/>
                              <w:i w:val="0"/>
                              <w:iCs w:val="0"/>
                              <w:color w:val="595959" w:themeColor="text1" w:themeTint="A6"/>
                            </w:rPr>
                          </w:pPr>
                          <w:r w:rsidRPr="00D50C74">
                            <w:rPr>
                              <w:rStyle w:val="IntenseEmphasis"/>
                              <w:i w:val="0"/>
                              <w:iCs w:val="0"/>
                            </w:rPr>
                            <w:t>C.H.A.O.S. Josipovac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  <w:lang w:val="hr-HR"/>
            </w:rPr>
            <w:alias w:val="Title"/>
            <w:tag w:val=""/>
            <w:id w:val="1735040861"/>
            <w:placeholder>
              <w:docPart w:val="5C3536FCC3E441B9A8841ADD499618D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C59E194" w14:textId="1274030F" w:rsidR="00F11DF0" w:rsidRPr="00D50C74" w:rsidRDefault="00F11DF0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  <w:lang w:val="hr-HR"/>
                </w:rPr>
              </w:pPr>
              <w:r w:rsidRPr="00D50C74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  <w:lang w:val="hr-HR"/>
                </w:rPr>
                <w:t>vsc a11y</w:t>
              </w:r>
            </w:p>
          </w:sdtContent>
        </w:sdt>
        <w:sdt>
          <w:sdtPr>
            <w:rPr>
              <w:rStyle w:val="IntenseEmphasis"/>
              <w:sz w:val="28"/>
              <w:szCs w:val="28"/>
            </w:rPr>
            <w:alias w:val="Subtitle"/>
            <w:tag w:val=""/>
            <w:id w:val="328029620"/>
            <w:placeholder>
              <w:docPart w:val="65762B6960D34245898DBA5170ADED3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F2FD17E" w14:textId="568D3D2D" w:rsidR="00F11DF0" w:rsidRPr="00D50C74" w:rsidRDefault="00F11DF0" w:rsidP="00D50C74">
              <w:pPr>
                <w:pStyle w:val="Quote"/>
                <w:rPr>
                  <w:sz w:val="28"/>
                  <w:szCs w:val="28"/>
                </w:rPr>
              </w:pPr>
              <w:r w:rsidRPr="00D50C74">
                <w:rPr>
                  <w:rStyle w:val="IntenseEmphasis"/>
                  <w:sz w:val="28"/>
                  <w:szCs w:val="28"/>
                </w:rPr>
                <w:t>Dokumentacija</w:t>
              </w:r>
            </w:p>
          </w:sdtContent>
        </w:sdt>
        <w:p w14:paraId="7884A9CF" w14:textId="169F515F" w:rsidR="00F11DF0" w:rsidRPr="00D50C74" w:rsidRDefault="00F11DF0">
          <w:pPr>
            <w:pStyle w:val="NoSpacing"/>
            <w:spacing w:before="480"/>
            <w:jc w:val="center"/>
            <w:rPr>
              <w:color w:val="156082" w:themeColor="accent1"/>
              <w:lang w:val="hr-HR"/>
            </w:rPr>
          </w:pPr>
        </w:p>
        <w:p w14:paraId="64D2EF26" w14:textId="510FFCD0" w:rsidR="00F11DF0" w:rsidRPr="00D50C74" w:rsidRDefault="00D50C74">
          <w:pPr>
            <w:rPr>
              <w:b/>
              <w:bCs/>
            </w:rPr>
          </w:pPr>
          <w:r w:rsidRPr="00D50C74">
            <w:rPr>
              <w:b/>
              <w:bCs/>
            </w:rPr>
            <w:drawing>
              <wp:anchor distT="0" distB="0" distL="114300" distR="114300" simplePos="0" relativeHeight="251662336" behindDoc="0" locked="0" layoutInCell="1" allowOverlap="1" wp14:anchorId="015989C2" wp14:editId="39A26A7F">
                <wp:simplePos x="0" y="0"/>
                <wp:positionH relativeFrom="margin">
                  <wp:posOffset>1299210</wp:posOffset>
                </wp:positionH>
                <wp:positionV relativeFrom="paragraph">
                  <wp:posOffset>580390</wp:posOffset>
                </wp:positionV>
                <wp:extent cx="3451860" cy="3451860"/>
                <wp:effectExtent l="57150" t="57150" r="53340" b="53340"/>
                <wp:wrapNone/>
                <wp:docPr id="197926591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9265919" name="Picture 1979265919"/>
                        <pic:cNvPicPr/>
                      </pic:nvPicPr>
                      <pic:blipFill>
                        <a:blip r:embed="rId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51860" cy="3451860"/>
                        </a:xfrm>
                        <a:prstGeom prst="ellipse">
                          <a:avLst/>
                        </a:prstGeom>
                        <a:ln w="63500" cap="rnd">
                          <a:noFill/>
                        </a:ln>
                        <a:effectLst/>
                        <a:scene3d>
                          <a:camera prst="orthographicFront"/>
                          <a:lightRig rig="contrasting" dir="t">
                            <a:rot lat="0" lon="0" rev="3000000"/>
                          </a:lightRig>
                        </a:scene3d>
                        <a:sp3d contourW="7620">
                          <a:bevelT w="95250" h="31750"/>
                          <a:contourClr>
                            <a:srgbClr val="333333"/>
                          </a:contourClr>
                        </a:sp3d>
                      </pic:spPr>
                    </pic:pic>
                  </a:graphicData>
                </a:graphic>
              </wp:anchor>
            </w:drawing>
          </w:r>
          <w:r w:rsidR="00F11DF0" w:rsidRPr="00D50C74">
            <w:rPr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EB0F1A7" wp14:editId="0E218FAD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9006840</wp:posOffset>
                    </wp:positionV>
                    <wp:extent cx="6553200" cy="557784"/>
                    <wp:effectExtent l="0" t="0" r="0" b="635"/>
                    <wp:wrapNone/>
                    <wp:docPr id="142" name="Text Box 4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  <w:lang w:val="hr-HR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C0C92A1" w14:textId="7EE239CA" w:rsidR="00F11DF0" w:rsidRPr="00D50C74" w:rsidRDefault="00F11DF0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hr-HR"/>
                                      </w:rPr>
                                    </w:pPr>
                                    <w:r w:rsidRPr="00D50C74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hr-HR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39621E2E" w14:textId="4549D507" w:rsidR="00F11DF0" w:rsidRPr="00D50C74" w:rsidRDefault="00F11DF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hr-HR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lang w:val="hr-HR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D50C74">
                                      <w:rPr>
                                        <w:caps/>
                                        <w:color w:val="156082" w:themeColor="accent1"/>
                                        <w:lang w:val="hr-HR"/>
                                      </w:rPr>
                                      <w:t>Mateo Štefanek, leon žlender, filip udovčić</w:t>
                                    </w:r>
                                  </w:sdtContent>
                                </w:sdt>
                              </w:p>
                              <w:p w14:paraId="042C8F93" w14:textId="42B6DF4F" w:rsidR="00F11DF0" w:rsidRPr="00D50C74" w:rsidRDefault="00F11DF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hr-HR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lang w:val="hr-HR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Pr="00D50C74">
                                      <w:rPr>
                                        <w:color w:val="156082" w:themeColor="accent1"/>
                                        <w:lang w:val="hr-HR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B0F1A7" id="Text Box 44" o:spid="_x0000_s1027" type="#_x0000_t202" style="position:absolute;margin-left:464.8pt;margin-top:709.2pt;width:516pt;height:43.9pt;z-index:251659264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  <w:lang w:val="hr-HR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C0C92A1" w14:textId="7EE239CA" w:rsidR="00F11DF0" w:rsidRPr="00D50C74" w:rsidRDefault="00F11DF0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hr-HR"/>
                                </w:rPr>
                              </w:pPr>
                              <w:r w:rsidRPr="00D50C74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hr-HR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39621E2E" w14:textId="4549D507" w:rsidR="00F11DF0" w:rsidRPr="00D50C74" w:rsidRDefault="00F11DF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hr-HR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lang w:val="hr-HR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D50C74">
                                <w:rPr>
                                  <w:caps/>
                                  <w:color w:val="156082" w:themeColor="accent1"/>
                                  <w:lang w:val="hr-HR"/>
                                </w:rPr>
                                <w:t>Mateo Štefanek, leon žlender, filip udovčić</w:t>
                              </w:r>
                            </w:sdtContent>
                          </w:sdt>
                        </w:p>
                        <w:p w14:paraId="042C8F93" w14:textId="42B6DF4F" w:rsidR="00F11DF0" w:rsidRPr="00D50C74" w:rsidRDefault="00F11DF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hr-HR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lang w:val="hr-HR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Pr="00D50C74">
                                <w:rPr>
                                  <w:color w:val="156082" w:themeColor="accent1"/>
                                  <w:lang w:val="hr-HR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F11DF0" w:rsidRPr="00D50C74">
            <w:rPr>
              <w:b/>
              <w:bCs/>
            </w:rPr>
            <w:br w:type="page"/>
          </w:r>
        </w:p>
      </w:sdtContent>
    </w:sdt>
    <w:p w14:paraId="4ECD8260" w14:textId="500B83FA" w:rsidR="00F11DF0" w:rsidRPr="00F11DF0" w:rsidRDefault="00F11DF0" w:rsidP="00F11DF0">
      <w:pPr>
        <w:rPr>
          <w:b/>
          <w:bCs/>
          <w:sz w:val="32"/>
          <w:szCs w:val="32"/>
        </w:rPr>
      </w:pPr>
      <w:r w:rsidRPr="00F11DF0">
        <w:rPr>
          <w:b/>
          <w:bCs/>
          <w:sz w:val="32"/>
          <w:szCs w:val="32"/>
        </w:rPr>
        <w:lastRenderedPageBreak/>
        <w:t>1. Uvod</w:t>
      </w:r>
    </w:p>
    <w:p w14:paraId="3D0F7BBC" w14:textId="77777777" w:rsidR="00F11DF0" w:rsidRPr="00F11DF0" w:rsidRDefault="00F11DF0" w:rsidP="00F11DF0">
      <w:r w:rsidRPr="00F11DF0">
        <w:t>Programiranje je danas važan dio obrazovanja i tehnologije. Međutim, čitanje i razumijevanje koda može biti izazovno, osobito za početnike. Kod može biti dug, složen i gust, s puno linija, simbola i funkcija koje se preklapaju. Dugotrajno gledanje u ekran može uzrokovati umor očiju, smanjenje fokusa i otežano praćenje logike programa.</w:t>
      </w:r>
    </w:p>
    <w:p w14:paraId="160AB37E" w14:textId="77777777" w:rsidR="00F11DF0" w:rsidRPr="00F11DF0" w:rsidRDefault="00F11DF0" w:rsidP="00F11DF0">
      <w:r w:rsidRPr="00F11DF0">
        <w:t>Osobe sa slabijim vidom ili daltonizmom dodatno se susreću s problemom razlikovanja boja i fokusiranja na bitne dijelove koda. Čak i napredni programeri, nakon višesatnog rada u editoru, gube nit, pogotovo kod složenih funkcija i petlji.</w:t>
      </w:r>
    </w:p>
    <w:p w14:paraId="3394943C" w14:textId="170B84A6" w:rsidR="00F11DF0" w:rsidRPr="00F11DF0" w:rsidRDefault="00F11DF0" w:rsidP="00F11DF0">
      <w:r w:rsidRPr="00F11DF0">
        <w:t xml:space="preserve">Zbog toga smo razvili </w:t>
      </w:r>
      <w:r w:rsidR="004B3083">
        <w:rPr>
          <w:b/>
          <w:bCs/>
        </w:rPr>
        <w:t>VSC A11Y</w:t>
      </w:r>
      <w:r w:rsidRPr="00F11DF0">
        <w:t xml:space="preserve">, ekstenziju za </w:t>
      </w:r>
      <w:proofErr w:type="spellStart"/>
      <w:r w:rsidRPr="00F11DF0">
        <w:rPr>
          <w:b/>
          <w:bCs/>
        </w:rPr>
        <w:t>Visual</w:t>
      </w:r>
      <w:proofErr w:type="spellEnd"/>
      <w:r w:rsidRPr="00F11DF0">
        <w:rPr>
          <w:b/>
          <w:bCs/>
        </w:rPr>
        <w:t xml:space="preserve"> Studio </w:t>
      </w:r>
      <w:proofErr w:type="spellStart"/>
      <w:r w:rsidRPr="00F11DF0">
        <w:rPr>
          <w:b/>
          <w:bCs/>
        </w:rPr>
        <w:t>Code</w:t>
      </w:r>
      <w:proofErr w:type="spellEnd"/>
      <w:r w:rsidRPr="00F11DF0">
        <w:t xml:space="preserve"> koja poboljšava čitljivost i fokus na dio koda. Projekt je namijenjen početnicima, osobama sa slabijim vidom, osobama s daltonizmom, ali i svima koji dugo rade s kodom i žele bolje pratiti kontekst svojih programa. </w:t>
      </w:r>
      <w:r w:rsidR="004B3083">
        <w:t>VSC A11Y</w:t>
      </w:r>
      <w:r w:rsidRPr="00F11DF0">
        <w:t xml:space="preserve"> omogućuje korisnicima da lakše uče, analiziraju i </w:t>
      </w:r>
      <w:proofErr w:type="spellStart"/>
      <w:r w:rsidRPr="00F11DF0">
        <w:t>debugiraju</w:t>
      </w:r>
      <w:proofErr w:type="spellEnd"/>
      <w:r w:rsidRPr="00F11DF0">
        <w:t xml:space="preserve"> kod bez nepotrebnog naprezanja očiju.</w:t>
      </w:r>
    </w:p>
    <w:p w14:paraId="660782C2" w14:textId="77777777" w:rsidR="00F11DF0" w:rsidRPr="00F11DF0" w:rsidRDefault="00F11DF0" w:rsidP="00F11DF0">
      <w:r w:rsidRPr="00F11DF0">
        <w:t>Cilj projekta je stvoriti alat koji ne samo da ubrzava rad, već i smanjuje napor i umor očiju, olakšava praćenje složenih algoritama i poboljšava vizualnu čitljivost koda.</w:t>
      </w:r>
    </w:p>
    <w:p w14:paraId="493038D3" w14:textId="77777777" w:rsidR="00F11DF0" w:rsidRPr="00F11DF0" w:rsidRDefault="00F11DF0" w:rsidP="00F11DF0">
      <w:r w:rsidRPr="00F11DF0">
        <w:pict w14:anchorId="6DADD331">
          <v:rect id="_x0000_i1061" style="width:0;height:1.5pt" o:hralign="center" o:hrstd="t" o:hr="t" fillcolor="#a0a0a0" stroked="f"/>
        </w:pict>
      </w:r>
    </w:p>
    <w:p w14:paraId="5A00C327" w14:textId="77777777" w:rsidR="00F11DF0" w:rsidRPr="00F11DF0" w:rsidRDefault="00F11DF0" w:rsidP="00F11DF0">
      <w:pPr>
        <w:rPr>
          <w:b/>
          <w:bCs/>
          <w:sz w:val="32"/>
          <w:szCs w:val="32"/>
        </w:rPr>
      </w:pPr>
      <w:r w:rsidRPr="00F11DF0">
        <w:rPr>
          <w:b/>
          <w:bCs/>
          <w:sz w:val="32"/>
          <w:szCs w:val="32"/>
        </w:rPr>
        <w:t>2. Opis projekta</w:t>
      </w:r>
    </w:p>
    <w:p w14:paraId="6A4B9A77" w14:textId="21E800E6" w:rsidR="00F11DF0" w:rsidRPr="00F11DF0" w:rsidRDefault="004B3083" w:rsidP="00F11DF0">
      <w:r>
        <w:rPr>
          <w:b/>
          <w:bCs/>
        </w:rPr>
        <w:t>VSC A11Y</w:t>
      </w:r>
      <w:r w:rsidR="00F11DF0" w:rsidRPr="00F11DF0">
        <w:t xml:space="preserve"> </w:t>
      </w:r>
      <w:r w:rsidR="00F11DF0" w:rsidRPr="00F11DF0">
        <w:rPr>
          <w:u w:val="single"/>
        </w:rPr>
        <w:t xml:space="preserve">dodaje poseban panel pored editora koda i u stvarnom vremenu prati poziciju kursora. Panel automatski uvećava nekoliko linija oko aktivnog retka, dok ostatak koda ostaje manje istaknut ili zamagljen. </w:t>
      </w:r>
      <w:r w:rsidR="00F11DF0" w:rsidRPr="00F11DF0">
        <w:t xml:space="preserve">Time korisnik može odmah vidjeti kontekst oko aktivnog dijela koda, bez stalnog </w:t>
      </w:r>
      <w:proofErr w:type="spellStart"/>
      <w:r w:rsidR="00F11DF0" w:rsidRPr="00F11DF0">
        <w:t>scrollanja</w:t>
      </w:r>
      <w:proofErr w:type="spellEnd"/>
      <w:r w:rsidR="00F11DF0" w:rsidRPr="00F11DF0">
        <w:t xml:space="preserve"> i gubljenja fokusa.</w:t>
      </w:r>
    </w:p>
    <w:p w14:paraId="7171A543" w14:textId="77777777" w:rsidR="00F11DF0" w:rsidRPr="00F11DF0" w:rsidRDefault="00F11DF0" w:rsidP="00F11DF0">
      <w:pPr>
        <w:rPr>
          <w:u w:val="single"/>
        </w:rPr>
      </w:pPr>
      <w:r w:rsidRPr="00F11DF0">
        <w:rPr>
          <w:u w:val="single"/>
        </w:rPr>
        <w:t xml:space="preserve">Ekstenzija također uključuje vizualne oznake za greške i upozorenja. Ove oznake mogu biti u obliku boja, simboličkih znakova (npr. </w:t>
      </w:r>
      <w:r w:rsidRPr="00F11DF0">
        <w:rPr>
          <w:rFonts w:ascii="Segoe UI Emoji" w:hAnsi="Segoe UI Emoji" w:cs="Segoe UI Emoji"/>
          <w:u w:val="single"/>
        </w:rPr>
        <w:t>❌</w:t>
      </w:r>
      <w:r w:rsidRPr="00F11DF0">
        <w:rPr>
          <w:u w:val="single"/>
        </w:rPr>
        <w:t xml:space="preserve"> za </w:t>
      </w:r>
      <w:proofErr w:type="spellStart"/>
      <w:r w:rsidRPr="00F11DF0">
        <w:rPr>
          <w:u w:val="single"/>
        </w:rPr>
        <w:t>error</w:t>
      </w:r>
      <w:proofErr w:type="spellEnd"/>
      <w:r w:rsidRPr="00F11DF0">
        <w:rPr>
          <w:u w:val="single"/>
        </w:rPr>
        <w:t xml:space="preserve">, </w:t>
      </w:r>
      <w:r w:rsidRPr="00F11DF0">
        <w:rPr>
          <w:rFonts w:ascii="Segoe UI Emoji" w:hAnsi="Segoe UI Emoji" w:cs="Segoe UI Emoji"/>
          <w:u w:val="single"/>
        </w:rPr>
        <w:t>⚠️</w:t>
      </w:r>
      <w:r w:rsidRPr="00F11DF0">
        <w:rPr>
          <w:u w:val="single"/>
        </w:rPr>
        <w:t xml:space="preserve"> za </w:t>
      </w:r>
      <w:proofErr w:type="spellStart"/>
      <w:r w:rsidRPr="00F11DF0">
        <w:rPr>
          <w:u w:val="single"/>
        </w:rPr>
        <w:t>warning</w:t>
      </w:r>
      <w:proofErr w:type="spellEnd"/>
      <w:r w:rsidRPr="00F11DF0">
        <w:rPr>
          <w:u w:val="single"/>
        </w:rPr>
        <w:t>), debljine teksta, podcrtavanja i pozadinskih uzoraka. Svi ovi elementi pomažu korisniku da brzo prepozna problematične dijelove koda i prati logiku programa.</w:t>
      </w:r>
    </w:p>
    <w:p w14:paraId="2FDDF9F8" w14:textId="77777777" w:rsidR="00F11DF0" w:rsidRPr="00F11DF0" w:rsidRDefault="00F11DF0" w:rsidP="00F11DF0">
      <w:r w:rsidRPr="00F11DF0">
        <w:rPr>
          <w:b/>
          <w:bCs/>
        </w:rPr>
        <w:t>Kako korisnik koristi ekstenziju:</w:t>
      </w:r>
    </w:p>
    <w:p w14:paraId="71CB7808" w14:textId="62D1A28B" w:rsidR="00F11DF0" w:rsidRPr="00F11DF0" w:rsidRDefault="00F11DF0" w:rsidP="00F11DF0">
      <w:pPr>
        <w:numPr>
          <w:ilvl w:val="0"/>
          <w:numId w:val="1"/>
        </w:numPr>
      </w:pPr>
      <w:r w:rsidRPr="00F11DF0">
        <w:t xml:space="preserve">Instalira </w:t>
      </w:r>
      <w:r w:rsidR="004B3083">
        <w:t>VSC A11Y</w:t>
      </w:r>
      <w:r w:rsidRPr="00F11DF0">
        <w:t xml:space="preserve"> u VS </w:t>
      </w:r>
      <w:proofErr w:type="spellStart"/>
      <w:r w:rsidRPr="00F11DF0">
        <w:t>Code</w:t>
      </w:r>
      <w:proofErr w:type="spellEnd"/>
      <w:r w:rsidRPr="00F11DF0">
        <w:t>.</w:t>
      </w:r>
    </w:p>
    <w:p w14:paraId="25C8BC0D" w14:textId="77777777" w:rsidR="00F11DF0" w:rsidRPr="00F11DF0" w:rsidRDefault="00F11DF0" w:rsidP="00F11DF0">
      <w:pPr>
        <w:numPr>
          <w:ilvl w:val="0"/>
          <w:numId w:val="1"/>
        </w:numPr>
      </w:pPr>
      <w:r w:rsidRPr="00F11DF0">
        <w:t>Ekstenzija se automatski aktivira pri pokretanju editora.</w:t>
      </w:r>
    </w:p>
    <w:p w14:paraId="20E2FCFE" w14:textId="77777777" w:rsidR="00F11DF0" w:rsidRPr="00F11DF0" w:rsidRDefault="00F11DF0" w:rsidP="00F11DF0">
      <w:pPr>
        <w:numPr>
          <w:ilvl w:val="0"/>
          <w:numId w:val="1"/>
        </w:numPr>
      </w:pPr>
      <w:r w:rsidRPr="00F11DF0">
        <w:t>Panel prati kursor i uvećava okolne linije koda.</w:t>
      </w:r>
    </w:p>
    <w:p w14:paraId="3F104D94" w14:textId="77777777" w:rsidR="00F11DF0" w:rsidRPr="00F11DF0" w:rsidRDefault="00F11DF0" w:rsidP="00F11DF0">
      <w:pPr>
        <w:numPr>
          <w:ilvl w:val="0"/>
          <w:numId w:val="1"/>
        </w:numPr>
      </w:pPr>
      <w:r w:rsidRPr="00F11DF0">
        <w:t>Korisnik može koristiti komande za ručnu aktivaciju funkcionalnosti i vizualne oznake za greške.</w:t>
      </w:r>
    </w:p>
    <w:p w14:paraId="6F7CEE2B" w14:textId="77777777" w:rsidR="00F11DF0" w:rsidRPr="00F11DF0" w:rsidRDefault="00F11DF0" w:rsidP="00F11DF0">
      <w:r w:rsidRPr="00F11DF0">
        <w:lastRenderedPageBreak/>
        <w:pict w14:anchorId="408BFA6F">
          <v:rect id="_x0000_i1062" style="width:0;height:1.5pt" o:hralign="center" o:hrstd="t" o:hr="t" fillcolor="#a0a0a0" stroked="f"/>
        </w:pict>
      </w:r>
    </w:p>
    <w:p w14:paraId="26C9EBCC" w14:textId="77777777" w:rsidR="00F11DF0" w:rsidRPr="00F11DF0" w:rsidRDefault="00F11DF0" w:rsidP="00F11DF0">
      <w:pPr>
        <w:rPr>
          <w:b/>
          <w:bCs/>
          <w:sz w:val="32"/>
          <w:szCs w:val="32"/>
        </w:rPr>
      </w:pPr>
      <w:r w:rsidRPr="00F11DF0">
        <w:rPr>
          <w:b/>
          <w:bCs/>
          <w:sz w:val="32"/>
          <w:szCs w:val="32"/>
        </w:rPr>
        <w:t>3. Funkcionalnosti</w:t>
      </w:r>
    </w:p>
    <w:p w14:paraId="2B67B479" w14:textId="77777777" w:rsidR="00F11DF0" w:rsidRPr="00F11DF0" w:rsidRDefault="00F11DF0" w:rsidP="00F11DF0">
      <w:pPr>
        <w:rPr>
          <w:b/>
          <w:bCs/>
        </w:rPr>
      </w:pPr>
      <w:r w:rsidRPr="00F11DF0">
        <w:rPr>
          <w:b/>
          <w:bCs/>
        </w:rPr>
        <w:t>Povećanje i fokus</w:t>
      </w:r>
    </w:p>
    <w:p w14:paraId="448344BF" w14:textId="77777777" w:rsidR="00F11DF0" w:rsidRPr="00F11DF0" w:rsidRDefault="00F11DF0" w:rsidP="00F11DF0">
      <w:r w:rsidRPr="00F11DF0">
        <w:t>Aktivni redak i nekoliko linija iznad i ispod automatski se uvećavaju i naglašavaju. Na taj način korisnik lako prati logiku petlji, funkcija i blokova koda. Primjer: kada se u Pythonu koristi for petlja, cijeli blok je u fokusu i lakše ga je pratiti.</w:t>
      </w:r>
    </w:p>
    <w:p w14:paraId="7AF13577" w14:textId="77777777" w:rsidR="00F11DF0" w:rsidRPr="00F11DF0" w:rsidRDefault="00F11DF0" w:rsidP="00F11DF0">
      <w:pPr>
        <w:rPr>
          <w:b/>
          <w:bCs/>
        </w:rPr>
      </w:pPr>
      <w:r w:rsidRPr="00F11DF0">
        <w:rPr>
          <w:b/>
          <w:bCs/>
        </w:rPr>
        <w:t>Segmentna označavanja</w:t>
      </w:r>
    </w:p>
    <w:p w14:paraId="129D0D85" w14:textId="77777777" w:rsidR="00F11DF0" w:rsidRPr="00F11DF0" w:rsidRDefault="00F11DF0" w:rsidP="00F11DF0">
      <w:r w:rsidRPr="00F11DF0">
        <w:t>Cijeli blok koda, poput funkcija ili petlji, može imati istu boju ili oznaku, što olakšava vizualno povezivanje linija koje pripadaju istom segmentu.</w:t>
      </w:r>
    </w:p>
    <w:p w14:paraId="2E1C6163" w14:textId="77777777" w:rsidR="00F11DF0" w:rsidRPr="00F11DF0" w:rsidRDefault="00F11DF0" w:rsidP="00F11DF0">
      <w:pPr>
        <w:rPr>
          <w:b/>
          <w:bCs/>
        </w:rPr>
      </w:pPr>
      <w:r w:rsidRPr="00F11DF0">
        <w:rPr>
          <w:b/>
          <w:bCs/>
        </w:rPr>
        <w:t xml:space="preserve">Zoom </w:t>
      </w:r>
      <w:proofErr w:type="spellStart"/>
      <w:r w:rsidRPr="00F11DF0">
        <w:rPr>
          <w:b/>
          <w:bCs/>
        </w:rPr>
        <w:t>in</w:t>
      </w:r>
      <w:proofErr w:type="spellEnd"/>
      <w:r w:rsidRPr="00F11DF0">
        <w:rPr>
          <w:b/>
          <w:bCs/>
        </w:rPr>
        <w:t xml:space="preserve"> / Zoom </w:t>
      </w:r>
      <w:proofErr w:type="spellStart"/>
      <w:r w:rsidRPr="00F11DF0">
        <w:rPr>
          <w:b/>
          <w:bCs/>
        </w:rPr>
        <w:t>out</w:t>
      </w:r>
      <w:proofErr w:type="spellEnd"/>
    </w:p>
    <w:p w14:paraId="11D0E40A" w14:textId="77777777" w:rsidR="00F11DF0" w:rsidRPr="00F11DF0" w:rsidRDefault="00F11DF0" w:rsidP="00F11DF0">
      <w:r w:rsidRPr="00F11DF0">
        <w:t>Zoom-</w:t>
      </w:r>
      <w:proofErr w:type="spellStart"/>
      <w:r w:rsidRPr="00F11DF0">
        <w:t>out</w:t>
      </w:r>
      <w:proofErr w:type="spellEnd"/>
      <w:r w:rsidRPr="00F11DF0">
        <w:t xml:space="preserve"> prikazuje kod podijeljen u veće cjeline, što pomaže u razumijevanju strukture programa. Zoom-</w:t>
      </w:r>
      <w:proofErr w:type="spellStart"/>
      <w:r w:rsidRPr="00F11DF0">
        <w:t>in</w:t>
      </w:r>
      <w:proofErr w:type="spellEnd"/>
      <w:r w:rsidRPr="00F11DF0">
        <w:t xml:space="preserve"> prikazuje detalje, uključujući podebljane varijable i funkcije, olakšavajući analizu.</w:t>
      </w:r>
    </w:p>
    <w:p w14:paraId="15C91BA4" w14:textId="77777777" w:rsidR="00F11DF0" w:rsidRPr="00F11DF0" w:rsidRDefault="00F11DF0" w:rsidP="00F11DF0">
      <w:pPr>
        <w:rPr>
          <w:b/>
          <w:bCs/>
        </w:rPr>
      </w:pPr>
      <w:proofErr w:type="spellStart"/>
      <w:r w:rsidRPr="00F11DF0">
        <w:rPr>
          <w:b/>
          <w:bCs/>
        </w:rPr>
        <w:t>Error</w:t>
      </w:r>
      <w:proofErr w:type="spellEnd"/>
      <w:r w:rsidRPr="00F11DF0">
        <w:rPr>
          <w:b/>
          <w:bCs/>
        </w:rPr>
        <w:t xml:space="preserve"> i </w:t>
      </w:r>
      <w:proofErr w:type="spellStart"/>
      <w:r w:rsidRPr="00F11DF0">
        <w:rPr>
          <w:b/>
          <w:bCs/>
        </w:rPr>
        <w:t>Warning</w:t>
      </w:r>
      <w:proofErr w:type="spellEnd"/>
    </w:p>
    <w:p w14:paraId="5F362B68" w14:textId="77777777" w:rsidR="00F11DF0" w:rsidRPr="00F11DF0" w:rsidRDefault="00F11DF0" w:rsidP="00F11DF0">
      <w:r w:rsidRPr="00F11DF0">
        <w:t>Greške i upozorenja vizualno se označavaju crvenim i žutim pravokutnicima. Ove oznake se automatski ažuriraju kada se promijeni dokument ili otvori novi editor. To omogućuje brzu identifikaciju problema bez dodatnog traženja grešaka.</w:t>
      </w:r>
    </w:p>
    <w:p w14:paraId="3C2C23E7" w14:textId="77777777" w:rsidR="00F11DF0" w:rsidRPr="00F11DF0" w:rsidRDefault="00F11DF0" w:rsidP="00F11DF0">
      <w:pPr>
        <w:rPr>
          <w:b/>
          <w:bCs/>
        </w:rPr>
      </w:pPr>
      <w:r w:rsidRPr="00F11DF0">
        <w:rPr>
          <w:b/>
          <w:bCs/>
        </w:rPr>
        <w:t>Teme i boje</w:t>
      </w:r>
    </w:p>
    <w:p w14:paraId="046A16B5" w14:textId="77777777" w:rsidR="00F11DF0" w:rsidRPr="00F11DF0" w:rsidRDefault="00F11DF0" w:rsidP="00F11DF0">
      <w:r w:rsidRPr="00F11DF0">
        <w:t xml:space="preserve">Tema </w:t>
      </w:r>
      <w:proofErr w:type="spellStart"/>
      <w:r w:rsidRPr="00F11DF0">
        <w:t>normal-dark-theme</w:t>
      </w:r>
      <w:proofErr w:type="spellEnd"/>
      <w:r w:rsidRPr="00F11DF0">
        <w:t xml:space="preserve"> koristi kontrastne boje za različite tipove tokena, poput varijabli, funkcija i komentara. Komentari su sivi i kurzivni, što ih vizualno odvaja od ostatka koda. Ove boje su odabrane i da pomognu osobama s daltonizmom, posebno za deuteranopiju i </w:t>
      </w:r>
      <w:proofErr w:type="spellStart"/>
      <w:r w:rsidRPr="00F11DF0">
        <w:t>protanopiju</w:t>
      </w:r>
      <w:proofErr w:type="spellEnd"/>
      <w:r w:rsidRPr="00F11DF0">
        <w:t>.</w:t>
      </w:r>
    </w:p>
    <w:p w14:paraId="74F5E3A9" w14:textId="77777777" w:rsidR="00F11DF0" w:rsidRPr="00F11DF0" w:rsidRDefault="00F11DF0" w:rsidP="00F11DF0">
      <w:pPr>
        <w:rPr>
          <w:b/>
          <w:bCs/>
        </w:rPr>
      </w:pPr>
      <w:r w:rsidRPr="00F11DF0">
        <w:rPr>
          <w:b/>
          <w:bCs/>
        </w:rPr>
        <w:t>Prijedlog pauze</w:t>
      </w:r>
    </w:p>
    <w:p w14:paraId="182BB64B" w14:textId="77777777" w:rsidR="00F11DF0" w:rsidRPr="00F11DF0" w:rsidRDefault="00F11DF0" w:rsidP="00F11DF0">
      <w:r w:rsidRPr="00F11DF0">
        <w:t>Ekstenzija može prepoznati kada korisnik dugo tipka ili čita kod i predložiti kratku pauzu za oči, smanjujući naprezanje i potencijalne probleme s vidom.</w:t>
      </w:r>
    </w:p>
    <w:p w14:paraId="5FFD244D" w14:textId="77777777" w:rsidR="00F11DF0" w:rsidRPr="00F11DF0" w:rsidRDefault="00F11DF0" w:rsidP="00F11DF0">
      <w:r w:rsidRPr="00F11DF0">
        <w:pict w14:anchorId="55134313">
          <v:rect id="_x0000_i1063" style="width:0;height:1.5pt" o:hralign="center" o:hrstd="t" o:hr="t" fillcolor="#a0a0a0" stroked="f"/>
        </w:pict>
      </w:r>
    </w:p>
    <w:p w14:paraId="0D667BA3" w14:textId="77777777" w:rsidR="00F11DF0" w:rsidRPr="00F11DF0" w:rsidRDefault="00F11DF0" w:rsidP="00F11DF0">
      <w:pPr>
        <w:rPr>
          <w:b/>
          <w:bCs/>
          <w:sz w:val="32"/>
          <w:szCs w:val="32"/>
        </w:rPr>
      </w:pPr>
      <w:r w:rsidRPr="00F11DF0">
        <w:rPr>
          <w:b/>
          <w:bCs/>
          <w:sz w:val="32"/>
          <w:szCs w:val="32"/>
        </w:rPr>
        <w:t>4. Prilagodba pristupačnosti</w:t>
      </w:r>
    </w:p>
    <w:p w14:paraId="2FA1D1A4" w14:textId="3019D461" w:rsidR="00F11DF0" w:rsidRPr="00F11DF0" w:rsidRDefault="004B3083" w:rsidP="00F11DF0">
      <w:r>
        <w:t>VSC A11Y</w:t>
      </w:r>
      <w:r w:rsidR="00F11DF0" w:rsidRPr="00F11DF0">
        <w:t xml:space="preserve"> nije oslonjen samo na boje. Koriste se debljina teksta, podcrtavanje, simboli i pozadinski uzorci. Na taj način i osobe koje ne razlikuju boje ili imaju slabiji vid mogu pratiti kod.</w:t>
      </w:r>
    </w:p>
    <w:p w14:paraId="6DF4479C" w14:textId="77777777" w:rsidR="00F11DF0" w:rsidRPr="00F11DF0" w:rsidRDefault="00F11DF0" w:rsidP="00F11DF0">
      <w:r w:rsidRPr="00F11DF0">
        <w:lastRenderedPageBreak/>
        <w:t>Vizualni fokus i kontrastne boje pomažu svim korisnicima da smanje napor očiju. Oznake grešaka i upozorenja koriste simboličke znakove i boje, ali i pozadinske uzorke kako bi bile prepoznatljive.</w:t>
      </w:r>
    </w:p>
    <w:p w14:paraId="4F6C0D01" w14:textId="77777777" w:rsidR="00F11DF0" w:rsidRPr="00F11DF0" w:rsidRDefault="00F11DF0" w:rsidP="00F11DF0">
      <w:r w:rsidRPr="00F11DF0">
        <w:t>Tema i dekoracije omogućuju bolje čitanje koda u uvjetima slabijeg osvjetljenja, a posebno pomažu osobama s daltonizmom, jer eliminiraju problem crveno-zelene konfuzije.</w:t>
      </w:r>
    </w:p>
    <w:p w14:paraId="7F3BB767" w14:textId="77777777" w:rsidR="00F11DF0" w:rsidRPr="00F11DF0" w:rsidRDefault="00F11DF0" w:rsidP="00F11DF0">
      <w:r w:rsidRPr="00F11DF0">
        <w:pict w14:anchorId="5F010611">
          <v:rect id="_x0000_i1064" style="width:0;height:1.5pt" o:hralign="center" o:hrstd="t" o:hr="t" fillcolor="#a0a0a0" stroked="f"/>
        </w:pict>
      </w:r>
    </w:p>
    <w:p w14:paraId="30F7D4AB" w14:textId="77777777" w:rsidR="00F11DF0" w:rsidRPr="00F11DF0" w:rsidRDefault="00F11DF0" w:rsidP="00F11DF0">
      <w:pPr>
        <w:rPr>
          <w:b/>
          <w:bCs/>
          <w:sz w:val="32"/>
          <w:szCs w:val="32"/>
        </w:rPr>
      </w:pPr>
      <w:r w:rsidRPr="00F11DF0">
        <w:rPr>
          <w:b/>
          <w:bCs/>
          <w:sz w:val="32"/>
          <w:szCs w:val="32"/>
        </w:rPr>
        <w:t>5. Tehnička realizacija</w:t>
      </w:r>
    </w:p>
    <w:p w14:paraId="2EA66D7A" w14:textId="77777777" w:rsidR="00F11DF0" w:rsidRPr="00F11DF0" w:rsidRDefault="00F11DF0" w:rsidP="00F11DF0">
      <w:r w:rsidRPr="00F11DF0">
        <w:t xml:space="preserve">Ekstenzija je razvijena u </w:t>
      </w:r>
      <w:proofErr w:type="spellStart"/>
      <w:r w:rsidRPr="00F11DF0">
        <w:rPr>
          <w:b/>
          <w:bCs/>
        </w:rPr>
        <w:t>TypeScriptu</w:t>
      </w:r>
      <w:proofErr w:type="spellEnd"/>
      <w:r w:rsidRPr="00F11DF0">
        <w:t xml:space="preserve"> i koristi </w:t>
      </w:r>
      <w:r w:rsidRPr="00F11DF0">
        <w:rPr>
          <w:b/>
          <w:bCs/>
        </w:rPr>
        <w:t xml:space="preserve">VS </w:t>
      </w:r>
      <w:proofErr w:type="spellStart"/>
      <w:r w:rsidRPr="00F11DF0">
        <w:rPr>
          <w:b/>
          <w:bCs/>
        </w:rPr>
        <w:t>Code</w:t>
      </w:r>
      <w:proofErr w:type="spellEnd"/>
      <w:r w:rsidRPr="00F11DF0">
        <w:rPr>
          <w:b/>
          <w:bCs/>
        </w:rPr>
        <w:t xml:space="preserve"> </w:t>
      </w:r>
      <w:proofErr w:type="spellStart"/>
      <w:r w:rsidRPr="00F11DF0">
        <w:rPr>
          <w:b/>
          <w:bCs/>
        </w:rPr>
        <w:t>Extension</w:t>
      </w:r>
      <w:proofErr w:type="spellEnd"/>
      <w:r w:rsidRPr="00F11DF0">
        <w:rPr>
          <w:b/>
          <w:bCs/>
        </w:rPr>
        <w:t xml:space="preserve"> API</w:t>
      </w:r>
      <w:r w:rsidRPr="00F11DF0">
        <w:t xml:space="preserve">. Glavni panel je </w:t>
      </w:r>
      <w:proofErr w:type="spellStart"/>
      <w:r w:rsidRPr="00F11DF0">
        <w:rPr>
          <w:b/>
          <w:bCs/>
        </w:rPr>
        <w:t>Webview</w:t>
      </w:r>
      <w:proofErr w:type="spellEnd"/>
      <w:r w:rsidRPr="00F11DF0">
        <w:t xml:space="preserve">, koji prikazuje uvećane linije koda u stvarnom vremenu. Event </w:t>
      </w:r>
      <w:proofErr w:type="spellStart"/>
      <w:r w:rsidRPr="00F11DF0">
        <w:t>listeneri</w:t>
      </w:r>
      <w:proofErr w:type="spellEnd"/>
      <w:r w:rsidRPr="00F11DF0">
        <w:t xml:space="preserve"> prate promjene kursora i dokumenta te ažuriraju fokusirani panel i dekoracije za greške i upozorenja.</w:t>
      </w:r>
    </w:p>
    <w:p w14:paraId="41C2B47E" w14:textId="77777777" w:rsidR="00F11DF0" w:rsidRPr="00F11DF0" w:rsidRDefault="00F11DF0" w:rsidP="00F11DF0">
      <w:r w:rsidRPr="00F11DF0">
        <w:t>Dekoracije za greške i upozorenja koriste crvene i žute pravokutnike, dok su simboli i pozadinski uzorci dodani za bolje prepoznavanje.</w:t>
      </w:r>
    </w:p>
    <w:p w14:paraId="65931113" w14:textId="77777777" w:rsidR="00F11DF0" w:rsidRPr="00F11DF0" w:rsidRDefault="00F11DF0" w:rsidP="00F11DF0">
      <w:r w:rsidRPr="00F11DF0">
        <w:t xml:space="preserve">Testiranje koristi Node.js </w:t>
      </w:r>
      <w:proofErr w:type="spellStart"/>
      <w:r w:rsidRPr="00F11DF0">
        <w:t>assert</w:t>
      </w:r>
      <w:proofErr w:type="spellEnd"/>
      <w:r w:rsidRPr="00F11DF0">
        <w:t xml:space="preserve"> i VS </w:t>
      </w:r>
      <w:proofErr w:type="spellStart"/>
      <w:r w:rsidRPr="00F11DF0">
        <w:t>Code</w:t>
      </w:r>
      <w:proofErr w:type="spellEnd"/>
      <w:r w:rsidRPr="00F11DF0">
        <w:t xml:space="preserve"> test API za provjeru osnovnih funkcionalnosti ekstenzije, osiguravajući da promjene u kodu ne uvode greške.</w:t>
      </w:r>
    </w:p>
    <w:p w14:paraId="5602F4CC" w14:textId="77777777" w:rsidR="00F11DF0" w:rsidRPr="00F11DF0" w:rsidRDefault="00F11DF0" w:rsidP="00F11DF0">
      <w:r w:rsidRPr="00F11DF0">
        <w:t xml:space="preserve">Pakiranje i distribucija definirani su u </w:t>
      </w:r>
      <w:proofErr w:type="spellStart"/>
      <w:r w:rsidRPr="00F11DF0">
        <w:t>package.json</w:t>
      </w:r>
      <w:proofErr w:type="spellEnd"/>
      <w:r w:rsidRPr="00F11DF0">
        <w:t>, gdje su navedene komande, teme i aktivacijski događaji (</w:t>
      </w:r>
      <w:proofErr w:type="spellStart"/>
      <w:r w:rsidRPr="00F11DF0">
        <w:t>onStartupFinished</w:t>
      </w:r>
      <w:proofErr w:type="spellEnd"/>
      <w:r w:rsidRPr="00F11DF0">
        <w:t>).</w:t>
      </w:r>
    </w:p>
    <w:p w14:paraId="4A76095B" w14:textId="77777777" w:rsidR="00F11DF0" w:rsidRPr="00F11DF0" w:rsidRDefault="00F11DF0" w:rsidP="00F11DF0">
      <w:r w:rsidRPr="00F11DF0">
        <w:t>Glavne komande:</w:t>
      </w:r>
    </w:p>
    <w:p w14:paraId="2D51BA55" w14:textId="77777777" w:rsidR="00F11DF0" w:rsidRPr="00F11DF0" w:rsidRDefault="00F11DF0" w:rsidP="00F11DF0">
      <w:pPr>
        <w:numPr>
          <w:ilvl w:val="0"/>
          <w:numId w:val="2"/>
        </w:numPr>
      </w:pPr>
      <w:r w:rsidRPr="00F11DF0">
        <w:t>bolji-</w:t>
      </w:r>
      <w:proofErr w:type="spellStart"/>
      <w:r w:rsidRPr="00F11DF0">
        <w:t>pogled.helloWorld</w:t>
      </w:r>
      <w:proofErr w:type="spellEnd"/>
      <w:r w:rsidRPr="00F11DF0">
        <w:t xml:space="preserve"> – prikazuje poruku “</w:t>
      </w:r>
      <w:proofErr w:type="spellStart"/>
      <w:r w:rsidRPr="00F11DF0">
        <w:t>Hello</w:t>
      </w:r>
      <w:proofErr w:type="spellEnd"/>
      <w:r w:rsidRPr="00F11DF0">
        <w:t xml:space="preserve"> World”.</w:t>
      </w:r>
    </w:p>
    <w:p w14:paraId="3366134A" w14:textId="77777777" w:rsidR="00F11DF0" w:rsidRPr="00F11DF0" w:rsidRDefault="00F11DF0" w:rsidP="00F11DF0">
      <w:pPr>
        <w:numPr>
          <w:ilvl w:val="0"/>
          <w:numId w:val="2"/>
        </w:numPr>
      </w:pPr>
      <w:r w:rsidRPr="00F11DF0">
        <w:t>bolji-</w:t>
      </w:r>
      <w:proofErr w:type="spellStart"/>
      <w:r w:rsidRPr="00F11DF0">
        <w:t>pogled.activateNoLines</w:t>
      </w:r>
      <w:proofErr w:type="spellEnd"/>
      <w:r w:rsidRPr="00F11DF0">
        <w:t xml:space="preserve"> – aktivira fokus na odabrani dio koda.</w:t>
      </w:r>
    </w:p>
    <w:p w14:paraId="6DFED180" w14:textId="77777777" w:rsidR="00F11DF0" w:rsidRPr="00F11DF0" w:rsidRDefault="00F11DF0" w:rsidP="00F11DF0">
      <w:r w:rsidRPr="00F11DF0">
        <w:t xml:space="preserve">Panel je </w:t>
      </w:r>
      <w:proofErr w:type="spellStart"/>
      <w:r w:rsidRPr="00F11DF0">
        <w:rPr>
          <w:b/>
          <w:bCs/>
        </w:rPr>
        <w:t>read-only</w:t>
      </w:r>
      <w:proofErr w:type="spellEnd"/>
      <w:r w:rsidRPr="00F11DF0">
        <w:t>, što znači da ne mijenja izvorni kod, već samo poboljšava čitljivost i fokus.</w:t>
      </w:r>
    </w:p>
    <w:p w14:paraId="63B8109C" w14:textId="77777777" w:rsidR="00F11DF0" w:rsidRPr="00F11DF0" w:rsidRDefault="00F11DF0" w:rsidP="00F11DF0">
      <w:r w:rsidRPr="00F11DF0">
        <w:pict w14:anchorId="4552B608">
          <v:rect id="_x0000_i1065" style="width:0;height:1.5pt" o:hralign="center" o:hrstd="t" o:hr="t" fillcolor="#a0a0a0" stroked="f"/>
        </w:pict>
      </w:r>
    </w:p>
    <w:p w14:paraId="27622D48" w14:textId="77777777" w:rsidR="00F11DF0" w:rsidRPr="00F11DF0" w:rsidRDefault="00F11DF0" w:rsidP="00F11DF0">
      <w:pPr>
        <w:rPr>
          <w:b/>
          <w:bCs/>
          <w:sz w:val="32"/>
          <w:szCs w:val="32"/>
        </w:rPr>
      </w:pPr>
      <w:r w:rsidRPr="00F11DF0">
        <w:rPr>
          <w:b/>
          <w:bCs/>
          <w:sz w:val="32"/>
          <w:szCs w:val="32"/>
        </w:rPr>
        <w:t>6. Prednosti i primjena</w:t>
      </w:r>
    </w:p>
    <w:p w14:paraId="7C6FD940" w14:textId="05EAC2AB" w:rsidR="00F11DF0" w:rsidRPr="00F11DF0" w:rsidRDefault="004B3083" w:rsidP="00F11DF0">
      <w:r>
        <w:t>VSC A11Y</w:t>
      </w:r>
      <w:r w:rsidR="00F11DF0" w:rsidRPr="00F11DF0">
        <w:t xml:space="preserve"> olakšava učenje programiranja i praćenje algoritama.</w:t>
      </w:r>
    </w:p>
    <w:p w14:paraId="69EE71FF" w14:textId="77777777" w:rsidR="00F11DF0" w:rsidRPr="00F11DF0" w:rsidRDefault="00F11DF0" w:rsidP="00F11DF0">
      <w:r w:rsidRPr="00F11DF0">
        <w:t>Pomaže naprednim programerima u analizi složenih funkcija i petlji, jer vizualni fokus i dekoracije jasno pokazuju strukturu koda.</w:t>
      </w:r>
    </w:p>
    <w:p w14:paraId="7B982650" w14:textId="77777777" w:rsidR="00F11DF0" w:rsidRPr="00F11DF0" w:rsidRDefault="00F11DF0" w:rsidP="00F11DF0">
      <w:r w:rsidRPr="00F11DF0">
        <w:t>Pristupačno je osobama sa slabijim vidom i daltonizmom, a automatski fokus i dekoracije smanjuju napor i umor očiju.</w:t>
      </w:r>
    </w:p>
    <w:p w14:paraId="1702D3BC" w14:textId="77777777" w:rsidR="00F11DF0" w:rsidRPr="00F11DF0" w:rsidRDefault="00F11DF0" w:rsidP="00F11DF0">
      <w:r w:rsidRPr="00F11DF0">
        <w:lastRenderedPageBreak/>
        <w:t xml:space="preserve">Kroz </w:t>
      </w:r>
      <w:proofErr w:type="spellStart"/>
      <w:r w:rsidRPr="00F11DF0">
        <w:t>GitHub</w:t>
      </w:r>
      <w:proofErr w:type="spellEnd"/>
      <w:r w:rsidRPr="00F11DF0">
        <w:t xml:space="preserve"> repozitorij omogućeno je praćenje verzija, testiranje i daljnji razvoj, što čini projekt održivim i prilagodljivim novim funkcionalnostima.</w:t>
      </w:r>
    </w:p>
    <w:p w14:paraId="628192C2" w14:textId="77777777" w:rsidR="00F11DF0" w:rsidRDefault="00F11DF0" w:rsidP="00F11DF0">
      <w:r w:rsidRPr="00F11DF0">
        <w:pict w14:anchorId="111E346A">
          <v:rect id="_x0000_i1066" style="width:0;height:1.5pt" o:hralign="center" o:hrstd="t" o:hr="t" fillcolor="#a0a0a0" stroked="f"/>
        </w:pict>
      </w:r>
    </w:p>
    <w:p w14:paraId="17289476" w14:textId="6CF29492" w:rsidR="004B3083" w:rsidRPr="00F11DF0" w:rsidRDefault="004B3083" w:rsidP="00F11DF0">
      <w:pPr>
        <w:rPr>
          <w:b/>
          <w:bCs/>
          <w:sz w:val="32"/>
          <w:szCs w:val="32"/>
        </w:rPr>
      </w:pPr>
      <w:r w:rsidRPr="004B3083">
        <w:rPr>
          <w:b/>
          <w:bCs/>
          <w:sz w:val="32"/>
          <w:szCs w:val="32"/>
        </w:rPr>
        <w:t>7. Dnevnik rada</w:t>
      </w:r>
    </w:p>
    <w:p w14:paraId="56EEB478" w14:textId="7F57D690" w:rsidR="004B3083" w:rsidRPr="004B3083" w:rsidRDefault="004B3083" w:rsidP="004B308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7.1. </w:t>
      </w:r>
      <w:proofErr w:type="spellStart"/>
      <w:r w:rsidRPr="004B3083">
        <w:rPr>
          <w:b/>
          <w:bCs/>
          <w:lang w:val="en-US"/>
        </w:rPr>
        <w:t>Tjedan</w:t>
      </w:r>
      <w:proofErr w:type="spellEnd"/>
      <w:r w:rsidRPr="004B3083">
        <w:rPr>
          <w:b/>
          <w:bCs/>
          <w:lang w:val="en-US"/>
        </w:rPr>
        <w:t xml:space="preserve"> 1 – </w:t>
      </w:r>
      <w:proofErr w:type="spellStart"/>
      <w:r w:rsidRPr="004B3083">
        <w:rPr>
          <w:b/>
          <w:bCs/>
          <w:lang w:val="en-US"/>
        </w:rPr>
        <w:t>Početak</w:t>
      </w:r>
      <w:proofErr w:type="spellEnd"/>
      <w:r w:rsidRPr="004B3083">
        <w:rPr>
          <w:b/>
          <w:bCs/>
          <w:lang w:val="en-US"/>
        </w:rPr>
        <w:t xml:space="preserve"> </w:t>
      </w:r>
      <w:proofErr w:type="spellStart"/>
      <w:r w:rsidRPr="004B3083">
        <w:rPr>
          <w:b/>
          <w:bCs/>
          <w:lang w:val="en-US"/>
        </w:rPr>
        <w:t>projekta</w:t>
      </w:r>
      <w:proofErr w:type="spellEnd"/>
      <w:r w:rsidRPr="004B3083">
        <w:rPr>
          <w:b/>
          <w:bCs/>
          <w:lang w:val="en-US"/>
        </w:rPr>
        <w:t xml:space="preserve"> </w:t>
      </w:r>
      <w:proofErr w:type="spellStart"/>
      <w:r w:rsidRPr="004B3083">
        <w:rPr>
          <w:b/>
          <w:bCs/>
          <w:lang w:val="en-US"/>
        </w:rPr>
        <w:t>i</w:t>
      </w:r>
      <w:proofErr w:type="spellEnd"/>
      <w:r w:rsidRPr="004B3083">
        <w:rPr>
          <w:b/>
          <w:bCs/>
          <w:lang w:val="en-US"/>
        </w:rPr>
        <w:t xml:space="preserve"> </w:t>
      </w:r>
      <w:proofErr w:type="spellStart"/>
      <w:r w:rsidRPr="004B3083">
        <w:rPr>
          <w:b/>
          <w:bCs/>
          <w:lang w:val="en-US"/>
        </w:rPr>
        <w:t>teme</w:t>
      </w:r>
      <w:proofErr w:type="spellEnd"/>
      <w:r w:rsidRPr="004B3083">
        <w:rPr>
          <w:b/>
          <w:bCs/>
          <w:lang w:val="en-US"/>
        </w:rPr>
        <w:t xml:space="preserve"> </w:t>
      </w:r>
      <w:proofErr w:type="spellStart"/>
      <w:r w:rsidRPr="004B3083">
        <w:rPr>
          <w:b/>
          <w:bCs/>
          <w:lang w:val="en-US"/>
        </w:rPr>
        <w:t>boja</w:t>
      </w:r>
      <w:proofErr w:type="spellEnd"/>
    </w:p>
    <w:p w14:paraId="0D79F0B1" w14:textId="5A7B9472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15.1.2026.</w:t>
      </w:r>
      <w:r w:rsidRPr="004B3083">
        <w:rPr>
          <w:lang w:val="en-US"/>
        </w:rPr>
        <w:br/>
      </w:r>
      <w:proofErr w:type="spellStart"/>
      <w:r w:rsidRPr="004B3083">
        <w:rPr>
          <w:lang w:val="en-US"/>
        </w:rPr>
        <w:t>Počeli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projekt</w:t>
      </w:r>
      <w:proofErr w:type="spellEnd"/>
      <w:r w:rsidRPr="004B3083">
        <w:rPr>
          <w:lang w:val="en-US"/>
        </w:rPr>
        <w:t xml:space="preserve"> </w:t>
      </w:r>
      <w:r>
        <w:rPr>
          <w:lang w:val="en-US"/>
        </w:rPr>
        <w:t>VSC A11Y</w:t>
      </w:r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Prvo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se </w:t>
      </w:r>
      <w:proofErr w:type="spellStart"/>
      <w:r w:rsidRPr="004B3083">
        <w:rPr>
          <w:lang w:val="en-US"/>
        </w:rPr>
        <w:t>fokusirali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na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teme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boja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osobe</w:t>
      </w:r>
      <w:proofErr w:type="spellEnd"/>
      <w:r w:rsidRPr="004B3083">
        <w:rPr>
          <w:lang w:val="en-US"/>
        </w:rPr>
        <w:t xml:space="preserve"> s </w:t>
      </w:r>
      <w:proofErr w:type="spellStart"/>
      <w:r w:rsidRPr="004B3083">
        <w:rPr>
          <w:lang w:val="en-US"/>
        </w:rPr>
        <w:t>daltonizmom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Proučili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najčešće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vrste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daltonizma</w:t>
      </w:r>
      <w:proofErr w:type="spellEnd"/>
      <w:r w:rsidRPr="004B3083">
        <w:rPr>
          <w:lang w:val="en-US"/>
        </w:rPr>
        <w:t xml:space="preserve">: </w:t>
      </w:r>
      <w:proofErr w:type="spellStart"/>
      <w:r w:rsidRPr="004B3083">
        <w:rPr>
          <w:lang w:val="en-US"/>
        </w:rPr>
        <w:t>deuteranopija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protanopija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Odabrali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kontrastne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boje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varijable</w:t>
      </w:r>
      <w:proofErr w:type="spellEnd"/>
      <w:r w:rsidRPr="004B3083">
        <w:rPr>
          <w:lang w:val="en-US"/>
        </w:rPr>
        <w:t xml:space="preserve">, </w:t>
      </w:r>
      <w:proofErr w:type="spellStart"/>
      <w:r w:rsidRPr="004B3083">
        <w:rPr>
          <w:lang w:val="en-US"/>
        </w:rPr>
        <w:t>funkcije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komentare</w:t>
      </w:r>
      <w:proofErr w:type="spellEnd"/>
      <w:r w:rsidRPr="004B3083">
        <w:rPr>
          <w:lang w:val="en-US"/>
        </w:rPr>
        <w:t>.</w:t>
      </w:r>
    </w:p>
    <w:p w14:paraId="1A13752B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18.1.2026.</w:t>
      </w:r>
      <w:r w:rsidRPr="004B3083">
        <w:rPr>
          <w:lang w:val="en-US"/>
        </w:rPr>
        <w:br/>
        <w:t xml:space="preserve">Filip je </w:t>
      </w:r>
      <w:proofErr w:type="spellStart"/>
      <w:r w:rsidRPr="004B3083">
        <w:rPr>
          <w:lang w:val="en-US"/>
        </w:rPr>
        <w:t>napravio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prvu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verziju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teme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deuteranopiju</w:t>
      </w:r>
      <w:proofErr w:type="spellEnd"/>
      <w:r w:rsidRPr="004B3083">
        <w:rPr>
          <w:lang w:val="en-US"/>
        </w:rPr>
        <w:t xml:space="preserve">, Leon </w:t>
      </w:r>
      <w:proofErr w:type="spellStart"/>
      <w:r w:rsidRPr="004B3083">
        <w:rPr>
          <w:lang w:val="en-US"/>
        </w:rPr>
        <w:t>ju</w:t>
      </w:r>
      <w:proofErr w:type="spellEnd"/>
      <w:r w:rsidRPr="004B3083">
        <w:rPr>
          <w:lang w:val="en-US"/>
        </w:rPr>
        <w:t xml:space="preserve"> je </w:t>
      </w:r>
      <w:proofErr w:type="spellStart"/>
      <w:r w:rsidRPr="004B3083">
        <w:rPr>
          <w:lang w:val="en-US"/>
        </w:rPr>
        <w:t>testirao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jer</w:t>
      </w:r>
      <w:proofErr w:type="spellEnd"/>
      <w:r w:rsidRPr="004B3083">
        <w:rPr>
          <w:lang w:val="en-US"/>
        </w:rPr>
        <w:t xml:space="preserve"> mu je vid </w:t>
      </w:r>
      <w:proofErr w:type="spellStart"/>
      <w:r w:rsidRPr="004B3083">
        <w:rPr>
          <w:lang w:val="en-US"/>
        </w:rPr>
        <w:t>slabiji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Zapisali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što</w:t>
      </w:r>
      <w:proofErr w:type="spellEnd"/>
      <w:r w:rsidRPr="004B3083">
        <w:rPr>
          <w:lang w:val="en-US"/>
        </w:rPr>
        <w:t xml:space="preserve"> je </w:t>
      </w:r>
      <w:proofErr w:type="spellStart"/>
      <w:r w:rsidRPr="004B3083">
        <w:rPr>
          <w:lang w:val="en-US"/>
        </w:rPr>
        <w:t>jasno</w:t>
      </w:r>
      <w:proofErr w:type="spellEnd"/>
      <w:r w:rsidRPr="004B3083">
        <w:rPr>
          <w:lang w:val="en-US"/>
        </w:rPr>
        <w:t xml:space="preserve">, a </w:t>
      </w:r>
      <w:proofErr w:type="spellStart"/>
      <w:r w:rsidRPr="004B3083">
        <w:rPr>
          <w:lang w:val="en-US"/>
        </w:rPr>
        <w:t>što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treba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prilagoditi</w:t>
      </w:r>
      <w:proofErr w:type="spellEnd"/>
      <w:r w:rsidRPr="004B3083">
        <w:rPr>
          <w:lang w:val="en-US"/>
        </w:rPr>
        <w:t>.</w:t>
      </w:r>
    </w:p>
    <w:p w14:paraId="7782B54E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21.1.2026.</w:t>
      </w:r>
      <w:r w:rsidRPr="004B3083">
        <w:rPr>
          <w:lang w:val="en-US"/>
        </w:rPr>
        <w:br/>
        <w:t xml:space="preserve">Mateo je </w:t>
      </w:r>
      <w:proofErr w:type="spellStart"/>
      <w:r w:rsidRPr="004B3083">
        <w:rPr>
          <w:lang w:val="en-US"/>
        </w:rPr>
        <w:t>pripremio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temu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protanopiju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Testirali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obje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teme</w:t>
      </w:r>
      <w:proofErr w:type="spellEnd"/>
      <w:r w:rsidRPr="004B3083">
        <w:rPr>
          <w:lang w:val="en-US"/>
        </w:rPr>
        <w:t xml:space="preserve"> u VS Code-u. </w:t>
      </w:r>
      <w:proofErr w:type="spellStart"/>
      <w:r w:rsidRPr="004B3083">
        <w:rPr>
          <w:lang w:val="en-US"/>
        </w:rPr>
        <w:t>Napravili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listu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boja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najbolje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pomažu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razaznati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različite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dijelove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koda</w:t>
      </w:r>
      <w:proofErr w:type="spellEnd"/>
      <w:r w:rsidRPr="004B3083">
        <w:rPr>
          <w:lang w:val="en-US"/>
        </w:rPr>
        <w:t>.</w:t>
      </w:r>
    </w:p>
    <w:p w14:paraId="6C726480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24.1.2026.</w:t>
      </w:r>
      <w:r w:rsidRPr="004B3083">
        <w:rPr>
          <w:lang w:val="en-US"/>
        </w:rPr>
        <w:br/>
      </w:r>
      <w:proofErr w:type="spellStart"/>
      <w:r w:rsidRPr="004B3083">
        <w:rPr>
          <w:lang w:val="en-US"/>
        </w:rPr>
        <w:t>Dogovorili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kako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će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boje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simboli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biti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kombinirani</w:t>
      </w:r>
      <w:proofErr w:type="spellEnd"/>
      <w:r w:rsidRPr="004B3083">
        <w:rPr>
          <w:lang w:val="en-US"/>
        </w:rPr>
        <w:t xml:space="preserve">, da </w:t>
      </w:r>
      <w:proofErr w:type="spellStart"/>
      <w:r w:rsidRPr="004B3083">
        <w:rPr>
          <w:lang w:val="en-US"/>
        </w:rPr>
        <w:t>osobe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koje</w:t>
      </w:r>
      <w:proofErr w:type="spellEnd"/>
      <w:r w:rsidRPr="004B3083">
        <w:rPr>
          <w:lang w:val="en-US"/>
        </w:rPr>
        <w:t xml:space="preserve"> ne </w:t>
      </w:r>
      <w:proofErr w:type="spellStart"/>
      <w:r w:rsidRPr="004B3083">
        <w:rPr>
          <w:lang w:val="en-US"/>
        </w:rPr>
        <w:t>razlikuju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boje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dalje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mogu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pratiti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kod</w:t>
      </w:r>
      <w:proofErr w:type="spellEnd"/>
      <w:r w:rsidRPr="004B3083">
        <w:rPr>
          <w:lang w:val="en-US"/>
        </w:rPr>
        <w:t>.</w:t>
      </w:r>
    </w:p>
    <w:p w14:paraId="7B866361" w14:textId="77777777" w:rsidR="004B3083" w:rsidRPr="004B3083" w:rsidRDefault="004B3083" w:rsidP="004B3083">
      <w:pPr>
        <w:rPr>
          <w:b/>
          <w:bCs/>
          <w:lang w:val="en-US"/>
        </w:rPr>
      </w:pPr>
      <w:r w:rsidRPr="004B3083">
        <w:rPr>
          <w:b/>
          <w:bCs/>
          <w:lang w:val="en-US"/>
        </w:rPr>
        <w:pict w14:anchorId="573AC4A4">
          <v:rect id="_x0000_i1129" style="width:0;height:1.5pt" o:hralign="center" o:hrstd="t" o:hr="t" fillcolor="#a0a0a0" stroked="f"/>
        </w:pict>
      </w:r>
    </w:p>
    <w:p w14:paraId="6D9F7B31" w14:textId="67CF4613" w:rsidR="004B3083" w:rsidRPr="004B3083" w:rsidRDefault="004B3083" w:rsidP="004B308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7.2. </w:t>
      </w:r>
      <w:proofErr w:type="spellStart"/>
      <w:r w:rsidRPr="004B3083">
        <w:rPr>
          <w:b/>
          <w:bCs/>
          <w:lang w:val="en-US"/>
        </w:rPr>
        <w:t>Tjedan</w:t>
      </w:r>
      <w:proofErr w:type="spellEnd"/>
      <w:r w:rsidRPr="004B3083">
        <w:rPr>
          <w:b/>
          <w:bCs/>
          <w:lang w:val="en-US"/>
        </w:rPr>
        <w:t xml:space="preserve"> 2 – Panel </w:t>
      </w:r>
      <w:proofErr w:type="spellStart"/>
      <w:r w:rsidRPr="004B3083">
        <w:rPr>
          <w:b/>
          <w:bCs/>
          <w:lang w:val="en-US"/>
        </w:rPr>
        <w:t>i</w:t>
      </w:r>
      <w:proofErr w:type="spellEnd"/>
      <w:r w:rsidRPr="004B3083">
        <w:rPr>
          <w:b/>
          <w:bCs/>
          <w:lang w:val="en-US"/>
        </w:rPr>
        <w:t xml:space="preserve"> </w:t>
      </w:r>
      <w:proofErr w:type="spellStart"/>
      <w:r w:rsidRPr="004B3083">
        <w:rPr>
          <w:b/>
          <w:bCs/>
          <w:lang w:val="en-US"/>
        </w:rPr>
        <w:t>fokus</w:t>
      </w:r>
      <w:proofErr w:type="spellEnd"/>
      <w:r w:rsidRPr="004B3083">
        <w:rPr>
          <w:b/>
          <w:bCs/>
          <w:lang w:val="en-US"/>
        </w:rPr>
        <w:t xml:space="preserve"> </w:t>
      </w:r>
      <w:proofErr w:type="spellStart"/>
      <w:r w:rsidRPr="004B3083">
        <w:rPr>
          <w:b/>
          <w:bCs/>
          <w:lang w:val="en-US"/>
        </w:rPr>
        <w:t>na</w:t>
      </w:r>
      <w:proofErr w:type="spellEnd"/>
      <w:r w:rsidRPr="004B3083">
        <w:rPr>
          <w:b/>
          <w:bCs/>
          <w:lang w:val="en-US"/>
        </w:rPr>
        <w:t xml:space="preserve"> red</w:t>
      </w:r>
    </w:p>
    <w:p w14:paraId="1A4609DA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26.1.2026.</w:t>
      </w:r>
      <w:r w:rsidRPr="004B3083">
        <w:rPr>
          <w:lang w:val="en-US"/>
        </w:rPr>
        <w:br/>
      </w:r>
      <w:proofErr w:type="spellStart"/>
      <w:r w:rsidRPr="004B3083">
        <w:rPr>
          <w:lang w:val="en-US"/>
        </w:rPr>
        <w:t>Počeli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raditi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na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funkcionalnosti</w:t>
      </w:r>
      <w:proofErr w:type="spellEnd"/>
      <w:r w:rsidRPr="004B3083">
        <w:rPr>
          <w:lang w:val="en-US"/>
        </w:rPr>
        <w:t xml:space="preserve"> “</w:t>
      </w:r>
      <w:proofErr w:type="spellStart"/>
      <w:r w:rsidRPr="004B3083">
        <w:rPr>
          <w:lang w:val="en-US"/>
        </w:rPr>
        <w:t>povećanja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reda</w:t>
      </w:r>
      <w:proofErr w:type="spellEnd"/>
      <w:r w:rsidRPr="004B3083">
        <w:rPr>
          <w:lang w:val="en-US"/>
        </w:rPr>
        <w:t xml:space="preserve">”. Panel </w:t>
      </w:r>
      <w:proofErr w:type="spellStart"/>
      <w:r w:rsidRPr="004B3083">
        <w:rPr>
          <w:lang w:val="en-US"/>
        </w:rPr>
        <w:t>sada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prikazuje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aktivni</w:t>
      </w:r>
      <w:proofErr w:type="spellEnd"/>
      <w:r w:rsidRPr="004B3083">
        <w:rPr>
          <w:lang w:val="en-US"/>
        </w:rPr>
        <w:t xml:space="preserve"> red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par </w:t>
      </w:r>
      <w:proofErr w:type="spellStart"/>
      <w:r w:rsidRPr="004B3083">
        <w:rPr>
          <w:lang w:val="en-US"/>
        </w:rPr>
        <w:t>redova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oko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njega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Testirali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pomicanje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kursora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brzinu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ažuriranja</w:t>
      </w:r>
      <w:proofErr w:type="spellEnd"/>
      <w:r w:rsidRPr="004B3083">
        <w:rPr>
          <w:lang w:val="en-US"/>
        </w:rPr>
        <w:t xml:space="preserve"> panela.</w:t>
      </w:r>
    </w:p>
    <w:p w14:paraId="0BF4BE33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29.1.2026.</w:t>
      </w:r>
      <w:r w:rsidRPr="004B3083">
        <w:rPr>
          <w:lang w:val="en-US"/>
        </w:rPr>
        <w:br/>
      </w:r>
      <w:proofErr w:type="spellStart"/>
      <w:r w:rsidRPr="004B3083">
        <w:rPr>
          <w:lang w:val="en-US"/>
        </w:rPr>
        <w:t>Dodali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opciju</w:t>
      </w:r>
      <w:proofErr w:type="spellEnd"/>
      <w:r w:rsidRPr="004B3083">
        <w:rPr>
          <w:lang w:val="en-US"/>
        </w:rPr>
        <w:t xml:space="preserve"> da </w:t>
      </w:r>
      <w:proofErr w:type="spellStart"/>
      <w:r w:rsidRPr="004B3083">
        <w:rPr>
          <w:lang w:val="en-US"/>
        </w:rPr>
        <w:t>ostatak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koda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bude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blago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zamagljen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kako</w:t>
      </w:r>
      <w:proofErr w:type="spellEnd"/>
      <w:r w:rsidRPr="004B3083">
        <w:rPr>
          <w:lang w:val="en-US"/>
        </w:rPr>
        <w:t xml:space="preserve"> bi </w:t>
      </w:r>
      <w:proofErr w:type="spellStart"/>
      <w:r w:rsidRPr="004B3083">
        <w:rPr>
          <w:lang w:val="en-US"/>
        </w:rPr>
        <w:t>fokus</w:t>
      </w:r>
      <w:proofErr w:type="spellEnd"/>
      <w:r w:rsidRPr="004B3083">
        <w:rPr>
          <w:lang w:val="en-US"/>
        </w:rPr>
        <w:t xml:space="preserve"> bio </w:t>
      </w:r>
      <w:proofErr w:type="spellStart"/>
      <w:r w:rsidRPr="004B3083">
        <w:rPr>
          <w:lang w:val="en-US"/>
        </w:rPr>
        <w:t>na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aktivnom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dijelu</w:t>
      </w:r>
      <w:proofErr w:type="spellEnd"/>
      <w:r w:rsidRPr="004B3083">
        <w:rPr>
          <w:lang w:val="en-US"/>
        </w:rPr>
        <w:t xml:space="preserve">. Leon je </w:t>
      </w:r>
      <w:proofErr w:type="spellStart"/>
      <w:r w:rsidRPr="004B3083">
        <w:rPr>
          <w:lang w:val="en-US"/>
        </w:rPr>
        <w:t>rekao</w:t>
      </w:r>
      <w:proofErr w:type="spellEnd"/>
      <w:r w:rsidRPr="004B3083">
        <w:rPr>
          <w:lang w:val="en-US"/>
        </w:rPr>
        <w:t xml:space="preserve"> da mu to </w:t>
      </w:r>
      <w:proofErr w:type="spellStart"/>
      <w:r w:rsidRPr="004B3083">
        <w:rPr>
          <w:lang w:val="en-US"/>
        </w:rPr>
        <w:t>stvarno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pomaže</w:t>
      </w:r>
      <w:proofErr w:type="spellEnd"/>
      <w:r w:rsidRPr="004B3083">
        <w:rPr>
          <w:lang w:val="en-US"/>
        </w:rPr>
        <w:t>.</w:t>
      </w:r>
    </w:p>
    <w:p w14:paraId="47316160" w14:textId="77777777" w:rsidR="004B3083" w:rsidRDefault="004B3083" w:rsidP="004B3083">
      <w:pPr>
        <w:rPr>
          <w:lang w:val="en-US"/>
        </w:rPr>
      </w:pPr>
      <w:r w:rsidRPr="004B3083">
        <w:rPr>
          <w:lang w:val="en-US"/>
        </w:rPr>
        <w:t>Datum: 1.2.2026.</w:t>
      </w:r>
      <w:r w:rsidRPr="004B3083">
        <w:rPr>
          <w:lang w:val="en-US"/>
        </w:rPr>
        <w:br/>
      </w:r>
      <w:proofErr w:type="spellStart"/>
      <w:r w:rsidRPr="004B3083">
        <w:rPr>
          <w:lang w:val="en-US"/>
        </w:rPr>
        <w:t>Implementirali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segmentna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označavanja</w:t>
      </w:r>
      <w:proofErr w:type="spellEnd"/>
      <w:r w:rsidRPr="004B3083">
        <w:rPr>
          <w:lang w:val="en-US"/>
        </w:rPr>
        <w:t xml:space="preserve"> – </w:t>
      </w:r>
      <w:proofErr w:type="spellStart"/>
      <w:r w:rsidRPr="004B3083">
        <w:rPr>
          <w:lang w:val="en-US"/>
        </w:rPr>
        <w:t>cijeli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blok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koda</w:t>
      </w:r>
      <w:proofErr w:type="spellEnd"/>
      <w:r w:rsidRPr="004B3083">
        <w:rPr>
          <w:lang w:val="en-US"/>
        </w:rPr>
        <w:t xml:space="preserve">, </w:t>
      </w:r>
      <w:proofErr w:type="spellStart"/>
      <w:r w:rsidRPr="004B3083">
        <w:rPr>
          <w:lang w:val="en-US"/>
        </w:rPr>
        <w:t>poput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funkcija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ili</w:t>
      </w:r>
      <w:proofErr w:type="spellEnd"/>
      <w:r w:rsidRPr="004B3083">
        <w:rPr>
          <w:lang w:val="en-US"/>
        </w:rPr>
        <w:t xml:space="preserve"> for </w:t>
      </w:r>
      <w:proofErr w:type="spellStart"/>
      <w:r w:rsidRPr="004B3083">
        <w:rPr>
          <w:lang w:val="en-US"/>
        </w:rPr>
        <w:t>petlji</w:t>
      </w:r>
      <w:proofErr w:type="spellEnd"/>
      <w:r w:rsidRPr="004B3083">
        <w:rPr>
          <w:lang w:val="en-US"/>
        </w:rPr>
        <w:t xml:space="preserve">, </w:t>
      </w:r>
      <w:proofErr w:type="spellStart"/>
      <w:r w:rsidRPr="004B3083">
        <w:rPr>
          <w:lang w:val="en-US"/>
        </w:rPr>
        <w:t>označen</w:t>
      </w:r>
      <w:proofErr w:type="spellEnd"/>
      <w:r w:rsidRPr="004B3083">
        <w:rPr>
          <w:lang w:val="en-US"/>
        </w:rPr>
        <w:t xml:space="preserve"> je </w:t>
      </w:r>
      <w:proofErr w:type="spellStart"/>
      <w:r w:rsidRPr="004B3083">
        <w:rPr>
          <w:lang w:val="en-US"/>
        </w:rPr>
        <w:t>jednom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bojom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simbolom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Testirali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Python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C++ </w:t>
      </w:r>
      <w:proofErr w:type="spellStart"/>
      <w:r w:rsidRPr="004B3083">
        <w:rPr>
          <w:lang w:val="en-US"/>
        </w:rPr>
        <w:t>kod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sve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radi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glatko</w:t>
      </w:r>
      <w:proofErr w:type="spellEnd"/>
      <w:r w:rsidRPr="004B3083">
        <w:rPr>
          <w:lang w:val="en-US"/>
        </w:rPr>
        <w:t>.</w:t>
      </w:r>
    </w:p>
    <w:p w14:paraId="7BA3AA6C" w14:textId="77777777" w:rsidR="004B3083" w:rsidRPr="004B3083" w:rsidRDefault="004B3083" w:rsidP="004B3083">
      <w:pPr>
        <w:rPr>
          <w:lang w:val="en-US"/>
        </w:rPr>
      </w:pPr>
    </w:p>
    <w:p w14:paraId="4C717837" w14:textId="77777777" w:rsidR="004B3083" w:rsidRPr="004B3083" w:rsidRDefault="004B3083" w:rsidP="004B3083">
      <w:pPr>
        <w:rPr>
          <w:b/>
          <w:bCs/>
          <w:lang w:val="en-US"/>
        </w:rPr>
      </w:pPr>
      <w:r w:rsidRPr="004B3083">
        <w:rPr>
          <w:b/>
          <w:bCs/>
          <w:lang w:val="en-US"/>
        </w:rPr>
        <w:pict w14:anchorId="0496BD5F">
          <v:rect id="_x0000_i1130" style="width:0;height:1.5pt" o:hralign="center" o:hrstd="t" o:hr="t" fillcolor="#a0a0a0" stroked="f"/>
        </w:pict>
      </w:r>
    </w:p>
    <w:p w14:paraId="381DB5BD" w14:textId="15C0392C" w:rsidR="004B3083" w:rsidRPr="004B3083" w:rsidRDefault="004B3083" w:rsidP="004B3083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7.3. </w:t>
      </w:r>
      <w:proofErr w:type="spellStart"/>
      <w:r w:rsidRPr="004B3083">
        <w:rPr>
          <w:b/>
          <w:bCs/>
          <w:lang w:val="en-US"/>
        </w:rPr>
        <w:t>Tjedan</w:t>
      </w:r>
      <w:proofErr w:type="spellEnd"/>
      <w:r w:rsidRPr="004B3083">
        <w:rPr>
          <w:b/>
          <w:bCs/>
          <w:lang w:val="en-US"/>
        </w:rPr>
        <w:t xml:space="preserve"> 3 – Error </w:t>
      </w:r>
      <w:proofErr w:type="spellStart"/>
      <w:r w:rsidRPr="004B3083">
        <w:rPr>
          <w:b/>
          <w:bCs/>
          <w:lang w:val="en-US"/>
        </w:rPr>
        <w:t>i</w:t>
      </w:r>
      <w:proofErr w:type="spellEnd"/>
      <w:r w:rsidRPr="004B3083">
        <w:rPr>
          <w:b/>
          <w:bCs/>
          <w:lang w:val="en-US"/>
        </w:rPr>
        <w:t xml:space="preserve"> warning </w:t>
      </w:r>
      <w:proofErr w:type="spellStart"/>
      <w:r w:rsidRPr="004B3083">
        <w:rPr>
          <w:b/>
          <w:bCs/>
          <w:lang w:val="en-US"/>
        </w:rPr>
        <w:t>dekoracije</w:t>
      </w:r>
      <w:proofErr w:type="spellEnd"/>
    </w:p>
    <w:p w14:paraId="66D1F2BE" w14:textId="77777777" w:rsidR="004B3083" w:rsidRPr="004B3083" w:rsidRDefault="004B3083" w:rsidP="004B3083">
      <w:pPr>
        <w:rPr>
          <w:lang w:val="en-US"/>
        </w:rPr>
      </w:pPr>
      <w:r w:rsidRPr="004B3083">
        <w:rPr>
          <w:b/>
          <w:bCs/>
          <w:lang w:val="en-US"/>
        </w:rPr>
        <w:t>Datum: 3.2.2026.</w:t>
      </w:r>
      <w:r w:rsidRPr="004B3083">
        <w:rPr>
          <w:b/>
          <w:bCs/>
          <w:lang w:val="en-US"/>
        </w:rPr>
        <w:br/>
      </w:r>
      <w:proofErr w:type="spellStart"/>
      <w:r w:rsidRPr="004B3083">
        <w:rPr>
          <w:lang w:val="en-US"/>
        </w:rPr>
        <w:t>Napravili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vizualne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oznake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greške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upozorenja</w:t>
      </w:r>
      <w:proofErr w:type="spellEnd"/>
      <w:r w:rsidRPr="004B3083">
        <w:rPr>
          <w:lang w:val="en-US"/>
        </w:rPr>
        <w:t xml:space="preserve">: error je </w:t>
      </w:r>
      <w:proofErr w:type="spellStart"/>
      <w:r w:rsidRPr="004B3083">
        <w:rPr>
          <w:lang w:val="en-US"/>
        </w:rPr>
        <w:t>crveni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pravokutnik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simbol</w:t>
      </w:r>
      <w:proofErr w:type="spellEnd"/>
      <w:r w:rsidRPr="004B3083">
        <w:rPr>
          <w:lang w:val="en-US"/>
        </w:rPr>
        <w:t xml:space="preserve"> </w:t>
      </w:r>
      <w:r w:rsidRPr="004B3083">
        <w:rPr>
          <w:rFonts w:ascii="Segoe UI Emoji" w:hAnsi="Segoe UI Emoji" w:cs="Segoe UI Emoji"/>
          <w:lang w:val="en-US"/>
        </w:rPr>
        <w:t>❌</w:t>
      </w:r>
      <w:r w:rsidRPr="004B3083">
        <w:rPr>
          <w:lang w:val="en-US"/>
        </w:rPr>
        <w:t xml:space="preserve">, warning je </w:t>
      </w:r>
      <w:proofErr w:type="spellStart"/>
      <w:r w:rsidRPr="004B3083">
        <w:rPr>
          <w:rFonts w:ascii="Aptos" w:hAnsi="Aptos" w:cs="Aptos"/>
          <w:lang w:val="en-US"/>
        </w:rPr>
        <w:t>ž</w:t>
      </w:r>
      <w:r w:rsidRPr="004B3083">
        <w:rPr>
          <w:lang w:val="en-US"/>
        </w:rPr>
        <w:t>uti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pravokutnik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simbol</w:t>
      </w:r>
      <w:proofErr w:type="spellEnd"/>
      <w:r w:rsidRPr="004B3083">
        <w:rPr>
          <w:lang w:val="en-US"/>
        </w:rPr>
        <w:t xml:space="preserve"> </w:t>
      </w:r>
      <w:r w:rsidRPr="004B3083">
        <w:rPr>
          <w:rFonts w:ascii="Segoe UI Emoji" w:hAnsi="Segoe UI Emoji" w:cs="Segoe UI Emoji"/>
          <w:lang w:val="en-US"/>
        </w:rPr>
        <w:t>⚠️</w:t>
      </w:r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Provjerili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da se </w:t>
      </w:r>
      <w:proofErr w:type="spellStart"/>
      <w:r w:rsidRPr="004B3083">
        <w:rPr>
          <w:lang w:val="en-US"/>
        </w:rPr>
        <w:t>automatski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ažuriraju</w:t>
      </w:r>
      <w:proofErr w:type="spellEnd"/>
      <w:r w:rsidRPr="004B3083">
        <w:rPr>
          <w:lang w:val="en-US"/>
        </w:rPr>
        <w:t>.</w:t>
      </w:r>
    </w:p>
    <w:p w14:paraId="1F5A501F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6.2.2026.</w:t>
      </w:r>
      <w:r w:rsidRPr="004B3083">
        <w:rPr>
          <w:lang w:val="en-US"/>
        </w:rPr>
        <w:br/>
        <w:t xml:space="preserve">Filip je </w:t>
      </w:r>
      <w:proofErr w:type="spellStart"/>
      <w:r w:rsidRPr="004B3083">
        <w:rPr>
          <w:lang w:val="en-US"/>
        </w:rPr>
        <w:t>optimizirao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kod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dekoracija</w:t>
      </w:r>
      <w:proofErr w:type="spellEnd"/>
      <w:r w:rsidRPr="004B3083">
        <w:rPr>
          <w:lang w:val="en-US"/>
        </w:rPr>
        <w:t xml:space="preserve"> da se ne </w:t>
      </w:r>
      <w:proofErr w:type="spellStart"/>
      <w:r w:rsidRPr="004B3083">
        <w:rPr>
          <w:lang w:val="en-US"/>
        </w:rPr>
        <w:t>trepere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kod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bržeg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pomicanja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kursora</w:t>
      </w:r>
      <w:proofErr w:type="spellEnd"/>
      <w:r w:rsidRPr="004B3083">
        <w:rPr>
          <w:lang w:val="en-US"/>
        </w:rPr>
        <w:t xml:space="preserve">. Mateo je </w:t>
      </w:r>
      <w:proofErr w:type="spellStart"/>
      <w:r w:rsidRPr="004B3083">
        <w:rPr>
          <w:lang w:val="en-US"/>
        </w:rPr>
        <w:t>dodao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pozadinske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uzorke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debljinu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linija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osobe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slabijim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vidom</w:t>
      </w:r>
      <w:proofErr w:type="spellEnd"/>
      <w:r w:rsidRPr="004B3083">
        <w:rPr>
          <w:lang w:val="en-US"/>
        </w:rPr>
        <w:t>.</w:t>
      </w:r>
    </w:p>
    <w:p w14:paraId="66C07AB8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9.2.2026.</w:t>
      </w:r>
      <w:r w:rsidRPr="004B3083">
        <w:rPr>
          <w:lang w:val="en-US"/>
        </w:rPr>
        <w:br/>
        <w:t xml:space="preserve">Leon je </w:t>
      </w:r>
      <w:proofErr w:type="spellStart"/>
      <w:r w:rsidRPr="004B3083">
        <w:rPr>
          <w:lang w:val="en-US"/>
        </w:rPr>
        <w:t>testirao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sve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kombinacije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boja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dekoracija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Zapisao</w:t>
      </w:r>
      <w:proofErr w:type="spellEnd"/>
      <w:r w:rsidRPr="004B3083">
        <w:rPr>
          <w:lang w:val="en-US"/>
        </w:rPr>
        <w:t xml:space="preserve"> je </w:t>
      </w:r>
      <w:proofErr w:type="spellStart"/>
      <w:r w:rsidRPr="004B3083">
        <w:rPr>
          <w:lang w:val="en-US"/>
        </w:rPr>
        <w:t>prijedloge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bolje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isticanje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grešaka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upozorenja</w:t>
      </w:r>
      <w:proofErr w:type="spellEnd"/>
      <w:r w:rsidRPr="004B3083">
        <w:rPr>
          <w:lang w:val="en-US"/>
        </w:rPr>
        <w:t>.</w:t>
      </w:r>
    </w:p>
    <w:p w14:paraId="0130CD4C" w14:textId="77777777" w:rsidR="004B3083" w:rsidRPr="004B3083" w:rsidRDefault="004B3083" w:rsidP="004B3083">
      <w:pPr>
        <w:rPr>
          <w:b/>
          <w:bCs/>
          <w:lang w:val="en-US"/>
        </w:rPr>
      </w:pPr>
      <w:r w:rsidRPr="004B3083">
        <w:rPr>
          <w:b/>
          <w:bCs/>
          <w:lang w:val="en-US"/>
        </w:rPr>
        <w:pict w14:anchorId="25EB874E">
          <v:rect id="_x0000_i1131" style="width:0;height:1.5pt" o:hralign="center" o:hrstd="t" o:hr="t" fillcolor="#a0a0a0" stroked="f"/>
        </w:pict>
      </w:r>
    </w:p>
    <w:p w14:paraId="48409807" w14:textId="0A5E008A" w:rsidR="004B3083" w:rsidRPr="004B3083" w:rsidRDefault="004B3083" w:rsidP="004B308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7.4. </w:t>
      </w:r>
      <w:proofErr w:type="spellStart"/>
      <w:r w:rsidRPr="004B3083">
        <w:rPr>
          <w:b/>
          <w:bCs/>
          <w:lang w:val="en-US"/>
        </w:rPr>
        <w:t>Tjedan</w:t>
      </w:r>
      <w:proofErr w:type="spellEnd"/>
      <w:r w:rsidRPr="004B3083">
        <w:rPr>
          <w:b/>
          <w:bCs/>
          <w:lang w:val="en-US"/>
        </w:rPr>
        <w:t xml:space="preserve"> 4 – Zoom in / Zoom out </w:t>
      </w:r>
      <w:proofErr w:type="spellStart"/>
      <w:r w:rsidRPr="004B3083">
        <w:rPr>
          <w:b/>
          <w:bCs/>
          <w:lang w:val="en-US"/>
        </w:rPr>
        <w:t>i</w:t>
      </w:r>
      <w:proofErr w:type="spellEnd"/>
      <w:r w:rsidRPr="004B3083">
        <w:rPr>
          <w:b/>
          <w:bCs/>
          <w:lang w:val="en-US"/>
        </w:rPr>
        <w:t xml:space="preserve"> </w:t>
      </w:r>
      <w:proofErr w:type="spellStart"/>
      <w:r w:rsidRPr="004B3083">
        <w:rPr>
          <w:b/>
          <w:bCs/>
          <w:lang w:val="en-US"/>
        </w:rPr>
        <w:t>pauza</w:t>
      </w:r>
      <w:proofErr w:type="spellEnd"/>
      <w:r w:rsidRPr="004B3083">
        <w:rPr>
          <w:b/>
          <w:bCs/>
          <w:lang w:val="en-US"/>
        </w:rPr>
        <w:t xml:space="preserve"> za </w:t>
      </w:r>
      <w:proofErr w:type="spellStart"/>
      <w:r w:rsidRPr="004B3083">
        <w:rPr>
          <w:b/>
          <w:bCs/>
          <w:lang w:val="en-US"/>
        </w:rPr>
        <w:t>oči</w:t>
      </w:r>
      <w:proofErr w:type="spellEnd"/>
    </w:p>
    <w:p w14:paraId="71151FF4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12.2.2026.</w:t>
      </w:r>
      <w:r w:rsidRPr="004B3083">
        <w:rPr>
          <w:lang w:val="en-US"/>
        </w:rPr>
        <w:br/>
      </w:r>
      <w:proofErr w:type="spellStart"/>
      <w:r w:rsidRPr="004B3083">
        <w:rPr>
          <w:lang w:val="en-US"/>
        </w:rPr>
        <w:t>Dodali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funkcionalnost</w:t>
      </w:r>
      <w:proofErr w:type="spellEnd"/>
      <w:r w:rsidRPr="004B3083">
        <w:rPr>
          <w:lang w:val="en-US"/>
        </w:rPr>
        <w:t xml:space="preserve"> Zoom in / Zoom out. Zoom-out </w:t>
      </w:r>
      <w:proofErr w:type="spellStart"/>
      <w:r w:rsidRPr="004B3083">
        <w:rPr>
          <w:lang w:val="en-US"/>
        </w:rPr>
        <w:t>prikazuje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cijeli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kod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podijeljen</w:t>
      </w:r>
      <w:proofErr w:type="spellEnd"/>
      <w:r w:rsidRPr="004B3083">
        <w:rPr>
          <w:lang w:val="en-US"/>
        </w:rPr>
        <w:t xml:space="preserve"> u </w:t>
      </w:r>
      <w:proofErr w:type="spellStart"/>
      <w:r w:rsidRPr="004B3083">
        <w:rPr>
          <w:lang w:val="en-US"/>
        </w:rPr>
        <w:t>sekcije</w:t>
      </w:r>
      <w:proofErr w:type="spellEnd"/>
      <w:r w:rsidRPr="004B3083">
        <w:rPr>
          <w:lang w:val="en-US"/>
        </w:rPr>
        <w:t xml:space="preserve">, zoom-in </w:t>
      </w:r>
      <w:proofErr w:type="spellStart"/>
      <w:r w:rsidRPr="004B3083">
        <w:rPr>
          <w:lang w:val="en-US"/>
        </w:rPr>
        <w:t>detalje</w:t>
      </w:r>
      <w:proofErr w:type="spellEnd"/>
      <w:r w:rsidRPr="004B3083">
        <w:rPr>
          <w:lang w:val="en-US"/>
        </w:rPr>
        <w:t xml:space="preserve">, </w:t>
      </w:r>
      <w:proofErr w:type="spellStart"/>
      <w:r w:rsidRPr="004B3083">
        <w:rPr>
          <w:lang w:val="en-US"/>
        </w:rPr>
        <w:t>uključujući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podebljane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varijable</w:t>
      </w:r>
      <w:proofErr w:type="spellEnd"/>
      <w:r w:rsidRPr="004B3083">
        <w:rPr>
          <w:lang w:val="en-US"/>
        </w:rPr>
        <w:t>.</w:t>
      </w:r>
    </w:p>
    <w:p w14:paraId="5277D005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15.2.2026.</w:t>
      </w:r>
      <w:r w:rsidRPr="004B3083">
        <w:rPr>
          <w:lang w:val="en-US"/>
        </w:rPr>
        <w:br/>
      </w:r>
      <w:proofErr w:type="spellStart"/>
      <w:r w:rsidRPr="004B3083">
        <w:rPr>
          <w:lang w:val="en-US"/>
        </w:rPr>
        <w:t>Implementirali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automatski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prijedlog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pauze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ako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korisnik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dugo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tipka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gleda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kod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Testirali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da se </w:t>
      </w:r>
      <w:proofErr w:type="spellStart"/>
      <w:r w:rsidRPr="004B3083">
        <w:rPr>
          <w:lang w:val="en-US"/>
        </w:rPr>
        <w:t>prijedlog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pojavljuje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nakon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nekoliko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minuta</w:t>
      </w:r>
      <w:proofErr w:type="spellEnd"/>
      <w:r w:rsidRPr="004B3083">
        <w:rPr>
          <w:lang w:val="en-US"/>
        </w:rPr>
        <w:t>.</w:t>
      </w:r>
    </w:p>
    <w:p w14:paraId="59743DBC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18.2.2026.</w:t>
      </w:r>
      <w:r w:rsidRPr="004B3083">
        <w:rPr>
          <w:lang w:val="en-US"/>
        </w:rPr>
        <w:br/>
      </w:r>
      <w:proofErr w:type="spellStart"/>
      <w:r w:rsidRPr="004B3083">
        <w:rPr>
          <w:lang w:val="en-US"/>
        </w:rPr>
        <w:t>Testirali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sve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zajedno</w:t>
      </w:r>
      <w:proofErr w:type="spellEnd"/>
      <w:r w:rsidRPr="004B3083">
        <w:rPr>
          <w:lang w:val="en-US"/>
        </w:rPr>
        <w:t xml:space="preserve">: panel, </w:t>
      </w:r>
      <w:proofErr w:type="spellStart"/>
      <w:r w:rsidRPr="004B3083">
        <w:rPr>
          <w:lang w:val="en-US"/>
        </w:rPr>
        <w:t>povećanje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reda</w:t>
      </w:r>
      <w:proofErr w:type="spellEnd"/>
      <w:r w:rsidRPr="004B3083">
        <w:rPr>
          <w:lang w:val="en-US"/>
        </w:rPr>
        <w:t xml:space="preserve">, </w:t>
      </w:r>
      <w:proofErr w:type="spellStart"/>
      <w:r w:rsidRPr="004B3083">
        <w:rPr>
          <w:lang w:val="en-US"/>
        </w:rPr>
        <w:t>segmentna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označavanja</w:t>
      </w:r>
      <w:proofErr w:type="spellEnd"/>
      <w:r w:rsidRPr="004B3083">
        <w:rPr>
          <w:lang w:val="en-US"/>
        </w:rPr>
        <w:t xml:space="preserve">, </w:t>
      </w:r>
      <w:proofErr w:type="spellStart"/>
      <w:r w:rsidRPr="004B3083">
        <w:rPr>
          <w:lang w:val="en-US"/>
        </w:rPr>
        <w:t>dekoracije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Zoom </w:t>
      </w:r>
      <w:proofErr w:type="spellStart"/>
      <w:r w:rsidRPr="004B3083">
        <w:rPr>
          <w:lang w:val="en-US"/>
        </w:rPr>
        <w:t>funkcionalnost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Sve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radi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stabilno</w:t>
      </w:r>
      <w:proofErr w:type="spellEnd"/>
      <w:r w:rsidRPr="004B3083">
        <w:rPr>
          <w:lang w:val="en-US"/>
        </w:rPr>
        <w:t>.</w:t>
      </w:r>
    </w:p>
    <w:p w14:paraId="5B71410B" w14:textId="77777777" w:rsidR="004B3083" w:rsidRPr="004B3083" w:rsidRDefault="004B3083" w:rsidP="004B3083">
      <w:pPr>
        <w:rPr>
          <w:b/>
          <w:bCs/>
          <w:lang w:val="en-US"/>
        </w:rPr>
      </w:pPr>
      <w:r w:rsidRPr="004B3083">
        <w:rPr>
          <w:b/>
          <w:bCs/>
          <w:lang w:val="en-US"/>
        </w:rPr>
        <w:pict w14:anchorId="57B2921A">
          <v:rect id="_x0000_i1132" style="width:0;height:1.5pt" o:hralign="center" o:hrstd="t" o:hr="t" fillcolor="#a0a0a0" stroked="f"/>
        </w:pict>
      </w:r>
    </w:p>
    <w:p w14:paraId="22D9247B" w14:textId="0D562D07" w:rsidR="004B3083" w:rsidRPr="004B3083" w:rsidRDefault="004B3083" w:rsidP="004B308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7.5. </w:t>
      </w:r>
      <w:proofErr w:type="spellStart"/>
      <w:r w:rsidRPr="004B3083">
        <w:rPr>
          <w:b/>
          <w:bCs/>
          <w:lang w:val="en-US"/>
        </w:rPr>
        <w:t>Tjedan</w:t>
      </w:r>
      <w:proofErr w:type="spellEnd"/>
      <w:r w:rsidRPr="004B3083">
        <w:rPr>
          <w:b/>
          <w:bCs/>
          <w:lang w:val="en-US"/>
        </w:rPr>
        <w:t xml:space="preserve"> 5 – </w:t>
      </w:r>
      <w:proofErr w:type="spellStart"/>
      <w:r w:rsidRPr="004B3083">
        <w:rPr>
          <w:b/>
          <w:bCs/>
          <w:lang w:val="en-US"/>
        </w:rPr>
        <w:t>Završetak</w:t>
      </w:r>
      <w:proofErr w:type="spellEnd"/>
      <w:r w:rsidRPr="004B3083">
        <w:rPr>
          <w:b/>
          <w:bCs/>
          <w:lang w:val="en-US"/>
        </w:rPr>
        <w:t xml:space="preserve"> </w:t>
      </w:r>
      <w:proofErr w:type="spellStart"/>
      <w:r w:rsidRPr="004B3083">
        <w:rPr>
          <w:b/>
          <w:bCs/>
          <w:lang w:val="en-US"/>
        </w:rPr>
        <w:t>projekta</w:t>
      </w:r>
      <w:proofErr w:type="spellEnd"/>
    </w:p>
    <w:p w14:paraId="7F594238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1.2.2026.</w:t>
      </w:r>
      <w:r w:rsidRPr="004B3083">
        <w:rPr>
          <w:lang w:val="en-US"/>
        </w:rPr>
        <w:br/>
      </w:r>
      <w:proofErr w:type="spellStart"/>
      <w:r w:rsidRPr="004B3083">
        <w:rPr>
          <w:lang w:val="en-US"/>
        </w:rPr>
        <w:t>Posljednje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dorade</w:t>
      </w:r>
      <w:proofErr w:type="spellEnd"/>
      <w:r w:rsidRPr="004B3083">
        <w:rPr>
          <w:lang w:val="en-US"/>
        </w:rPr>
        <w:t xml:space="preserve">: </w:t>
      </w:r>
      <w:proofErr w:type="spellStart"/>
      <w:r w:rsidRPr="004B3083">
        <w:rPr>
          <w:lang w:val="en-US"/>
        </w:rPr>
        <w:t>optimizirali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teme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boja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kontrast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sve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tipove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tokena</w:t>
      </w:r>
      <w:proofErr w:type="spellEnd"/>
      <w:r w:rsidRPr="004B3083">
        <w:rPr>
          <w:lang w:val="en-US"/>
        </w:rPr>
        <w:t xml:space="preserve">, </w:t>
      </w:r>
      <w:proofErr w:type="spellStart"/>
      <w:r w:rsidRPr="004B3083">
        <w:rPr>
          <w:lang w:val="en-US"/>
        </w:rPr>
        <w:t>dodali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bolje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simbole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greške</w:t>
      </w:r>
      <w:proofErr w:type="spellEnd"/>
      <w:r w:rsidRPr="004B3083">
        <w:rPr>
          <w:lang w:val="en-US"/>
        </w:rPr>
        <w:t xml:space="preserve">, </w:t>
      </w:r>
      <w:proofErr w:type="spellStart"/>
      <w:r w:rsidRPr="004B3083">
        <w:rPr>
          <w:lang w:val="en-US"/>
        </w:rPr>
        <w:t>provjerili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stabilnost</w:t>
      </w:r>
      <w:proofErr w:type="spellEnd"/>
      <w:r w:rsidRPr="004B3083">
        <w:rPr>
          <w:lang w:val="en-US"/>
        </w:rPr>
        <w:t xml:space="preserve"> panela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funkcionalnosti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zooma</w:t>
      </w:r>
      <w:proofErr w:type="spellEnd"/>
      <w:r w:rsidRPr="004B3083">
        <w:rPr>
          <w:lang w:val="en-US"/>
        </w:rPr>
        <w:t>.</w:t>
      </w:r>
    </w:p>
    <w:p w14:paraId="1E4E5FBF" w14:textId="77777777" w:rsidR="004B3083" w:rsidRPr="004B3083" w:rsidRDefault="004B3083" w:rsidP="004B3083">
      <w:pPr>
        <w:rPr>
          <w:lang w:val="en-US"/>
        </w:rPr>
      </w:pPr>
      <w:r w:rsidRPr="004B3083">
        <w:rPr>
          <w:lang w:val="en-US"/>
        </w:rPr>
        <w:t>Datum: 4.2.2026.</w:t>
      </w:r>
      <w:r w:rsidRPr="004B3083">
        <w:rPr>
          <w:lang w:val="en-US"/>
        </w:rPr>
        <w:br/>
        <w:t xml:space="preserve">Danas je </w:t>
      </w:r>
      <w:proofErr w:type="spellStart"/>
      <w:r w:rsidRPr="004B3083">
        <w:rPr>
          <w:lang w:val="en-US"/>
        </w:rPr>
        <w:t>projekt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gotov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Provjerili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smo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sve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funkcionalnosti</w:t>
      </w:r>
      <w:proofErr w:type="spellEnd"/>
      <w:r w:rsidRPr="004B3083">
        <w:rPr>
          <w:lang w:val="en-US"/>
        </w:rPr>
        <w:t xml:space="preserve">, </w:t>
      </w:r>
      <w:proofErr w:type="spellStart"/>
      <w:r w:rsidRPr="004B3083">
        <w:rPr>
          <w:lang w:val="en-US"/>
        </w:rPr>
        <w:t>testirali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komande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helloWorld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activateNoLines</w:t>
      </w:r>
      <w:proofErr w:type="spellEnd"/>
      <w:r w:rsidRPr="004B3083">
        <w:rPr>
          <w:lang w:val="en-US"/>
        </w:rPr>
        <w:t xml:space="preserve">. </w:t>
      </w:r>
      <w:proofErr w:type="spellStart"/>
      <w:r w:rsidRPr="004B3083">
        <w:rPr>
          <w:lang w:val="en-US"/>
        </w:rPr>
        <w:t>Dokumentacija</w:t>
      </w:r>
      <w:proofErr w:type="spellEnd"/>
      <w:r w:rsidRPr="004B3083">
        <w:rPr>
          <w:lang w:val="en-US"/>
        </w:rPr>
        <w:t xml:space="preserve"> je </w:t>
      </w:r>
      <w:proofErr w:type="spellStart"/>
      <w:r w:rsidRPr="004B3083">
        <w:rPr>
          <w:lang w:val="en-US"/>
        </w:rPr>
        <w:t>dovršena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i</w:t>
      </w:r>
      <w:proofErr w:type="spellEnd"/>
      <w:r w:rsidRPr="004B3083">
        <w:rPr>
          <w:lang w:val="en-US"/>
        </w:rPr>
        <w:t xml:space="preserve"> </w:t>
      </w:r>
      <w:proofErr w:type="spellStart"/>
      <w:r w:rsidRPr="004B3083">
        <w:rPr>
          <w:lang w:val="en-US"/>
        </w:rPr>
        <w:t>projekt</w:t>
      </w:r>
      <w:proofErr w:type="spellEnd"/>
      <w:r w:rsidRPr="004B3083">
        <w:rPr>
          <w:lang w:val="en-US"/>
        </w:rPr>
        <w:t xml:space="preserve"> je </w:t>
      </w:r>
      <w:proofErr w:type="spellStart"/>
      <w:r w:rsidRPr="004B3083">
        <w:rPr>
          <w:lang w:val="en-US"/>
        </w:rPr>
        <w:t>spreman</w:t>
      </w:r>
      <w:proofErr w:type="spellEnd"/>
      <w:r w:rsidRPr="004B3083">
        <w:rPr>
          <w:lang w:val="en-US"/>
        </w:rPr>
        <w:t xml:space="preserve"> za </w:t>
      </w:r>
      <w:proofErr w:type="spellStart"/>
      <w:r w:rsidRPr="004B3083">
        <w:rPr>
          <w:lang w:val="en-US"/>
        </w:rPr>
        <w:t>natjecanje</w:t>
      </w:r>
      <w:proofErr w:type="spellEnd"/>
      <w:r w:rsidRPr="004B3083">
        <w:rPr>
          <w:lang w:val="en-US"/>
        </w:rPr>
        <w:t>.</w:t>
      </w:r>
    </w:p>
    <w:p w14:paraId="70F293DA" w14:textId="77777777" w:rsidR="004B3083" w:rsidRDefault="004B3083" w:rsidP="00F11DF0">
      <w:pPr>
        <w:rPr>
          <w:b/>
          <w:bCs/>
        </w:rPr>
      </w:pPr>
    </w:p>
    <w:p w14:paraId="2FB936C7" w14:textId="77777777" w:rsidR="004B3083" w:rsidRDefault="004B3083" w:rsidP="00F11DF0">
      <w:pPr>
        <w:rPr>
          <w:b/>
          <w:bCs/>
        </w:rPr>
      </w:pPr>
    </w:p>
    <w:p w14:paraId="67FEE00F" w14:textId="25269E37" w:rsidR="004B3083" w:rsidRPr="00F11DF0" w:rsidRDefault="004B3083" w:rsidP="00F11DF0">
      <w:pPr>
        <w:rPr>
          <w:b/>
          <w:bCs/>
          <w:sz w:val="32"/>
          <w:szCs w:val="32"/>
        </w:rPr>
      </w:pPr>
      <w:r w:rsidRPr="004B3083">
        <w:rPr>
          <w:b/>
          <w:bCs/>
          <w:sz w:val="32"/>
          <w:szCs w:val="32"/>
        </w:rPr>
        <w:lastRenderedPageBreak/>
        <w:t>8</w:t>
      </w:r>
      <w:r w:rsidR="00F11DF0" w:rsidRPr="00F11DF0">
        <w:rPr>
          <w:b/>
          <w:bCs/>
          <w:sz w:val="32"/>
          <w:szCs w:val="32"/>
        </w:rPr>
        <w:t>. Zaključak</w:t>
      </w:r>
    </w:p>
    <w:p w14:paraId="25C3BAD8" w14:textId="1C117B63" w:rsidR="00F11DF0" w:rsidRPr="00F11DF0" w:rsidRDefault="00F11DF0" w:rsidP="00F11DF0">
      <w:r w:rsidRPr="00F11DF0">
        <w:t xml:space="preserve">Rad na </w:t>
      </w:r>
      <w:r w:rsidR="004B3083">
        <w:t>VSC A11Y</w:t>
      </w:r>
      <w:r w:rsidRPr="00F11DF0">
        <w:t xml:space="preserve">-u naučio nas je kako prepoznati problem i osmisliti rješenje koje poboljšava fokus i čitljivost koda. Naučili smo koristiti VS </w:t>
      </w:r>
      <w:proofErr w:type="spellStart"/>
      <w:r w:rsidRPr="00F11DF0">
        <w:t>Code</w:t>
      </w:r>
      <w:proofErr w:type="spellEnd"/>
      <w:r w:rsidRPr="00F11DF0">
        <w:t xml:space="preserve"> API, </w:t>
      </w:r>
      <w:proofErr w:type="spellStart"/>
      <w:r w:rsidRPr="00F11DF0">
        <w:t>Webview</w:t>
      </w:r>
      <w:proofErr w:type="spellEnd"/>
      <w:r w:rsidRPr="00F11DF0">
        <w:t xml:space="preserve"> panele, event </w:t>
      </w:r>
      <w:proofErr w:type="spellStart"/>
      <w:r w:rsidRPr="00F11DF0">
        <w:t>listenere</w:t>
      </w:r>
      <w:proofErr w:type="spellEnd"/>
      <w:r w:rsidRPr="00F11DF0">
        <w:t>, dekoracije i testove.</w:t>
      </w:r>
    </w:p>
    <w:p w14:paraId="60E3ADE9" w14:textId="77777777" w:rsidR="00F11DF0" w:rsidRPr="00F11DF0" w:rsidRDefault="00F11DF0" w:rsidP="00F11DF0">
      <w:r w:rsidRPr="00F11DF0">
        <w:t xml:space="preserve">U budućnosti ekstenzija se može dalje razvijati dodavanjem novih tipova dekoracija, dodatnih funkcija za pristupačnost i intuitivnijeg </w:t>
      </w:r>
      <w:proofErr w:type="spellStart"/>
      <w:r w:rsidRPr="00F11DF0">
        <w:t>zoom</w:t>
      </w:r>
      <w:proofErr w:type="spellEnd"/>
      <w:r w:rsidRPr="00F11DF0">
        <w:t xml:space="preserve"> </w:t>
      </w:r>
      <w:proofErr w:type="spellStart"/>
      <w:r w:rsidRPr="00F11DF0">
        <w:t>in</w:t>
      </w:r>
      <w:proofErr w:type="spellEnd"/>
      <w:r w:rsidRPr="00F11DF0">
        <w:t xml:space="preserve"> / </w:t>
      </w:r>
      <w:proofErr w:type="spellStart"/>
      <w:r w:rsidRPr="00F11DF0">
        <w:t>zoom</w:t>
      </w:r>
      <w:proofErr w:type="spellEnd"/>
      <w:r w:rsidRPr="00F11DF0">
        <w:t xml:space="preserve"> </w:t>
      </w:r>
      <w:proofErr w:type="spellStart"/>
      <w:r w:rsidRPr="00F11DF0">
        <w:t>out</w:t>
      </w:r>
      <w:proofErr w:type="spellEnd"/>
      <w:r w:rsidRPr="00F11DF0">
        <w:t xml:space="preserve"> prikaza.</w:t>
      </w:r>
    </w:p>
    <w:p w14:paraId="19939B63" w14:textId="77777777" w:rsidR="00F11DF0" w:rsidRPr="00F11DF0" w:rsidRDefault="00F11DF0" w:rsidP="00F11DF0">
      <w:r w:rsidRPr="00F11DF0">
        <w:t>Cilj je uvijek isti: omogućiti korisnicima da brže, lakše i zdravije rade s kodom.</w:t>
      </w:r>
    </w:p>
    <w:p w14:paraId="291E94EF" w14:textId="77777777" w:rsidR="00F0523A" w:rsidRDefault="00F0523A"/>
    <w:sectPr w:rsidR="00F0523A" w:rsidSect="00F11DF0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2551A"/>
    <w:multiLevelType w:val="multilevel"/>
    <w:tmpl w:val="0510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00610E"/>
    <w:multiLevelType w:val="multilevel"/>
    <w:tmpl w:val="4CB8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606875">
    <w:abstractNumId w:val="0"/>
  </w:num>
  <w:num w:numId="2" w16cid:durableId="913317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DF0"/>
    <w:rsid w:val="004B3083"/>
    <w:rsid w:val="008C1BF2"/>
    <w:rsid w:val="00935359"/>
    <w:rsid w:val="0097666F"/>
    <w:rsid w:val="00A14490"/>
    <w:rsid w:val="00D50C74"/>
    <w:rsid w:val="00F0523A"/>
    <w:rsid w:val="00F11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CECF1"/>
  <w15:chartTrackingRefBased/>
  <w15:docId w15:val="{1B2B44CE-7697-4A61-9954-481F6EFF9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D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D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D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D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D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D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D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D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D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D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DF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11DF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DF0"/>
    <w:rPr>
      <w:rFonts w:eastAsiaTheme="minorEastAsia"/>
      <w:kern w:val="0"/>
      <w:sz w:val="22"/>
      <w:szCs w:val="22"/>
      <w14:ligatures w14:val="none"/>
    </w:rPr>
  </w:style>
  <w:style w:type="character" w:styleId="Strong">
    <w:name w:val="Strong"/>
    <w:basedOn w:val="DefaultParagraphFont"/>
    <w:uiPriority w:val="22"/>
    <w:qFormat/>
    <w:rsid w:val="00F11DF0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F11DF0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3536FCC3E441B9A8841ADD499618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6E3E6-F5E2-4235-9891-6690A747E063}"/>
      </w:docPartPr>
      <w:docPartBody>
        <w:p w:rsidR="00000000" w:rsidRDefault="00F47D2D" w:rsidP="00F47D2D">
          <w:pPr>
            <w:pStyle w:val="5C3536FCC3E441B9A8841ADD499618D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5762B6960D34245898DBA5170ADED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CD182-C71D-4C45-A9F2-4D8AF2D94E2D}"/>
      </w:docPartPr>
      <w:docPartBody>
        <w:p w:rsidR="00000000" w:rsidRDefault="00F47D2D" w:rsidP="00F47D2D">
          <w:pPr>
            <w:pStyle w:val="65762B6960D34245898DBA5170ADED3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D2D"/>
    <w:rsid w:val="0097666F"/>
    <w:rsid w:val="00C42344"/>
    <w:rsid w:val="00F47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C3536FCC3E441B9A8841ADD499618D9">
    <w:name w:val="5C3536FCC3E441B9A8841ADD499618D9"/>
    <w:rsid w:val="00F47D2D"/>
  </w:style>
  <w:style w:type="paragraph" w:customStyle="1" w:styleId="65762B6960D34245898DBA5170ADED3E">
    <w:name w:val="65762B6960D34245898DBA5170ADED3E"/>
    <w:rsid w:val="00F47D2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FC709-B5AA-42EE-B81A-31266246F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1317</Words>
  <Characters>7513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Mateo Štefanek, leon žlender, filip udovčić</Company>
  <LinksUpToDate>false</LinksUpToDate>
  <CharactersWithSpaces>8813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vsc a11y</dc:title>
  <dc:subject>Dokumentacija</dc:subject>
  <dc:creator>Mateo Štefanek</dc:creator>
  <cp:keywords/>
  <dc:description/>
  <cp:lastModifiedBy>Mateo Štefanek</cp:lastModifiedBy>
  <cp:revision>1</cp:revision>
  <dcterms:created xsi:type="dcterms:W3CDTF">2026-02-05T19:19:00Z</dcterms:created>
  <dcterms:modified xsi:type="dcterms:W3CDTF">2026-02-05T20:10:00Z</dcterms:modified>
</cp:coreProperties>
</file>