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FC56" w14:textId="2D529E59" w:rsidR="005F14D2" w:rsidRDefault="00BB6B86">
      <w:r>
        <w:t>#</w:t>
      </w:r>
      <w:r w:rsidR="001B5C1C">
        <w:t xml:space="preserve">Título: </w:t>
      </w:r>
    </w:p>
    <w:p w14:paraId="342180E3" w14:textId="4BC81857" w:rsidR="007E2C25" w:rsidRDefault="00BB6B86">
      <w:r>
        <w:t>##</w:t>
      </w:r>
      <w:r w:rsidR="001B5C1C">
        <w:t>Usando a ciência de dados</w:t>
      </w:r>
      <w:r w:rsidR="00540B63">
        <w:t xml:space="preserve"> / aprendizado de máquina</w:t>
      </w:r>
      <w:r w:rsidR="001B5C1C">
        <w:t xml:space="preserve"> para estudos das probabilidades do câncer de mama.</w:t>
      </w:r>
    </w:p>
    <w:p w14:paraId="0657E12F" w14:textId="340F1605" w:rsidR="001B5C1C" w:rsidRDefault="00BB6B86">
      <w:r>
        <w:t>###</w:t>
      </w:r>
      <w:r w:rsidR="001B5C1C">
        <w:t xml:space="preserve">Descrição: Ferramentas do Python, como Numpy, Pandas, SkLearn, PyTorch,  </w:t>
      </w:r>
      <w:r w:rsidR="00321090">
        <w:t xml:space="preserve">Seaborn, </w:t>
      </w:r>
      <w:r w:rsidR="001B5C1C">
        <w:t xml:space="preserve">serão usadas para a coleta </w:t>
      </w:r>
      <w:r w:rsidR="00013E23">
        <w:t xml:space="preserve">de informações </w:t>
      </w:r>
      <w:r w:rsidR="001B5C1C">
        <w:t>e cálculos das probabilidades da incidência desta doença.</w:t>
      </w:r>
    </w:p>
    <w:p w14:paraId="115EF46A" w14:textId="02D345FA" w:rsidR="001B5C1C" w:rsidRDefault="001B5C1C"/>
    <w:p w14:paraId="7E303586" w14:textId="41CC94F5" w:rsidR="001B5C1C" w:rsidRDefault="00BB6B86">
      <w:r>
        <w:t>#</w:t>
      </w:r>
      <w:r w:rsidR="00321090">
        <w:t>Breve descrição das funções das</w:t>
      </w:r>
      <w:r w:rsidR="001B5C1C">
        <w:t xml:space="preserve"> </w:t>
      </w:r>
      <w:r w:rsidR="00321090">
        <w:t>bibliotecas importadas</w:t>
      </w:r>
    </w:p>
    <w:p w14:paraId="226EE19B" w14:textId="7F74FE56" w:rsidR="001B5C1C" w:rsidRDefault="001B5C1C">
      <w:r>
        <w:t>Pandas: coleta e exibição dos dados em formato de tabela. A coleta ocorre com a leitura de um arquivo *.csv</w:t>
      </w:r>
      <w:r w:rsidR="00540B63">
        <w:t xml:space="preserve"> . </w:t>
      </w:r>
    </w:p>
    <w:p w14:paraId="464E25C6" w14:textId="37DEA357" w:rsidR="00540B63" w:rsidRDefault="00540B63">
      <w:r>
        <w:t>SKLearn: abreviação para scikit-learn, é o responsável por fazer a separação entre dados de treino e teste (aprendizado de máquina)</w:t>
      </w:r>
      <w:r w:rsidR="00321090">
        <w:t>.</w:t>
      </w:r>
    </w:p>
    <w:p w14:paraId="3D629547" w14:textId="785084E8" w:rsidR="00321090" w:rsidRDefault="00321090">
      <w:r>
        <w:t>Numpy: arranja os valores em formato de array para tratamentos nas respectivas funções.</w:t>
      </w:r>
    </w:p>
    <w:p w14:paraId="21D3E049" w14:textId="77777777" w:rsidR="00F96DD9" w:rsidRDefault="00321090">
      <w:r>
        <w:t xml:space="preserve">PyTorch: </w:t>
      </w:r>
      <w:r w:rsidR="00F96DD9">
        <w:t>biblioteca responsável por criar a rede neural para realizar a classificação das previsões.</w:t>
      </w:r>
    </w:p>
    <w:p w14:paraId="14A1692E" w14:textId="77777777" w:rsidR="00F96DD9" w:rsidRDefault="00F96DD9"/>
    <w:p w14:paraId="213B8D31" w14:textId="25FA0404" w:rsidR="00F96DD9" w:rsidRDefault="00BB6B86">
      <w:r>
        <w:t>##Breve descrição</w:t>
      </w:r>
      <w:r w:rsidR="00F96DD9">
        <w:t xml:space="preserve"> de toda operação</w:t>
      </w:r>
    </w:p>
    <w:p w14:paraId="21D6E422" w14:textId="4376216E" w:rsidR="00FC5B26" w:rsidRDefault="00F96DD9">
      <w:r>
        <w:t>Uma série de atributos e seus respectivos valores serão dispostos em formato de tabela</w:t>
      </w:r>
      <w:r w:rsidR="00BB6B86">
        <w:t xml:space="preserve"> através do arquivo importado (*.csv)</w:t>
      </w:r>
      <w:r>
        <w:t>, após a preparação dos valores para tratamento, o PyTorch criará uma rede neural que examinará as combinações de todos os atributos e fará uma previsão da probabilidade de ter, ou não a doença, exibindo, no final, o percentual de acerto de suas previsões.</w:t>
      </w:r>
      <w:r w:rsidR="006C311F">
        <w:t xml:space="preserve"> Essa operação é feita usando probabilidades e juntamente com o aprendizado de máquina, o computador irá calcular a probabilidade de uma condição ser verdadeira ou falsa, baseado nos cálculos aprendidos durante a leitura dos arquivos carregados. Eis o motivo pelo qual temos a condição de treino e teste. </w:t>
      </w:r>
    </w:p>
    <w:p w14:paraId="032397E4" w14:textId="33236D8A" w:rsidR="00F96DD9" w:rsidRDefault="00FC5B26">
      <w:r>
        <w:t xml:space="preserve">OBS. </w:t>
      </w:r>
      <w:r w:rsidR="00F96DD9">
        <w:t xml:space="preserve">Vale salientar que o </w:t>
      </w:r>
      <w:r w:rsidR="006C311F">
        <w:t>processo visa auxiliar um diagnóstico mais preciso e, em caso algum, substituir o exame minucioso de um especialista.</w:t>
      </w:r>
    </w:p>
    <w:p w14:paraId="7A224D39" w14:textId="10F97E38" w:rsidR="006C311F" w:rsidRDefault="006C311F"/>
    <w:p w14:paraId="4E6BDD38" w14:textId="725467CA" w:rsidR="006C311F" w:rsidRDefault="00000824">
      <w:r>
        <w:t>#</w:t>
      </w:r>
      <w:r w:rsidR="006C311F">
        <w:t>Iniciando a operação</w:t>
      </w:r>
    </w:p>
    <w:p w14:paraId="26D5F872" w14:textId="79A8F126" w:rsidR="006C311F" w:rsidRDefault="006C311F"/>
    <w:p w14:paraId="61382BF0" w14:textId="6FB3861A" w:rsidR="006C311F" w:rsidRDefault="006C311F">
      <w:r>
        <w:t xml:space="preserve"> - Importações </w:t>
      </w:r>
    </w:p>
    <w:p w14:paraId="35AFD48C" w14:textId="00EC8C0D" w:rsidR="00317E20" w:rsidRDefault="006C311F">
      <w:r>
        <w:t xml:space="preserve"> - Leitura dos arquivos de entrada representadas pelas classes que são os atributos independentes e as saídas que são os atributos dependentes</w:t>
      </w:r>
      <w:r w:rsidR="00FC5B26">
        <w:t>, ou seja, o que será previsto</w:t>
      </w:r>
      <w:r w:rsidR="00317E20">
        <w:t>.</w:t>
      </w:r>
    </w:p>
    <w:p w14:paraId="230CCEA8" w14:textId="7C584986" w:rsidR="00317E20" w:rsidRDefault="00317E20">
      <w:r>
        <w:t xml:space="preserve">- Após o carregamento dos arquivos, podemos ver a incidência de casos verdadeiros e falsos, informados no gráfico da linha </w:t>
      </w:r>
      <w:r w:rsidR="00013E23">
        <w:t>Linha</w:t>
      </w:r>
      <w:r>
        <w:t>[11].</w:t>
      </w:r>
    </w:p>
    <w:p w14:paraId="0DC5716B" w14:textId="370C3B5D" w:rsidR="00317E20" w:rsidRDefault="00317E20">
      <w:r>
        <w:lastRenderedPageBreak/>
        <w:t xml:space="preserve"> - Separa-se os registros em previsores_treinamento, classe_treinamento, previsores_teste, classe_teste para definir o conteúdo/registro que servirão de base para APRENDIZADO de máquina e outra parte para TESTE do que foi aprendido.  Linha[12].</w:t>
      </w:r>
    </w:p>
    <w:p w14:paraId="7F2D93EB" w14:textId="1290A432" w:rsidR="00317E20" w:rsidRDefault="00317E20"/>
    <w:p w14:paraId="51F7D586" w14:textId="2E10444B" w:rsidR="00317E20" w:rsidRDefault="00317E20">
      <w:r>
        <w:t>-</w:t>
      </w:r>
      <w:r w:rsidR="00A107BE">
        <w:t xml:space="preserve"> No caso, particionamos 70% do total de registros para aprendizado e 30% para treino. Resultando na quantidade de registros separados conforme linhas 14 a 17.</w:t>
      </w:r>
    </w:p>
    <w:p w14:paraId="242FE46D" w14:textId="79B09DFE" w:rsidR="00A107BE" w:rsidRDefault="00A107BE">
      <w:r>
        <w:t>- O PyTorch trata os dados no formato de tensor. Convertemos a tabela para uma matriz usando a biblioteca Numpy e, logo em seguida o PyTorch cuida de converter para o formato de Tensor. Linhas[20 e 21].</w:t>
      </w:r>
    </w:p>
    <w:p w14:paraId="13588C43" w14:textId="32794410" w:rsidR="000727E3" w:rsidRDefault="00A107BE">
      <w:r>
        <w:t>- Com os dados convertidos, armazenamos em uma variável para ser usada para ajustes dos pesos. Estes pesos são dimensionados pela função</w:t>
      </w:r>
      <w:r w:rsidR="000727E3">
        <w:t xml:space="preserve"> PyTorch</w:t>
      </w:r>
      <w:r>
        <w:t xml:space="preserve"> conforme a influência que exerce sobre outros atributos </w:t>
      </w:r>
      <w:r w:rsidR="000727E3">
        <w:t>juntamente com suas previsões. Linha[25-27]</w:t>
      </w:r>
    </w:p>
    <w:p w14:paraId="48874013" w14:textId="132730E0" w:rsidR="000727E3" w:rsidRDefault="000727E3">
      <w:r>
        <w:t>- Cria-se um classificador que irá definir um modelo de rede neural para montar a estrutura combinatória e fazer as previsões.</w:t>
      </w:r>
    </w:p>
    <w:p w14:paraId="618AB9F2" w14:textId="38C63CEC" w:rsidR="000727E3" w:rsidRDefault="000727E3">
      <w:r>
        <w:t>- A definição de um critério e o modelo de otimização, serão usados para refinar os valores durante o treinamento do modelo. O aprendizado de máquina está sendo desenvolvido neste momento. Linha[32]</w:t>
      </w:r>
      <w:r w:rsidR="00293398">
        <w:t xml:space="preserve">. A otimização consiste numa “releitura” dos valores lidos anteriormente para fazer um refinamento, melhorando a acurácia de suas previsões. </w:t>
      </w:r>
    </w:p>
    <w:p w14:paraId="763115A4" w14:textId="1DC8A134" w:rsidR="00321090" w:rsidRDefault="00293398">
      <w:r>
        <w:t xml:space="preserve">- </w:t>
      </w:r>
      <w:r w:rsidR="00013E23">
        <w:t>No código, l</w:t>
      </w:r>
      <w:r>
        <w:t>inhas abaixo representam a matriz dos valores lidos dentro dos parâmetros.</w:t>
      </w:r>
    </w:p>
    <w:p w14:paraId="3954E747" w14:textId="5489E67C" w:rsidR="00293398" w:rsidRDefault="00293398">
      <w:r>
        <w:t>- Na linha[41], submetemos os valores de TESTE ao mesmo modelo criado anteriormente para ver as previsões obtidas pelo modelo usando o mesmo classificador. Linha[43]</w:t>
      </w:r>
    </w:p>
    <w:p w14:paraId="5E72EA5C" w14:textId="406EED25" w:rsidR="00321090" w:rsidRDefault="00293398">
      <w:r>
        <w:t xml:space="preserve">- </w:t>
      </w:r>
      <w:r w:rsidR="00A4635E">
        <w:t>À</w:t>
      </w:r>
      <w:r>
        <w:t xml:space="preserve"> seguir, temos as previsões como respostas</w:t>
      </w:r>
      <w:r w:rsidR="00A4635E">
        <w:t xml:space="preserve"> do teste. Na linha[47] temos a taxa de acerto obtida pela comparação do teste e do que o computador previu. A classe_teste contém os valores das variáveis dependentes já definidos. O computador fez os cálculos em cima desse teste e comparou com os registros contidos na classe_teste original. Como resultado, temos uma taxa de acerto de 90%, indicando que o modelo consegue fazer uma boa previsão com os atributos que a tabela original oferece.</w:t>
      </w:r>
    </w:p>
    <w:p w14:paraId="7A8C864B" w14:textId="34DD02C9" w:rsidR="009B5E77" w:rsidRDefault="009B5E77">
      <w:r>
        <w:t>- Na linha[48] podemos ver na “matriz de confusão”,  a quantidade de erros e acertos numa leitura cruzada em diagonal da parte superior esquerda para a inferior direita que informa as previsões que eram verdadeiras positivas e as verdadeiras negativas. O cruzamento diagonal oposto , lido da parte superior direita para a inferior esquerda informam os valores que a previsão errou.</w:t>
      </w:r>
    </w:p>
    <w:p w14:paraId="1DC0AA05" w14:textId="034742DC" w:rsidR="00013E23" w:rsidRDefault="00013E23"/>
    <w:p w14:paraId="1C3667CA" w14:textId="1B969B01" w:rsidR="00013E23" w:rsidRPr="00540B63" w:rsidRDefault="00013E23">
      <w:r>
        <w:t>Obs. Nas linhas do código, contém observações extras que poderão auxiliar no entendimento do trecho de código.</w:t>
      </w:r>
    </w:p>
    <w:p w14:paraId="2F4A77E3" w14:textId="56E60260" w:rsidR="001B5C1C" w:rsidRDefault="001B5C1C"/>
    <w:p w14:paraId="50F5FE95" w14:textId="77777777" w:rsidR="001B5C1C" w:rsidRDefault="001B5C1C"/>
    <w:sectPr w:rsidR="001B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1C"/>
    <w:rsid w:val="00000824"/>
    <w:rsid w:val="00013E23"/>
    <w:rsid w:val="000727E3"/>
    <w:rsid w:val="001B5C1C"/>
    <w:rsid w:val="00293398"/>
    <w:rsid w:val="00317E20"/>
    <w:rsid w:val="00321090"/>
    <w:rsid w:val="00540B63"/>
    <w:rsid w:val="005F14D2"/>
    <w:rsid w:val="006C311F"/>
    <w:rsid w:val="007E2C25"/>
    <w:rsid w:val="009B5E77"/>
    <w:rsid w:val="00A107BE"/>
    <w:rsid w:val="00A4635E"/>
    <w:rsid w:val="00BB6B86"/>
    <w:rsid w:val="00F96DD9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34F1"/>
  <w15:chartTrackingRefBased/>
  <w15:docId w15:val="{7F3CEBC0-30D8-4064-B406-EF64E1B0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Santos</dc:creator>
  <cp:keywords/>
  <dc:description/>
  <cp:lastModifiedBy>Jason Santos</cp:lastModifiedBy>
  <cp:revision>8</cp:revision>
  <dcterms:created xsi:type="dcterms:W3CDTF">2023-01-02T19:28:00Z</dcterms:created>
  <dcterms:modified xsi:type="dcterms:W3CDTF">2023-01-02T21:58:00Z</dcterms:modified>
</cp:coreProperties>
</file>