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9B92">
      <w:pPr>
        <w:spacing w:line="360" w:lineRule="auto"/>
        <w:rPr>
          <w:b/>
          <w:sz w:val="52"/>
          <w:szCs w:val="52"/>
        </w:rPr>
      </w:pPr>
    </w:p>
    <w:p w14:paraId="3B351F15">
      <w:pPr>
        <w:spacing w:line="360" w:lineRule="auto"/>
        <w:jc w:val="center"/>
        <w:rPr>
          <w:b/>
          <w:sz w:val="52"/>
          <w:szCs w:val="52"/>
        </w:rPr>
      </w:pPr>
    </w:p>
    <w:p w14:paraId="7FF649F5">
      <w:pPr>
        <w:spacing w:line="360" w:lineRule="auto"/>
        <w:jc w:val="center"/>
        <w:rPr>
          <w:b/>
          <w:sz w:val="52"/>
          <w:szCs w:val="52"/>
        </w:rPr>
      </w:pPr>
    </w:p>
    <w:p w14:paraId="26803A56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204AB250">
      <w:pPr>
        <w:spacing w:line="360" w:lineRule="auto"/>
        <w:jc w:val="center"/>
        <w:rPr>
          <w:b/>
          <w:sz w:val="52"/>
          <w:szCs w:val="52"/>
        </w:rPr>
      </w:pPr>
    </w:p>
    <w:p w14:paraId="6CA75BF6">
      <w:pPr>
        <w:spacing w:line="360" w:lineRule="auto"/>
        <w:jc w:val="center"/>
        <w:rPr>
          <w:b/>
          <w:sz w:val="52"/>
          <w:szCs w:val="52"/>
        </w:rPr>
      </w:pPr>
    </w:p>
    <w:p w14:paraId="6B7FCF58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3FBDD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2142613A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  <w:p w14:paraId="0A98A419">
            <w:pPr>
              <w:spacing w:line="360" w:lineRule="auto"/>
              <w:jc w:val="right"/>
              <w:rPr>
                <w:sz w:val="32"/>
                <w:szCs w:val="32"/>
              </w:rPr>
            </w:pPr>
          </w:p>
        </w:tc>
        <w:tc>
          <w:tcPr>
            <w:tcW w:w="4927" w:type="dxa"/>
            <w:vAlign w:val="center"/>
          </w:tcPr>
          <w:p w14:paraId="1CDC0523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研发中心—迭代开发—2026年民用超声波表降本开发规划</w:t>
            </w:r>
          </w:p>
        </w:tc>
      </w:tr>
      <w:tr w14:paraId="3A09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6FE46A3A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项目/需求负责人：</w:t>
            </w:r>
          </w:p>
        </w:tc>
        <w:tc>
          <w:tcPr>
            <w:tcW w:w="4927" w:type="dxa"/>
            <w:vAlign w:val="center"/>
          </w:tcPr>
          <w:p w14:paraId="28CC208B"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 w14:paraId="3DA55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0E7CF40B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6AAB032A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孙倩</w:t>
            </w:r>
          </w:p>
        </w:tc>
      </w:tr>
    </w:tbl>
    <w:p w14:paraId="0A665592">
      <w:pPr>
        <w:spacing w:line="360" w:lineRule="auto"/>
        <w:rPr>
          <w:b/>
          <w:sz w:val="52"/>
          <w:szCs w:val="52"/>
        </w:rPr>
      </w:pPr>
    </w:p>
    <w:p w14:paraId="12ED8660">
      <w:pPr>
        <w:spacing w:line="360" w:lineRule="auto"/>
        <w:rPr>
          <w:b/>
          <w:sz w:val="52"/>
          <w:szCs w:val="52"/>
        </w:rPr>
      </w:pPr>
    </w:p>
    <w:p w14:paraId="3D48DD87">
      <w:pPr>
        <w:spacing w:line="360" w:lineRule="auto"/>
        <w:rPr>
          <w:b/>
          <w:sz w:val="52"/>
          <w:szCs w:val="52"/>
        </w:rPr>
      </w:pPr>
    </w:p>
    <w:p w14:paraId="2F6756EA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inline distT="0" distB="0" distL="0" distR="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浙江威星智能仪表股份有限公司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2A7E24CD">
      <w:pPr>
        <w:pStyle w:val="11"/>
        <w:spacing w:line="360" w:lineRule="auto"/>
      </w:pPr>
      <w:r>
        <w:rPr>
          <w:rFonts w:hint="eastAsia"/>
        </w:rPr>
        <w:t>PART1 基本信息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846"/>
        <w:gridCol w:w="1589"/>
        <w:gridCol w:w="3414"/>
      </w:tblGrid>
      <w:tr w14:paraId="7113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7" w:type="dxa"/>
            <w:vAlign w:val="center"/>
          </w:tcPr>
          <w:p w14:paraId="4456A57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846" w:type="dxa"/>
            <w:vAlign w:val="center"/>
          </w:tcPr>
          <w:p w14:paraId="4B177E28">
            <w:pPr>
              <w:spacing w:line="360" w:lineRule="auto"/>
              <w:ind w:firstLine="316" w:firstLineChars="150"/>
            </w:pPr>
            <w:r>
              <w:rPr>
                <w:rFonts w:hint="eastAsia"/>
                <w:b/>
              </w:rPr>
              <w:t xml:space="preserve">2025 年 12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15 </w:t>
            </w:r>
            <w:r>
              <w:rPr>
                <w:b/>
              </w:rPr>
              <w:t>日</w:t>
            </w:r>
          </w:p>
        </w:tc>
        <w:tc>
          <w:tcPr>
            <w:tcW w:w="1589" w:type="dxa"/>
            <w:vAlign w:val="center"/>
          </w:tcPr>
          <w:p w14:paraId="5F4FA4E3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414" w:type="dxa"/>
            <w:vAlign w:val="center"/>
          </w:tcPr>
          <w:p w14:paraId="0D7588F0">
            <w:pPr>
              <w:spacing w:line="360" w:lineRule="auto"/>
              <w:ind w:firstLine="843" w:firstLineChars="400"/>
            </w:pPr>
            <w:r>
              <w:rPr>
                <w:rFonts w:hint="eastAsia"/>
                <w:b/>
              </w:rPr>
              <w:t xml:space="preserve">年 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日</w:t>
            </w:r>
          </w:p>
        </w:tc>
      </w:tr>
      <w:tr w14:paraId="70B4F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7" w:type="dxa"/>
            <w:vAlign w:val="center"/>
          </w:tcPr>
          <w:p w14:paraId="01B1CD1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849" w:type="dxa"/>
            <w:gridSpan w:val="3"/>
            <w:vAlign w:val="center"/>
          </w:tcPr>
          <w:p w14:paraId="1D160470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bookmarkStart w:id="0" w:name="OLE_LINK1"/>
            <w:r>
              <w:rPr>
                <w:rFonts w:hint="eastAsia" w:asciiTheme="minorEastAsia" w:hAnsiTheme="minorEastAsia" w:eastAsiaTheme="minorEastAsia"/>
                <w:szCs w:val="21"/>
              </w:rPr>
              <w:t>研发中心—迭代开发—2026年民用超声波表降本开发规划</w:t>
            </w:r>
            <w:bookmarkEnd w:id="0"/>
          </w:p>
        </w:tc>
      </w:tr>
      <w:tr w14:paraId="2968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97" w:type="dxa"/>
            <w:vAlign w:val="center"/>
          </w:tcPr>
          <w:p w14:paraId="68F57DD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849" w:type="dxa"/>
            <w:gridSpan w:val="3"/>
            <w:vAlign w:val="center"/>
          </w:tcPr>
          <w:p w14:paraId="2CEA0903">
            <w:pPr>
              <w:spacing w:line="360" w:lineRule="auto"/>
            </w:pPr>
            <w:bookmarkStart w:id="1" w:name="_MON_1676203163"/>
            <w:bookmarkEnd w:id="1"/>
            <w:r>
              <w:rPr>
                <w:rFonts w:hint="eastAsia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Word.Document.12" ShapeID="_x0000_i1025" DrawAspect="Icon" ObjectID="_1468075725" r:id="rId9">
                  <o:LockedField>false</o:LockedField>
                </o:OLEObject>
              </w:object>
            </w:r>
            <w:bookmarkStart w:id="2" w:name="_MON_1827985188"/>
            <w:bookmarkEnd w:id="2"/>
            <w:r>
              <w:rPr>
                <w:rFonts w:hint="eastAsia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xcel.Sheet.12" ShapeID="_x0000_i1026" DrawAspect="Icon" ObjectID="_1468075726" r:id="rId11">
                  <o:LockedField>false</o:LockedField>
                </o:OLEObject>
              </w:object>
            </w:r>
          </w:p>
        </w:tc>
      </w:tr>
      <w:tr w14:paraId="3D20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restart"/>
            <w:vAlign w:val="center"/>
          </w:tcPr>
          <w:p w14:paraId="26F8FF9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项目</w:t>
            </w:r>
            <w:r>
              <w:rPr>
                <w:rFonts w:hint="eastAsia"/>
                <w:b/>
              </w:rPr>
              <w:t>级别</w:t>
            </w:r>
          </w:p>
        </w:tc>
        <w:tc>
          <w:tcPr>
            <w:tcW w:w="7849" w:type="dxa"/>
            <w:gridSpan w:val="3"/>
            <w:vAlign w:val="center"/>
          </w:tcPr>
          <w:p w14:paraId="3971B2C6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□王者项目</w:t>
            </w:r>
          </w:p>
          <w:p w14:paraId="59E41FE2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预估毛利润率达到35%以上，预计民用订单超过10000台，商业产品订单超过2000台，工业产品订单超过100台；</w:t>
            </w:r>
          </w:p>
          <w:p w14:paraId="1FA805A8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预估毛利润率不低于25%，预计民用订单超过50000台，商业产品订单超过5000台，工业产品订单超过500台；</w:t>
            </w:r>
          </w:p>
          <w:p w14:paraId="0BEDCEBC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有助于公司提升行业知名度，扩大威星品牌效应。</w:t>
            </w:r>
          </w:p>
        </w:tc>
      </w:tr>
      <w:tr w14:paraId="4869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28C5374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30E77238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</w:rPr>
              <w:t>☑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黄金项目</w:t>
            </w:r>
          </w:p>
          <w:p w14:paraId="3A15A1B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预估毛利润率达到25%以上，预计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订单超过8000台，商业产品订单超过1000台，工业产品订单超过50台；</w:t>
            </w:r>
          </w:p>
          <w:p w14:paraId="6AEAAFDE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订单超过30000台，商业产品订单超过3000台，工业产品订单超过300台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3A7A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1B184B28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0E080C36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白银项目</w:t>
            </w:r>
          </w:p>
          <w:p w14:paraId="65C91C7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预估毛利润率达到20%以上，预计订单超过5000台；</w:t>
            </w:r>
          </w:p>
          <w:p w14:paraId="6F5567C1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6AFC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7E194259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2A134AC4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青铜项目</w:t>
            </w:r>
          </w:p>
          <w:p w14:paraId="4128138D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预估毛利润率达到15%以上，预计订单超过2000台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3982D39A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预估毛利润率不低于10%，预计订单超过10000台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07E0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vAlign w:val="center"/>
          </w:tcPr>
          <w:p w14:paraId="75580689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4CFFAEC7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□配型需求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（不涉及开发需求）</w:t>
            </w:r>
          </w:p>
        </w:tc>
      </w:tr>
      <w:tr w14:paraId="79EA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vAlign w:val="center"/>
          </w:tcPr>
          <w:p w14:paraId="5B556CBE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7739A7E3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</w:p>
        </w:tc>
      </w:tr>
      <w:tr w14:paraId="01B5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Align w:val="center"/>
          </w:tcPr>
          <w:p w14:paraId="384008E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7849" w:type="dxa"/>
            <w:gridSpan w:val="3"/>
            <w:vAlign w:val="center"/>
          </w:tcPr>
          <w:p w14:paraId="0BA151B8">
            <w:pPr>
              <w:spacing w:line="360" w:lineRule="auto"/>
            </w:pPr>
            <w:r>
              <w:rPr>
                <w:rFonts w:hint="eastAsia" w:ascii="宋体" w:hAnsi="宋体"/>
                <w:lang w:eastAsia="zh-CN"/>
              </w:rPr>
              <w:t>☑</w:t>
            </w:r>
            <w:r>
              <w:rPr>
                <w:rFonts w:hint="eastAsia"/>
              </w:rPr>
              <w:t>A：全新产品开发；</w:t>
            </w:r>
          </w:p>
          <w:p w14:paraId="46C8B93D">
            <w:pPr>
              <w:spacing w:line="360" w:lineRule="auto"/>
            </w:pPr>
            <w:r>
              <w:rPr>
                <w:rFonts w:hint="eastAsia" w:ascii="宋体" w:hAnsi="宋体"/>
                <w:lang w:eastAsia="zh-CN"/>
              </w:rPr>
              <w:t>□</w:t>
            </w:r>
            <w:r>
              <w:rPr>
                <w:rFonts w:hint="eastAsia"/>
              </w:rPr>
              <w:t>B：产品升级，客户定制，涉及开发任务量比较大；包括可靠性验证的相关需求；</w:t>
            </w:r>
          </w:p>
          <w:p w14:paraId="1D77383F">
            <w:pPr>
              <w:spacing w:line="360" w:lineRule="auto"/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>C：终端产品配型：对现有的产品模块进行组装，不涉及开发和测试等；</w:t>
            </w:r>
          </w:p>
        </w:tc>
      </w:tr>
    </w:tbl>
    <w:p w14:paraId="2D538C39">
      <w:pPr>
        <w:pStyle w:val="11"/>
        <w:spacing w:line="360" w:lineRule="auto"/>
      </w:pPr>
      <w:r>
        <w:rPr>
          <w:rFonts w:hint="eastAsia"/>
        </w:rPr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Style w:val="13"/>
        <w:tblW w:w="10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63"/>
        <w:gridCol w:w="2126"/>
        <w:gridCol w:w="6434"/>
      </w:tblGrid>
      <w:tr w14:paraId="4B04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851" w:type="dxa"/>
            <w:shd w:val="clear" w:color="auto" w:fill="D9D9D9"/>
            <w:vAlign w:val="center"/>
          </w:tcPr>
          <w:p w14:paraId="793728CB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163" w:type="dxa"/>
            <w:shd w:val="clear" w:color="auto" w:fill="D9D9D9"/>
            <w:vAlign w:val="center"/>
          </w:tcPr>
          <w:p w14:paraId="5424EC88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描述项</w:t>
            </w:r>
          </w:p>
        </w:tc>
        <w:tc>
          <w:tcPr>
            <w:tcW w:w="8560" w:type="dxa"/>
            <w:gridSpan w:val="2"/>
            <w:shd w:val="clear" w:color="auto" w:fill="D9D9D9"/>
            <w:vAlign w:val="center"/>
          </w:tcPr>
          <w:p w14:paraId="2792EFC1">
            <w:pPr>
              <w:spacing w:line="360" w:lineRule="auto"/>
              <w:ind w:firstLine="3162" w:firstLineChars="150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05B0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exact"/>
          <w:jc w:val="center"/>
        </w:trPr>
        <w:tc>
          <w:tcPr>
            <w:tcW w:w="851" w:type="dxa"/>
            <w:vMerge w:val="restart"/>
            <w:vAlign w:val="center"/>
          </w:tcPr>
          <w:p w14:paraId="0841D347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63" w:type="dxa"/>
            <w:vMerge w:val="restart"/>
            <w:vAlign w:val="center"/>
          </w:tcPr>
          <w:p w14:paraId="6052F38D">
            <w:pPr>
              <w:spacing w:line="360" w:lineRule="auto"/>
            </w:pPr>
            <w:r>
              <w:rPr>
                <w:rFonts w:hint="eastAsia"/>
              </w:rPr>
              <w:t>需求背景</w:t>
            </w:r>
          </w:p>
        </w:tc>
        <w:tc>
          <w:tcPr>
            <w:tcW w:w="2126" w:type="dxa"/>
            <w:vAlign w:val="center"/>
          </w:tcPr>
          <w:p w14:paraId="6956613B">
            <w:pPr>
              <w:spacing w:line="360" w:lineRule="auto"/>
            </w:pPr>
            <w:r>
              <w:rPr>
                <w:rFonts w:hint="eastAsia"/>
              </w:rPr>
              <w:t>客户目前使用产品及销量</w:t>
            </w:r>
          </w:p>
        </w:tc>
        <w:tc>
          <w:tcPr>
            <w:tcW w:w="6434" w:type="dxa"/>
            <w:vAlign w:val="center"/>
          </w:tcPr>
          <w:p w14:paraId="31DCFBB0">
            <w:pPr>
              <w:spacing w:line="300" w:lineRule="auto"/>
              <w:rPr>
                <w:szCs w:val="21"/>
              </w:rPr>
            </w:pPr>
          </w:p>
        </w:tc>
      </w:tr>
      <w:tr w14:paraId="2DDF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  <w:jc w:val="center"/>
        </w:trPr>
        <w:tc>
          <w:tcPr>
            <w:tcW w:w="851" w:type="dxa"/>
            <w:vMerge w:val="continue"/>
            <w:vAlign w:val="center"/>
          </w:tcPr>
          <w:p w14:paraId="57AB5A43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63B2A743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57C796E5">
            <w:pPr>
              <w:spacing w:line="360" w:lineRule="auto"/>
            </w:pPr>
            <w:r>
              <w:rPr>
                <w:rFonts w:hint="eastAsia"/>
              </w:rPr>
              <w:t>需求原因（客户痛点）</w:t>
            </w:r>
          </w:p>
        </w:tc>
        <w:tc>
          <w:tcPr>
            <w:tcW w:w="6434" w:type="dxa"/>
            <w:vAlign w:val="center"/>
          </w:tcPr>
          <w:p w14:paraId="1EF4BC11">
            <w:pPr>
              <w:spacing w:line="300" w:lineRule="auto"/>
              <w:rPr>
                <w:szCs w:val="21"/>
              </w:rPr>
            </w:pPr>
          </w:p>
        </w:tc>
      </w:tr>
      <w:tr w14:paraId="2759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vAlign w:val="center"/>
          </w:tcPr>
          <w:p w14:paraId="738D3C61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0C525C43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4EAA361A">
            <w:pPr>
              <w:spacing w:line="360" w:lineRule="auto"/>
            </w:pPr>
            <w:r>
              <w:rPr>
                <w:rFonts w:hint="eastAsia"/>
              </w:rPr>
              <w:t>新产品应用环境</w:t>
            </w:r>
          </w:p>
        </w:tc>
        <w:tc>
          <w:tcPr>
            <w:tcW w:w="6434" w:type="dxa"/>
            <w:vAlign w:val="center"/>
          </w:tcPr>
          <w:p w14:paraId="72EA7363">
            <w:pPr>
              <w:spacing w:line="300" w:lineRule="auto"/>
              <w:rPr>
                <w:szCs w:val="21"/>
              </w:rPr>
            </w:pPr>
          </w:p>
        </w:tc>
      </w:tr>
      <w:tr w14:paraId="4EF8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vAlign w:val="center"/>
          </w:tcPr>
          <w:p w14:paraId="3051B603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49C061B6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74716E09">
            <w:pPr>
              <w:spacing w:line="360" w:lineRule="auto"/>
            </w:pPr>
            <w:r>
              <w:rPr>
                <w:rFonts w:hint="eastAsia"/>
              </w:rPr>
              <w:t>需求量预估</w:t>
            </w:r>
          </w:p>
        </w:tc>
        <w:tc>
          <w:tcPr>
            <w:tcW w:w="6434" w:type="dxa"/>
            <w:vAlign w:val="center"/>
          </w:tcPr>
          <w:p w14:paraId="3E975731">
            <w:pPr>
              <w:spacing w:line="300" w:lineRule="auto"/>
              <w:rPr>
                <w:szCs w:val="21"/>
              </w:rPr>
            </w:pPr>
          </w:p>
        </w:tc>
      </w:tr>
      <w:tr w14:paraId="052E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851" w:type="dxa"/>
            <w:vMerge w:val="restart"/>
            <w:vAlign w:val="center"/>
          </w:tcPr>
          <w:p w14:paraId="36EFA25C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vMerge w:val="restart"/>
            <w:vAlign w:val="center"/>
          </w:tcPr>
          <w:p w14:paraId="223469A2">
            <w:pPr>
              <w:spacing w:line="360" w:lineRule="auto"/>
            </w:pPr>
            <w:r>
              <w:rPr>
                <w:rFonts w:hint="eastAsia"/>
              </w:rPr>
              <w:t>客户联系</w:t>
            </w:r>
            <w:r>
              <w:t>方式</w:t>
            </w:r>
          </w:p>
        </w:tc>
        <w:tc>
          <w:tcPr>
            <w:tcW w:w="2126" w:type="dxa"/>
            <w:vAlign w:val="center"/>
          </w:tcPr>
          <w:p w14:paraId="4FC526E5">
            <w:pPr>
              <w:spacing w:line="360" w:lineRule="auto"/>
            </w:pPr>
            <w:r>
              <w:rPr>
                <w:rFonts w:hint="eastAsia"/>
              </w:rPr>
              <w:t>公司名称</w:t>
            </w:r>
          </w:p>
        </w:tc>
        <w:tc>
          <w:tcPr>
            <w:tcW w:w="6434" w:type="dxa"/>
          </w:tcPr>
          <w:p w14:paraId="5971FE20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74F5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  <w:jc w:val="center"/>
        </w:trPr>
        <w:tc>
          <w:tcPr>
            <w:tcW w:w="851" w:type="dxa"/>
            <w:vMerge w:val="continue"/>
            <w:vAlign w:val="center"/>
          </w:tcPr>
          <w:p w14:paraId="74D81CB8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21D2A68C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294C0B53">
            <w:pPr>
              <w:spacing w:line="360" w:lineRule="auto"/>
            </w:pPr>
            <w:r>
              <w:rPr>
                <w:rFonts w:hint="eastAsia"/>
              </w:rPr>
              <w:t>提出人姓名</w:t>
            </w:r>
          </w:p>
        </w:tc>
        <w:tc>
          <w:tcPr>
            <w:tcW w:w="6434" w:type="dxa"/>
          </w:tcPr>
          <w:p w14:paraId="655B270C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4549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851" w:type="dxa"/>
            <w:vMerge w:val="continue"/>
            <w:vAlign w:val="center"/>
          </w:tcPr>
          <w:p w14:paraId="184D01D6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5D4C2CB5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4E5BFDE9">
            <w:pPr>
              <w:spacing w:line="360" w:lineRule="auto"/>
            </w:pPr>
            <w:r>
              <w:rPr>
                <w:rFonts w:hint="eastAsia"/>
              </w:rPr>
              <w:t>提出人职位</w:t>
            </w:r>
          </w:p>
        </w:tc>
        <w:tc>
          <w:tcPr>
            <w:tcW w:w="6434" w:type="dxa"/>
          </w:tcPr>
          <w:p w14:paraId="3A28AB89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5811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851" w:type="dxa"/>
            <w:vMerge w:val="continue"/>
            <w:vAlign w:val="center"/>
          </w:tcPr>
          <w:p w14:paraId="30368E14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vAlign w:val="center"/>
          </w:tcPr>
          <w:p w14:paraId="37F559C0">
            <w:pPr>
              <w:spacing w:line="360" w:lineRule="auto"/>
            </w:pPr>
          </w:p>
        </w:tc>
        <w:tc>
          <w:tcPr>
            <w:tcW w:w="2126" w:type="dxa"/>
            <w:vAlign w:val="center"/>
          </w:tcPr>
          <w:p w14:paraId="5A80F556">
            <w:pPr>
              <w:spacing w:line="360" w:lineRule="auto"/>
            </w:pPr>
            <w:r>
              <w:rPr>
                <w:rFonts w:hint="eastAsia"/>
              </w:rPr>
              <w:t>提出人联系方式</w:t>
            </w:r>
          </w:p>
        </w:tc>
        <w:tc>
          <w:tcPr>
            <w:tcW w:w="6434" w:type="dxa"/>
          </w:tcPr>
          <w:p w14:paraId="2050D53C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1FCD7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vAlign w:val="center"/>
          </w:tcPr>
          <w:p w14:paraId="27381C94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vAlign w:val="center"/>
          </w:tcPr>
          <w:p w14:paraId="2EAD28A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需求内容</w:t>
            </w:r>
          </w:p>
        </w:tc>
        <w:tc>
          <w:tcPr>
            <w:tcW w:w="8560" w:type="dxa"/>
            <w:gridSpan w:val="2"/>
            <w:vAlign w:val="bottom"/>
          </w:tcPr>
          <w:p w14:paraId="43FDE5DD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基表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信息：</w:t>
            </w:r>
          </w:p>
          <w:p w14:paraId="7E681C88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基表品牌：斜压封钢壳</w:t>
            </w:r>
          </w:p>
          <w:p w14:paraId="7B1B9805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规格型号：</w:t>
            </w: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G1.6-G4+</w:t>
            </w:r>
          </w:p>
          <w:p w14:paraId="6CA3F984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b/>
                <w:bCs/>
                <w:color w:val="FF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特殊要求：蓝牙/星闪、119（双针-有源/无源；三针-离线检测）、掉电上告、拆表、开盖、蜂鸣器、兼容远近红外</w:t>
            </w:r>
          </w:p>
          <w:p w14:paraId="69A826F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配型信息：</w:t>
            </w:r>
          </w:p>
          <w:p w14:paraId="72EC1F8E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计费模式：/</w:t>
            </w:r>
          </w:p>
          <w:p w14:paraId="67838983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i/>
                <w:szCs w:val="21"/>
              </w:rPr>
              <w:t>通讯方式</w:t>
            </w: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：N</w:t>
            </w:r>
            <w:r>
              <w:rPr>
                <w:rFonts w:asciiTheme="minorEastAsia" w:hAnsiTheme="minorEastAsia" w:eastAsiaTheme="minorEastAsia"/>
                <w:i/>
                <w:szCs w:val="21"/>
              </w:rPr>
              <w:t>B</w:t>
            </w: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C</w:t>
            </w:r>
          </w:p>
          <w:p w14:paraId="3C3F5B67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阀门配置：</w:t>
            </w:r>
            <w:commentRangeStart w:id="0"/>
            <w:r>
              <w:rPr>
                <w:rFonts w:hint="eastAsia" w:asciiTheme="minorEastAsia" w:hAnsiTheme="minorEastAsia" w:eastAsiaTheme="minorEastAsia"/>
                <w:szCs w:val="21"/>
              </w:rPr>
              <w:t>两线阀（三洋/威星）、四线阀（三洋/威星）</w:t>
            </w:r>
            <w:commentRangeEnd w:id="0"/>
            <w:r>
              <w:rPr>
                <w:rStyle w:val="16"/>
              </w:rPr>
              <w:commentReference w:id="0"/>
            </w:r>
          </w:p>
          <w:p w14:paraId="65A25F13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液晶显示：单</w:t>
            </w: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显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</w:t>
            </w:r>
          </w:p>
          <w:p w14:paraId="212641E2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条码规则：/</w:t>
            </w:r>
          </w:p>
          <w:p w14:paraId="53BA36BE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协议/标准：</w:t>
            </w: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/</w:t>
            </w:r>
          </w:p>
          <w:p w14:paraId="29D30758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 w:asciiTheme="minorEastAsia" w:hAnsiTheme="minorEastAsia" w:eastAsiaTheme="minorEastAsia"/>
                <w:i/>
                <w:szCs w:val="21"/>
              </w:rPr>
              <w:t>供电方式：碱电4*LR6+ER14250（备电）/锂电（ER26500+SPC1520）</w:t>
            </w:r>
          </w:p>
        </w:tc>
      </w:tr>
      <w:tr w14:paraId="5F1A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vAlign w:val="center"/>
          </w:tcPr>
          <w:p w14:paraId="28ADEA98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vAlign w:val="center"/>
          </w:tcPr>
          <w:p w14:paraId="330D94BF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</w:rPr>
              <w:t>需求分析</w:t>
            </w:r>
          </w:p>
        </w:tc>
        <w:tc>
          <w:tcPr>
            <w:tcW w:w="8560" w:type="dxa"/>
            <w:gridSpan w:val="2"/>
            <w:vAlign w:val="bottom"/>
          </w:tcPr>
          <w:p w14:paraId="2B1040D3">
            <w:pPr>
              <w:numPr>
                <w:ilvl w:val="0"/>
                <w:numId w:val="3"/>
              </w:num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bookmarkStart w:id="3" w:name="OLE_LINK2"/>
            <w:r>
              <w:rPr>
                <w:rFonts w:hint="eastAsia" w:asciiTheme="minorEastAsia" w:hAnsiTheme="minorEastAsia" w:eastAsiaTheme="minorEastAsia"/>
                <w:szCs w:val="21"/>
              </w:rPr>
              <w:t>项目属于黄金需求，考虑2026年产品规划及降本需求，使用统一模组进行产品开发，主要涉及硬件、嵌软开发，结构样机组装及BOM输出工作。</w:t>
            </w:r>
          </w:p>
          <w:bookmarkEnd w:id="3"/>
          <w:p w14:paraId="2993A589">
            <w:pPr>
              <w:numPr>
                <w:ilvl w:val="0"/>
                <w:numId w:val="3"/>
              </w:num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结构：</w:t>
            </w:r>
            <w:bookmarkStart w:id="4" w:name="OLE_LINK3"/>
            <w:r>
              <w:rPr>
                <w:rFonts w:hint="eastAsia" w:asciiTheme="minorEastAsia" w:hAnsiTheme="minorEastAsia" w:eastAsiaTheme="minorEastAsia"/>
                <w:szCs w:val="21"/>
              </w:rPr>
              <w:t>采用斜压封基表</w:t>
            </w:r>
            <w:bookmarkEnd w:id="4"/>
            <w:r>
              <w:rPr>
                <w:rFonts w:hint="eastAsia" w:asciiTheme="minorEastAsia" w:hAnsiTheme="minorEastAsia" w:eastAsiaTheme="minorEastAsia"/>
                <w:szCs w:val="21"/>
              </w:rPr>
              <w:t>（超声技术研发部26年会推出降本款，物料编码后续提供，并注意温压组件包含二供（路溱）），斜压封配套结构，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共需输出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18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款（包括取证编码，通用款产品化输出暂无需带特殊功能）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，配置如下：</w:t>
            </w:r>
          </w:p>
          <w:p w14:paraId="20424C2B">
            <w:pPr>
              <w:spacing w:line="360" w:lineRule="auto"/>
            </w:pPr>
            <w:r>
              <w:rPr>
                <w:rStyle w:val="16"/>
              </w:rPr>
              <w:commentReference w:id="1"/>
            </w:r>
            <w:r>
              <w:drawing>
                <wp:inline distT="0" distB="0" distL="114300" distR="114300">
                  <wp:extent cx="5296535" cy="1862455"/>
                  <wp:effectExtent l="0" t="0" r="6985" b="1206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535" cy="186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0C778">
            <w:pPr>
              <w:numPr>
                <w:ilvl w:val="0"/>
                <w:numId w:val="3"/>
              </w:numPr>
              <w:spacing w:line="36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硬件：MCU采用复旦微LG048，模组采用BC28封装（覆盖移远BC28、</w:t>
            </w:r>
            <w:r>
              <w:rPr>
                <w:rFonts w:hint="eastAsia"/>
              </w:rPr>
              <w:t>中移MN328模组，</w:t>
            </w:r>
            <w:r>
              <w:rPr>
                <w:rFonts w:hint="eastAsia"/>
                <w:b/>
                <w:bCs/>
              </w:rPr>
              <w:t>需根据不同的模组输出不同的主控板编码，并加为主控板替代料，注意取证编码中也要包含两种主控板，同步取证）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，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电路兼容远近红外，具备拆盖、拆表、掉电上告、外接报警器（蓝牙/星闪，有线-双针/三针）等特殊功能。主控板具体要求如下图：</w:t>
            </w:r>
          </w:p>
          <w:p w14:paraId="17E196D1">
            <w:pPr>
              <w:numPr>
                <w:ilvl w:val="0"/>
                <w:numId w:val="3"/>
              </w:num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碱电款备电标配14250插件，但需考虑备电容量大于1200mAh情况，所以电路预留外接备电位置</w:t>
            </w:r>
          </w:p>
          <w:p w14:paraId="43A102C3">
            <w:pPr>
              <w:spacing w:line="360" w:lineRule="auto"/>
            </w:pPr>
            <w:r>
              <w:drawing>
                <wp:inline distT="0" distB="0" distL="0" distR="0">
                  <wp:extent cx="5274310" cy="3979545"/>
                  <wp:effectExtent l="0" t="0" r="13970" b="13335"/>
                  <wp:docPr id="883591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59184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7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3C736">
            <w:pPr>
              <w:spacing w:line="360" w:lineRule="auto"/>
            </w:pPr>
            <w:r>
              <w:rPr>
                <w:rFonts w:hint="eastAsia"/>
              </w:rPr>
              <w:t>4、嵌软：根据新主控板及产品输出要求，开发对应的程序，包括产品化及取证程序。</w:t>
            </w:r>
          </w:p>
          <w:p w14:paraId="2D2E2A53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                                             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产品经理：孙倩</w:t>
            </w:r>
          </w:p>
        </w:tc>
      </w:tr>
      <w:tr w14:paraId="1846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  <w:jc w:val="center"/>
        </w:trPr>
        <w:tc>
          <w:tcPr>
            <w:tcW w:w="851" w:type="dxa"/>
            <w:vAlign w:val="center"/>
          </w:tcPr>
          <w:p w14:paraId="177F4C33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163" w:type="dxa"/>
            <w:vAlign w:val="center"/>
          </w:tcPr>
          <w:p w14:paraId="099B00D2">
            <w:pPr>
              <w:spacing w:line="360" w:lineRule="auto"/>
            </w:pPr>
            <w:r>
              <w:rPr>
                <w:rFonts w:hint="eastAsia"/>
              </w:rPr>
              <w:t>技术方案</w:t>
            </w:r>
          </w:p>
        </w:tc>
        <w:tc>
          <w:tcPr>
            <w:tcW w:w="8560" w:type="dxa"/>
            <w:gridSpan w:val="2"/>
            <w:tcBorders>
              <w:top w:val="nil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7B25EC">
            <w:pPr>
              <w:pStyle w:val="17"/>
              <w:numPr>
                <w:ilvl w:val="0"/>
                <w:numId w:val="4"/>
              </w:numPr>
              <w:spacing w:line="360" w:lineRule="auto"/>
              <w:ind w:firstLine="0" w:firstLineChars="0"/>
              <w:jc w:val="left"/>
              <w:rPr>
                <w:szCs w:val="18"/>
                <w:shd w:val="clear" w:color="auto" w:fill="FFFFFF"/>
              </w:rPr>
            </w:pPr>
            <w:r>
              <w:rPr>
                <w:rFonts w:hint="eastAsia"/>
                <w:szCs w:val="18"/>
                <w:shd w:val="clear" w:color="auto" w:fill="FFFFFF"/>
              </w:rPr>
              <w:t>项目属于黄金需求，考虑2026年产品规划及降本需求，使用统一模组进行产品开发，主要涉及硬件、嵌软开发，结构样机组装及BOM输出工作。</w:t>
            </w:r>
          </w:p>
          <w:p w14:paraId="016A99F7">
            <w:pPr>
              <w:pStyle w:val="17"/>
              <w:spacing w:line="360" w:lineRule="auto"/>
              <w:ind w:firstLine="0" w:firstLineChars="0"/>
              <w:jc w:val="left"/>
              <w:rPr>
                <w:szCs w:val="18"/>
                <w:shd w:val="clear" w:color="auto" w:fill="FFFFFF"/>
              </w:rPr>
            </w:pP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2、</w:t>
            </w:r>
            <w:r>
              <w:rPr>
                <w:rFonts w:hint="eastAsia"/>
                <w:szCs w:val="18"/>
                <w:shd w:val="clear" w:color="auto" w:fill="FFFFFF"/>
              </w:rPr>
              <w:t>结构：采用斜压封基表（使用26年超声事业部推出的降本款，物料编码由其提供，并注意温压组件</w:t>
            </w: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包含</w:t>
            </w:r>
            <w:r>
              <w:rPr>
                <w:rFonts w:hint="eastAsia"/>
                <w:szCs w:val="18"/>
                <w:shd w:val="clear" w:color="auto" w:fill="FFFFFF"/>
              </w:rPr>
              <w:t>二供</w:t>
            </w:r>
            <w:r>
              <w:rPr>
                <w:rFonts w:hint="eastAsia"/>
                <w:szCs w:val="18"/>
                <w:shd w:val="clear" w:color="auto" w:fill="FFFFFF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路溱</w:t>
            </w:r>
            <w:r>
              <w:rPr>
                <w:rFonts w:hint="eastAsia"/>
                <w:szCs w:val="18"/>
                <w:shd w:val="clear" w:color="auto" w:fill="FFFFFF"/>
              </w:rPr>
              <w:t>），斜压封配套结构，按产品清单输出BOM及编码，注意阀门覆盖两线/四线（三洋/威星），优先输出取证编码。</w:t>
            </w:r>
          </w:p>
          <w:p w14:paraId="71A15A4A">
            <w:pPr>
              <w:pStyle w:val="17"/>
              <w:numPr>
                <w:ilvl w:val="-1"/>
                <w:numId w:val="0"/>
              </w:numPr>
              <w:spacing w:line="360" w:lineRule="auto"/>
              <w:ind w:firstLine="0" w:firstLineChars="0"/>
              <w:jc w:val="left"/>
              <w:rPr>
                <w:szCs w:val="18"/>
                <w:shd w:val="clear" w:color="auto" w:fill="FFFFFF"/>
              </w:rPr>
            </w:pP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3、</w:t>
            </w:r>
            <w:r>
              <w:rPr>
                <w:rFonts w:hint="eastAsia"/>
                <w:szCs w:val="18"/>
                <w:shd w:val="clear" w:color="auto" w:fill="FFFFFF"/>
              </w:rPr>
              <w:t>硬件：MCU采用复旦微LG048，模组采用BC28封装（覆盖移远BC28、中移MN328模组），重新画板设计，电路可兼容远近红外、拆盖、拆表、掉电上告、外接报警器（蓝牙/星闪，有线-双针/三针）等特殊功能，碱电标配ER14250，支持容量扩展接口；</w:t>
            </w:r>
          </w:p>
          <w:p w14:paraId="5611C69D">
            <w:pPr>
              <w:pStyle w:val="17"/>
              <w:numPr>
                <w:ilvl w:val="-1"/>
                <w:numId w:val="0"/>
              </w:numPr>
              <w:spacing w:line="360" w:lineRule="auto"/>
              <w:ind w:firstLine="0" w:firstLineChars="0"/>
              <w:jc w:val="left"/>
              <w:rPr>
                <w:szCs w:val="18"/>
                <w:shd w:val="clear" w:color="auto" w:fill="FFFFFF"/>
              </w:rPr>
            </w:pP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/>
                <w:szCs w:val="18"/>
                <w:shd w:val="clear" w:color="auto" w:fill="FFFFFF"/>
              </w:rPr>
              <w:t>嵌软：根据产品规划清单，基于新主控板开发通用款、北燃定制程序。</w:t>
            </w:r>
          </w:p>
          <w:p w14:paraId="02FD527A">
            <w:pPr>
              <w:pStyle w:val="17"/>
              <w:numPr>
                <w:ilvl w:val="-1"/>
                <w:numId w:val="0"/>
              </w:numPr>
              <w:spacing w:line="360" w:lineRule="auto"/>
              <w:ind w:firstLine="0" w:firstLineChars="0"/>
              <w:jc w:val="left"/>
              <w:rPr>
                <w:szCs w:val="18"/>
                <w:shd w:val="clear" w:color="auto" w:fill="FFFFFF"/>
              </w:rPr>
            </w:pP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5、</w:t>
            </w:r>
            <w:r>
              <w:rPr>
                <w:rFonts w:hint="eastAsia"/>
                <w:szCs w:val="18"/>
                <w:shd w:val="clear" w:color="auto" w:fill="FFFFFF"/>
              </w:rPr>
              <w:t>开发周期：</w:t>
            </w:r>
            <w:r>
              <w:rPr>
                <w:rFonts w:hint="eastAsia"/>
                <w:szCs w:val="18"/>
                <w:shd w:val="clear" w:color="auto" w:fill="FFFFFF"/>
                <w:lang w:val="en-US" w:eastAsia="zh-CN"/>
              </w:rPr>
              <w:t>优先</w:t>
            </w:r>
            <w:r>
              <w:rPr>
                <w:rFonts w:hint="eastAsia"/>
                <w:szCs w:val="18"/>
                <w:shd w:val="clear" w:color="auto" w:fill="FFFFFF"/>
              </w:rPr>
              <w:t>确定硬件评审时间，硬件开发周期预估1月。</w:t>
            </w:r>
          </w:p>
          <w:p w14:paraId="4B51B2D7">
            <w:pPr>
              <w:pStyle w:val="17"/>
              <w:spacing w:line="360" w:lineRule="auto"/>
              <w:ind w:firstLine="0" w:firstLineChars="0"/>
              <w:jc w:val="left"/>
              <w:rPr>
                <w:b/>
                <w:bCs/>
                <w:szCs w:val="18"/>
                <w:shd w:val="clear" w:color="auto" w:fill="FFFFFF"/>
              </w:rPr>
            </w:pPr>
            <w:r>
              <w:rPr>
                <w:szCs w:val="18"/>
                <w:shd w:val="clear" w:color="auto" w:fill="FFFFFF"/>
              </w:rPr>
              <w:t xml:space="preserve">                                               </w:t>
            </w:r>
            <w:r>
              <w:rPr>
                <w:rFonts w:hint="eastAsia"/>
                <w:b/>
                <w:bCs/>
                <w:szCs w:val="18"/>
                <w:shd w:val="clear" w:color="auto" w:fill="FFFFFF"/>
              </w:rPr>
              <w:t>技术方案负责人：孙倩、李文华</w:t>
            </w:r>
          </w:p>
        </w:tc>
      </w:tr>
    </w:tbl>
    <w:p w14:paraId="6BADE6B5">
      <w:pPr>
        <w:spacing w:line="360" w:lineRule="auto"/>
        <w:ind w:firstLine="210" w:firstLineChars="100"/>
      </w:pPr>
      <w:r>
        <w:rPr>
          <w:rFonts w:hint="eastAsia"/>
        </w:rPr>
        <w:t>产品管理部</w:t>
      </w:r>
      <w:r>
        <w:t>经理：</w:t>
      </w:r>
    </w:p>
    <w:p w14:paraId="0978AD96">
      <w:pPr>
        <w:spacing w:line="360" w:lineRule="auto"/>
        <w:ind w:firstLine="210" w:firstLineChars="100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75A80278">
      <w:pPr>
        <w:spacing w:line="360" w:lineRule="auto"/>
        <w:ind w:firstLine="210" w:firstLineChars="100"/>
      </w:pPr>
      <w:r>
        <w:rPr>
          <w:rFonts w:hint="eastAsia"/>
        </w:rPr>
        <w:t>总</w:t>
      </w:r>
      <w:r>
        <w:t>经理</w:t>
      </w:r>
      <w:r>
        <w:rPr>
          <w:rFonts w:hint="eastAsia"/>
        </w:rPr>
        <w:t>批准</w:t>
      </w:r>
      <w:r>
        <w:t>：</w:t>
      </w:r>
    </w:p>
    <w:p w14:paraId="4973B186">
      <w:pPr>
        <w:pStyle w:val="11"/>
        <w:spacing w:line="360" w:lineRule="auto"/>
      </w:pPr>
      <w:r>
        <w:br w:type="page"/>
      </w:r>
      <w:r>
        <w:rPr>
          <w:rFonts w:hint="eastAsia"/>
        </w:rPr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Style w:val="13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1842"/>
        <w:gridCol w:w="1843"/>
        <w:gridCol w:w="1200"/>
        <w:gridCol w:w="1777"/>
      </w:tblGrid>
      <w:tr w14:paraId="13B2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701" w:type="dxa"/>
            <w:vAlign w:val="center"/>
          </w:tcPr>
          <w:p w14:paraId="766E4C4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计划开工日期*</w:t>
            </w:r>
          </w:p>
        </w:tc>
        <w:tc>
          <w:tcPr>
            <w:tcW w:w="2127" w:type="dxa"/>
            <w:vAlign w:val="center"/>
          </w:tcPr>
          <w:p w14:paraId="0072120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  <w:lang w:val="en-US" w:eastAsia="zh-CN"/>
              </w:rPr>
              <w:t>12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  <w:lang w:val="en-US" w:eastAsia="zh-CN"/>
              </w:rPr>
              <w:t>9</w:t>
            </w:r>
            <w:r>
              <w:rPr>
                <w:b/>
              </w:rPr>
              <w:t>日</w:t>
            </w:r>
          </w:p>
        </w:tc>
        <w:tc>
          <w:tcPr>
            <w:tcW w:w="1842" w:type="dxa"/>
            <w:vAlign w:val="center"/>
          </w:tcPr>
          <w:p w14:paraId="332A20F6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vAlign w:val="center"/>
          </w:tcPr>
          <w:p w14:paraId="723F3A5B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1200" w:type="dxa"/>
            <w:vAlign w:val="center"/>
          </w:tcPr>
          <w:p w14:paraId="7EAEBB3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vAlign w:val="center"/>
          </w:tcPr>
          <w:p w14:paraId="105122D9">
            <w:pPr>
              <w:spacing w:line="360" w:lineRule="auto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刘丽</w:t>
            </w:r>
          </w:p>
        </w:tc>
      </w:tr>
      <w:tr w14:paraId="31C0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  <w:jc w:val="center"/>
        </w:trPr>
        <w:tc>
          <w:tcPr>
            <w:tcW w:w="1701" w:type="dxa"/>
            <w:vAlign w:val="center"/>
          </w:tcPr>
          <w:p w14:paraId="430B84B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vAlign w:val="center"/>
          </w:tcPr>
          <w:p w14:paraId="2BF0036E">
            <w:pPr>
              <w:spacing w:line="360" w:lineRule="auto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按实施方案执行。</w:t>
            </w:r>
          </w:p>
        </w:tc>
      </w:tr>
      <w:tr w14:paraId="522E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0490" w:type="dxa"/>
            <w:gridSpan w:val="6"/>
            <w:vAlign w:val="center"/>
          </w:tcPr>
          <w:p w14:paraId="3A2413C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8"/>
              <w:gridCol w:w="2693"/>
              <w:gridCol w:w="2665"/>
              <w:gridCol w:w="2064"/>
              <w:gridCol w:w="1656"/>
            </w:tblGrid>
            <w:tr w14:paraId="22084A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738" w:type="dxa"/>
                  <w:shd w:val="clear" w:color="auto" w:fill="D9D9D9"/>
                </w:tcPr>
                <w:p w14:paraId="15184F6E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2693" w:type="dxa"/>
                  <w:shd w:val="clear" w:color="auto" w:fill="D9D9D9"/>
                </w:tcPr>
                <w:p w14:paraId="3E8AA3C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2665" w:type="dxa"/>
                  <w:shd w:val="clear" w:color="auto" w:fill="D9D9D9"/>
                </w:tcPr>
                <w:p w14:paraId="67BAF8D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2064" w:type="dxa"/>
                  <w:shd w:val="clear" w:color="auto" w:fill="D9D9D9"/>
                </w:tcPr>
                <w:p w14:paraId="0AE841BF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656" w:type="dxa"/>
                  <w:shd w:val="clear" w:color="auto" w:fill="D9D9D9"/>
                </w:tcPr>
                <w:p w14:paraId="0B2EEB5F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14:paraId="407236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332738F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2693" w:type="dxa"/>
                  <w:vAlign w:val="center"/>
                </w:tcPr>
                <w:p w14:paraId="389592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硬件评审</w:t>
                  </w:r>
                </w:p>
              </w:tc>
              <w:tc>
                <w:tcPr>
                  <w:tcW w:w="2665" w:type="dxa"/>
                  <w:vAlign w:val="center"/>
                </w:tcPr>
                <w:p w14:paraId="5D34A23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4740129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12月19日</w:t>
                  </w:r>
                </w:p>
              </w:tc>
              <w:tc>
                <w:tcPr>
                  <w:tcW w:w="1656" w:type="dxa"/>
                </w:tcPr>
                <w:p w14:paraId="0014FE73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2F9B63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78B3ED4F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</w:t>
                  </w:r>
                </w:p>
              </w:tc>
              <w:tc>
                <w:tcPr>
                  <w:tcW w:w="2693" w:type="dxa"/>
                  <w:vAlign w:val="center"/>
                </w:tcPr>
                <w:p w14:paraId="107C6B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主控板贴片</w:t>
                  </w:r>
                </w:p>
              </w:tc>
              <w:tc>
                <w:tcPr>
                  <w:tcW w:w="2665" w:type="dxa"/>
                  <w:vAlign w:val="center"/>
                </w:tcPr>
                <w:p w14:paraId="1027511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4F5ED9B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12月30日</w:t>
                  </w:r>
                </w:p>
              </w:tc>
              <w:tc>
                <w:tcPr>
                  <w:tcW w:w="1656" w:type="dxa"/>
                </w:tcPr>
                <w:p w14:paraId="04D30CB6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B3BEF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774BE193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3</w:t>
                  </w:r>
                </w:p>
              </w:tc>
              <w:tc>
                <w:tcPr>
                  <w:tcW w:w="2693" w:type="dxa"/>
                  <w:vAlign w:val="center"/>
                </w:tcPr>
                <w:p w14:paraId="37678D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液晶显示内容评审</w:t>
                  </w:r>
                </w:p>
              </w:tc>
              <w:tc>
                <w:tcPr>
                  <w:tcW w:w="2665" w:type="dxa"/>
                  <w:vAlign w:val="center"/>
                </w:tcPr>
                <w:p w14:paraId="1AB6610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黄驰洋、王梓航</w:t>
                  </w:r>
                </w:p>
              </w:tc>
              <w:tc>
                <w:tcPr>
                  <w:tcW w:w="2064" w:type="dxa"/>
                  <w:vAlign w:val="center"/>
                </w:tcPr>
                <w:p w14:paraId="61B55F0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12月30日</w:t>
                  </w:r>
                </w:p>
              </w:tc>
              <w:tc>
                <w:tcPr>
                  <w:tcW w:w="1656" w:type="dxa"/>
                </w:tcPr>
                <w:p w14:paraId="060B5155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0B89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56ADDEB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4</w:t>
                  </w:r>
                </w:p>
              </w:tc>
              <w:tc>
                <w:tcPr>
                  <w:tcW w:w="2693" w:type="dxa"/>
                  <w:vAlign w:val="center"/>
                </w:tcPr>
                <w:p w14:paraId="649DB84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试装评审</w:t>
                  </w:r>
                </w:p>
              </w:tc>
              <w:tc>
                <w:tcPr>
                  <w:tcW w:w="2665" w:type="dxa"/>
                  <w:vAlign w:val="center"/>
                </w:tcPr>
                <w:p w14:paraId="11B297C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王梓航、黄驰洋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0B75013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bookmarkStart w:id="5" w:name="_GoBack"/>
                  <w:bookmarkEnd w:id="5"/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12月30日</w:t>
                  </w:r>
                </w:p>
              </w:tc>
              <w:tc>
                <w:tcPr>
                  <w:tcW w:w="1656" w:type="dxa"/>
                </w:tcPr>
                <w:p w14:paraId="22BD3C21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96A0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545D94EB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5</w:t>
                  </w:r>
                </w:p>
              </w:tc>
              <w:tc>
                <w:tcPr>
                  <w:tcW w:w="2693" w:type="dxa"/>
                  <w:vAlign w:val="center"/>
                </w:tcPr>
                <w:p w14:paraId="61ADFD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基表编码提供</w:t>
                  </w:r>
                </w:p>
              </w:tc>
              <w:tc>
                <w:tcPr>
                  <w:tcW w:w="2665" w:type="dxa"/>
                  <w:vAlign w:val="center"/>
                </w:tcPr>
                <w:p w14:paraId="6AE9868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超声事业部</w:t>
                  </w:r>
                </w:p>
              </w:tc>
              <w:tc>
                <w:tcPr>
                  <w:tcW w:w="2064" w:type="dxa"/>
                  <w:vAlign w:val="center"/>
                </w:tcPr>
                <w:p w14:paraId="1BDBAB9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12月30日</w:t>
                  </w:r>
                </w:p>
              </w:tc>
              <w:tc>
                <w:tcPr>
                  <w:tcW w:w="1656" w:type="dxa"/>
                </w:tcPr>
                <w:p w14:paraId="55535829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09002C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2D1CF310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70599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样机组装</w:t>
                  </w:r>
                </w:p>
              </w:tc>
              <w:tc>
                <w:tcPr>
                  <w:tcW w:w="2665" w:type="dxa"/>
                  <w:vAlign w:val="center"/>
                </w:tcPr>
                <w:p w14:paraId="136482F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王梓航</w:t>
                  </w:r>
                </w:p>
              </w:tc>
              <w:tc>
                <w:tcPr>
                  <w:tcW w:w="2064" w:type="dxa"/>
                  <w:vAlign w:val="center"/>
                </w:tcPr>
                <w:p w14:paraId="7B19541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12月31日</w:t>
                  </w:r>
                </w:p>
              </w:tc>
              <w:tc>
                <w:tcPr>
                  <w:tcW w:w="1656" w:type="dxa"/>
                </w:tcPr>
                <w:p w14:paraId="087C6F2D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15A07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1FC8411C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0D0E0A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初版验证程序开发</w:t>
                  </w:r>
                </w:p>
              </w:tc>
              <w:tc>
                <w:tcPr>
                  <w:tcW w:w="2665" w:type="dxa"/>
                  <w:vAlign w:val="center"/>
                </w:tcPr>
                <w:p w14:paraId="0AF0C3F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杨涛、何政演</w:t>
                  </w:r>
                </w:p>
              </w:tc>
              <w:tc>
                <w:tcPr>
                  <w:tcW w:w="2064" w:type="dxa"/>
                  <w:vAlign w:val="center"/>
                </w:tcPr>
                <w:p w14:paraId="291DFF3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1月9日</w:t>
                  </w:r>
                </w:p>
              </w:tc>
              <w:tc>
                <w:tcPr>
                  <w:tcW w:w="1656" w:type="dxa"/>
                </w:tcPr>
                <w:p w14:paraId="459152A8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2BDEF6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3A747237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5B689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天线匹配</w:t>
                  </w:r>
                </w:p>
              </w:tc>
              <w:tc>
                <w:tcPr>
                  <w:tcW w:w="2665" w:type="dxa"/>
                  <w:vAlign w:val="center"/>
                </w:tcPr>
                <w:p w14:paraId="204A54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3344101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1月15日</w:t>
                  </w:r>
                </w:p>
              </w:tc>
              <w:tc>
                <w:tcPr>
                  <w:tcW w:w="1656" w:type="dxa"/>
                </w:tcPr>
                <w:p w14:paraId="10BBA62E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38D42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08116F1F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74E29C0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硬件验证（关键物料）</w:t>
                  </w:r>
                </w:p>
              </w:tc>
              <w:tc>
                <w:tcPr>
                  <w:tcW w:w="2665" w:type="dxa"/>
                  <w:vAlign w:val="center"/>
                </w:tcPr>
                <w:p w14:paraId="471365E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7348A2A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1月16日</w:t>
                  </w:r>
                </w:p>
              </w:tc>
              <w:tc>
                <w:tcPr>
                  <w:tcW w:w="1656" w:type="dxa"/>
                </w:tcPr>
                <w:p w14:paraId="0A252C0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FB4CE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28AE1590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118DE8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关键物料清单提供及下单</w:t>
                  </w:r>
                </w:p>
              </w:tc>
              <w:tc>
                <w:tcPr>
                  <w:tcW w:w="2665" w:type="dxa"/>
                  <w:vAlign w:val="center"/>
                </w:tcPr>
                <w:p w14:paraId="1DA3EDC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51F74B8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1月16日</w:t>
                  </w:r>
                </w:p>
              </w:tc>
              <w:tc>
                <w:tcPr>
                  <w:tcW w:w="1656" w:type="dxa"/>
                </w:tcPr>
                <w:p w14:paraId="73290D2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00B2C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5542704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5B7AC93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取证资料提供</w:t>
                  </w:r>
                </w:p>
              </w:tc>
              <w:tc>
                <w:tcPr>
                  <w:tcW w:w="2665" w:type="dxa"/>
                  <w:vAlign w:val="center"/>
                </w:tcPr>
                <w:p w14:paraId="1E63E48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王梓航、黄驰洋</w:t>
                  </w:r>
                </w:p>
              </w:tc>
              <w:tc>
                <w:tcPr>
                  <w:tcW w:w="2064" w:type="dxa"/>
                  <w:vAlign w:val="center"/>
                </w:tcPr>
                <w:p w14:paraId="4FF03A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1月16日</w:t>
                  </w:r>
                </w:p>
              </w:tc>
              <w:tc>
                <w:tcPr>
                  <w:tcW w:w="1656" w:type="dxa"/>
                </w:tcPr>
                <w:p w14:paraId="30CC833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61E02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B5D991C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675953A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取证编码输出</w:t>
                  </w:r>
                </w:p>
              </w:tc>
              <w:tc>
                <w:tcPr>
                  <w:tcW w:w="2665" w:type="dxa"/>
                  <w:vAlign w:val="center"/>
                </w:tcPr>
                <w:p w14:paraId="28AF47B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王梓航、黄驰洋、何政演</w:t>
                  </w:r>
                </w:p>
              </w:tc>
              <w:tc>
                <w:tcPr>
                  <w:tcW w:w="2064" w:type="dxa"/>
                  <w:vAlign w:val="center"/>
                </w:tcPr>
                <w:p w14:paraId="56B1EC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1月22日</w:t>
                  </w:r>
                </w:p>
              </w:tc>
              <w:tc>
                <w:tcPr>
                  <w:tcW w:w="1656" w:type="dxa"/>
                </w:tcPr>
                <w:p w14:paraId="454E804E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B0CD9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51C07D99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3DBDB02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工装开发</w:t>
                  </w:r>
                </w:p>
              </w:tc>
              <w:tc>
                <w:tcPr>
                  <w:tcW w:w="2665" w:type="dxa"/>
                  <w:vAlign w:val="center"/>
                </w:tcPr>
                <w:p w14:paraId="71D32C0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王晓枫</w:t>
                  </w:r>
                </w:p>
              </w:tc>
              <w:tc>
                <w:tcPr>
                  <w:tcW w:w="2064" w:type="dxa"/>
                  <w:vAlign w:val="center"/>
                </w:tcPr>
                <w:p w14:paraId="0A55CDF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1月29日</w:t>
                  </w:r>
                </w:p>
              </w:tc>
              <w:tc>
                <w:tcPr>
                  <w:tcW w:w="1656" w:type="dxa"/>
                </w:tcPr>
                <w:p w14:paraId="5E8F2003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E7A3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510496FD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0897B35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试制版本程序</w:t>
                  </w:r>
                </w:p>
              </w:tc>
              <w:tc>
                <w:tcPr>
                  <w:tcW w:w="2665" w:type="dxa"/>
                  <w:vAlign w:val="center"/>
                </w:tcPr>
                <w:p w14:paraId="759876A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杨涛、何政演</w:t>
                  </w:r>
                </w:p>
              </w:tc>
              <w:tc>
                <w:tcPr>
                  <w:tcW w:w="2064" w:type="dxa"/>
                  <w:vAlign w:val="center"/>
                </w:tcPr>
                <w:p w14:paraId="7E42B6F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b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1月29日</w:t>
                  </w:r>
                </w:p>
              </w:tc>
              <w:tc>
                <w:tcPr>
                  <w:tcW w:w="1656" w:type="dxa"/>
                </w:tcPr>
                <w:p w14:paraId="1315F98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7FA5B4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6B9983C8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0B0B08A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试制物料齐套及工单出具</w:t>
                  </w:r>
                </w:p>
              </w:tc>
              <w:tc>
                <w:tcPr>
                  <w:tcW w:w="2665" w:type="dxa"/>
                  <w:vAlign w:val="center"/>
                </w:tcPr>
                <w:p w14:paraId="035253B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计划部</w:t>
                  </w:r>
                </w:p>
              </w:tc>
              <w:tc>
                <w:tcPr>
                  <w:tcW w:w="2064" w:type="dxa"/>
                  <w:vAlign w:val="center"/>
                </w:tcPr>
                <w:p w14:paraId="3BCA6D6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2月2日</w:t>
                  </w:r>
                </w:p>
              </w:tc>
              <w:tc>
                <w:tcPr>
                  <w:tcW w:w="1656" w:type="dxa"/>
                </w:tcPr>
                <w:p w14:paraId="5D869ED8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83C62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04A94D99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5EB01B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试制</w:t>
                  </w:r>
                </w:p>
              </w:tc>
              <w:tc>
                <w:tcPr>
                  <w:tcW w:w="2665" w:type="dxa"/>
                  <w:vAlign w:val="center"/>
                </w:tcPr>
                <w:p w14:paraId="22FB1C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唐珊</w:t>
                  </w:r>
                </w:p>
              </w:tc>
              <w:tc>
                <w:tcPr>
                  <w:tcW w:w="2064" w:type="dxa"/>
                  <w:vAlign w:val="center"/>
                </w:tcPr>
                <w:p w14:paraId="217B3D6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2月6日</w:t>
                  </w:r>
                </w:p>
              </w:tc>
              <w:tc>
                <w:tcPr>
                  <w:tcW w:w="1656" w:type="dxa"/>
                </w:tcPr>
                <w:p w14:paraId="256D0772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949A1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0A5A372F">
                  <w:pPr>
                    <w:spacing w:line="360" w:lineRule="auto"/>
                    <w:jc w:val="center"/>
                    <w:rPr>
                      <w:rFonts w:hint="eastAsia"/>
                      <w:b/>
                    </w:rPr>
                  </w:pPr>
                </w:p>
              </w:tc>
              <w:tc>
                <w:tcPr>
                  <w:tcW w:w="2693" w:type="dxa"/>
                  <w:vAlign w:val="center"/>
                </w:tcPr>
                <w:p w14:paraId="39F4E47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取证样机提供</w:t>
                  </w:r>
                </w:p>
              </w:tc>
              <w:tc>
                <w:tcPr>
                  <w:tcW w:w="2665" w:type="dxa"/>
                  <w:vAlign w:val="center"/>
                </w:tcPr>
                <w:p w14:paraId="73D992A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唐珊</w:t>
                  </w:r>
                </w:p>
              </w:tc>
              <w:tc>
                <w:tcPr>
                  <w:tcW w:w="2064" w:type="dxa"/>
                  <w:vAlign w:val="center"/>
                </w:tcPr>
                <w:p w14:paraId="57C1E0D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2月9日</w:t>
                  </w:r>
                </w:p>
              </w:tc>
              <w:tc>
                <w:tcPr>
                  <w:tcW w:w="1656" w:type="dxa"/>
                </w:tcPr>
                <w:p w14:paraId="62B60237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1CF03EEC">
            <w:pPr>
              <w:spacing w:line="360" w:lineRule="auto"/>
              <w:rPr>
                <w:b/>
              </w:rPr>
            </w:pPr>
          </w:p>
          <w:p w14:paraId="4E57AF95">
            <w:pPr>
              <w:spacing w:line="360" w:lineRule="auto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任务输出</w:t>
            </w:r>
            <w:r>
              <w:rPr>
                <w:b/>
                <w:color w:val="FF0000"/>
              </w:rPr>
              <w:t>结果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1"/>
              <w:gridCol w:w="4678"/>
              <w:gridCol w:w="4562"/>
            </w:tblGrid>
            <w:tr w14:paraId="11B8F1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D9D9D9"/>
                </w:tcPr>
                <w:p w14:paraId="14F7D2F4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02649CB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68DD6D5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14:paraId="0E08B5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7F06A0BA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678" w:type="dxa"/>
                </w:tcPr>
                <w:p w14:paraId="3C50EC71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（产品配型应遵循标准产品名称命名规则）</w:t>
                  </w:r>
                </w:p>
              </w:tc>
              <w:tc>
                <w:tcPr>
                  <w:tcW w:w="4562" w:type="dxa"/>
                </w:tcPr>
                <w:p w14:paraId="078B820C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（遵循标准型号命名规则）</w:t>
                  </w:r>
                </w:p>
              </w:tc>
            </w:tr>
            <w:tr w14:paraId="46ED3D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7F24800A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</w:tcPr>
                <w:p w14:paraId="36510C59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5E5390F7">
                  <w:pPr>
                    <w:spacing w:line="360" w:lineRule="auto"/>
                  </w:pPr>
                </w:p>
              </w:tc>
            </w:tr>
            <w:tr w14:paraId="171DC3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1658906D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</w:tcPr>
                <w:p w14:paraId="5EA9656F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23A54A3D">
                  <w:pPr>
                    <w:spacing w:line="360" w:lineRule="auto"/>
                  </w:pPr>
                </w:p>
              </w:tc>
            </w:tr>
            <w:tr w14:paraId="41FB0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6BEB826D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</w:tcPr>
                <w:p w14:paraId="44F77C18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65607F28">
                  <w:pPr>
                    <w:spacing w:line="360" w:lineRule="auto"/>
                  </w:pPr>
                </w:p>
              </w:tc>
            </w:tr>
          </w:tbl>
          <w:p w14:paraId="55EBCD47">
            <w:pPr>
              <w:spacing w:line="360" w:lineRule="auto"/>
              <w:rPr>
                <w:b/>
              </w:rPr>
            </w:pPr>
          </w:p>
        </w:tc>
      </w:tr>
    </w:tbl>
    <w:p w14:paraId="6D6DE565">
      <w:pPr>
        <w:spacing w:line="360" w:lineRule="auto"/>
      </w:pPr>
    </w:p>
    <w:p w14:paraId="2C063AA5">
      <w:pPr>
        <w:spacing w:line="360" w:lineRule="auto"/>
      </w:pPr>
      <w:r>
        <w:rPr>
          <w:rFonts w:hint="eastAsia"/>
        </w:rPr>
        <w:t>项目/需求负责人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04959A">
      <w:pPr>
        <w:spacing w:line="360" w:lineRule="auto"/>
      </w:pPr>
    </w:p>
    <w:p w14:paraId="78EBD742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0AAE0687">
      <w:pPr>
        <w:spacing w:line="360" w:lineRule="auto"/>
      </w:pPr>
    </w:p>
    <w:p w14:paraId="513D0CC8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2E204726">
      <w:pPr>
        <w:spacing w:line="360" w:lineRule="auto"/>
      </w:pPr>
    </w:p>
    <w:p w14:paraId="27564543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33ABE79E">
      <w:pPr>
        <w:pStyle w:val="11"/>
        <w:spacing w:line="360" w:lineRule="auto"/>
      </w:pPr>
      <w:r>
        <w:rPr>
          <w:rFonts w:hint="eastAsia"/>
        </w:rPr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2448"/>
        <w:gridCol w:w="2105"/>
        <w:gridCol w:w="2845"/>
      </w:tblGrid>
      <w:tr w14:paraId="1E92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615" w:type="dxa"/>
            <w:vAlign w:val="center"/>
          </w:tcPr>
          <w:p w14:paraId="64E16EC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vAlign w:val="center"/>
          </w:tcPr>
          <w:p w14:paraId="376425C8">
            <w:pPr>
              <w:spacing w:line="360" w:lineRule="auto"/>
            </w:pPr>
          </w:p>
        </w:tc>
        <w:tc>
          <w:tcPr>
            <w:tcW w:w="2236" w:type="dxa"/>
            <w:vAlign w:val="center"/>
          </w:tcPr>
          <w:p w14:paraId="180A40C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vAlign w:val="center"/>
          </w:tcPr>
          <w:p w14:paraId="5C64B576">
            <w:pPr>
              <w:spacing w:line="360" w:lineRule="auto"/>
              <w:ind w:firstLine="630" w:firstLineChars="300"/>
            </w:pPr>
            <w:r>
              <w:t>连成鹏</w:t>
            </w:r>
          </w:p>
        </w:tc>
      </w:tr>
      <w:tr w14:paraId="195E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2615" w:type="dxa"/>
            <w:vAlign w:val="center"/>
          </w:tcPr>
          <w:p w14:paraId="720D7DC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vAlign w:val="center"/>
          </w:tcPr>
          <w:p w14:paraId="0A9F391A">
            <w:pPr>
              <w:spacing w:line="360" w:lineRule="auto"/>
            </w:pPr>
          </w:p>
        </w:tc>
      </w:tr>
      <w:tr w14:paraId="23D5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</w:trPr>
        <w:tc>
          <w:tcPr>
            <w:tcW w:w="2615" w:type="dxa"/>
            <w:vAlign w:val="center"/>
          </w:tcPr>
          <w:p w14:paraId="51BDA9F5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vAlign w:val="center"/>
          </w:tcPr>
          <w:p w14:paraId="742E007B">
            <w:pPr>
              <w:spacing w:line="360" w:lineRule="auto"/>
            </w:pPr>
          </w:p>
        </w:tc>
      </w:tr>
    </w:tbl>
    <w:p w14:paraId="4BA1C7F1">
      <w:pPr>
        <w:spacing w:line="360" w:lineRule="auto"/>
      </w:pPr>
    </w:p>
    <w:p w14:paraId="1880459D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                </w:t>
      </w:r>
    </w:p>
    <w:p w14:paraId="0BFB6271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</w:r>
      <w:r>
        <w:t xml:space="preserve">                  </w:t>
      </w:r>
      <w:r>
        <w:rPr>
          <w:rFonts w:hint="eastAsia"/>
        </w:rPr>
        <w:t>项目/需求</w:t>
      </w:r>
      <w:r>
        <w:t>负责人</w:t>
      </w:r>
      <w:r>
        <w:rPr>
          <w:rFonts w:hint="eastAsia"/>
        </w:rPr>
        <w:t>：</w:t>
      </w:r>
    </w:p>
    <w:p w14:paraId="45FC4AB0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助理：</w:t>
      </w:r>
    </w:p>
    <w:p w14:paraId="7ACA2045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sectPr>
      <w:headerReference r:id="rId5" w:type="default"/>
      <w:footerReference r:id="rId6" w:type="default"/>
      <w:pgSz w:w="11906" w:h="16838"/>
      <w:pgMar w:top="1191" w:right="1134" w:bottom="1021" w:left="1134" w:header="851" w:footer="510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enhua li" w:date="2025-12-23T09:33:00Z" w:initials="">
    <w:p w14:paraId="57D527BD">
      <w:pPr>
        <w:pStyle w:val="5"/>
      </w:pPr>
      <w:r>
        <w:rPr>
          <w:rFonts w:hint="eastAsia"/>
        </w:rPr>
        <w:t>不做关、开到位区分</w:t>
      </w:r>
    </w:p>
  </w:comment>
  <w:comment w:id="1" w:author="wenhua li" w:date="2025-12-23T09:37:00Z" w:initials="">
    <w:p w14:paraId="04E3560E">
      <w:pPr>
        <w:pStyle w:val="5"/>
      </w:pPr>
      <w:r>
        <w:t>1</w:t>
      </w:r>
      <w:r>
        <w:rPr>
          <w:rFonts w:hint="eastAsia"/>
        </w:rPr>
        <w:t>、重燃已单独提需求，不列入此规划</w:t>
      </w:r>
    </w:p>
    <w:p w14:paraId="20691833">
      <w:pPr>
        <w:pStyle w:val="5"/>
      </w:pPr>
      <w:r>
        <w:t>2</w:t>
      </w:r>
      <w:r>
        <w:rPr>
          <w:rFonts w:hint="eastAsia"/>
        </w:rPr>
        <w:t>、阀门按上述两个品牌准备，涉及基表的替代料方案</w:t>
      </w:r>
    </w:p>
    <w:p w14:paraId="0DB0A4FA">
      <w:pPr>
        <w:pStyle w:val="5"/>
      </w:pPr>
      <w:r>
        <w:t>3</w:t>
      </w:r>
      <w:r>
        <w:rPr>
          <w:rFonts w:hint="eastAsia"/>
        </w:rPr>
        <w:t>、</w:t>
      </w:r>
      <w:r>
        <w:t>G6</w:t>
      </w:r>
      <w:r>
        <w:rPr>
          <w:rFonts w:hint="eastAsia"/>
        </w:rPr>
        <w:t>虽然按民超的主控板开发，但是归入商业表范畴，单独提需求，阀门配置与民用表一致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7D527BD" w15:done="0"/>
  <w15:commentEx w15:paraId="0DB0A4F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A Md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2657458"/>
    </w:sdtPr>
    <w:sdtContent>
      <w:sdt>
        <w:sdtPr>
          <w:id w:val="1728636285"/>
        </w:sdtPr>
        <w:sdtContent>
          <w:p w14:paraId="12D1876A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44973F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76"/>
      <w:gridCol w:w="2376"/>
      <w:gridCol w:w="2377"/>
      <w:gridCol w:w="2377"/>
    </w:tblGrid>
    <w:tr w14:paraId="2C92BF8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8" w:hRule="atLeast"/>
        <w:jc w:val="center"/>
      </w:trPr>
      <w:tc>
        <w:tcPr>
          <w:tcW w:w="2376" w:type="dxa"/>
          <w:vAlign w:val="center"/>
        </w:tcPr>
        <w:p w14:paraId="541969F6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名称</w:t>
          </w:r>
        </w:p>
      </w:tc>
      <w:tc>
        <w:tcPr>
          <w:tcW w:w="2376" w:type="dxa"/>
          <w:vAlign w:val="center"/>
        </w:tcPr>
        <w:p w14:paraId="6E02E7AB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需求</w:t>
          </w:r>
          <w:r>
            <w:rPr>
              <w:rFonts w:ascii="微软雅黑" w:hAnsi="微软雅黑" w:eastAsia="微软雅黑"/>
            </w:rPr>
            <w:t>任务书</w:t>
          </w:r>
        </w:p>
      </w:tc>
      <w:tc>
        <w:tcPr>
          <w:tcW w:w="2377" w:type="dxa"/>
          <w:vAlign w:val="center"/>
        </w:tcPr>
        <w:p w14:paraId="007E7B25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编号</w:t>
          </w:r>
        </w:p>
      </w:tc>
      <w:tc>
        <w:tcPr>
          <w:tcW w:w="2377" w:type="dxa"/>
          <w:vAlign w:val="center"/>
        </w:tcPr>
        <w:p w14:paraId="0F46DCD6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t>WXG090-059-02</w:t>
          </w:r>
        </w:p>
      </w:tc>
    </w:tr>
    <w:tr w14:paraId="051DA40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2376" w:type="dxa"/>
          <w:vAlign w:val="center"/>
        </w:tcPr>
        <w:p w14:paraId="14CA95D2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任务书编号</w:t>
          </w:r>
        </w:p>
      </w:tc>
      <w:tc>
        <w:tcPr>
          <w:tcW w:w="2376" w:type="dxa"/>
          <w:vAlign w:val="center"/>
        </w:tcPr>
        <w:p w14:paraId="3AE2471C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</w:p>
      </w:tc>
      <w:tc>
        <w:tcPr>
          <w:tcW w:w="2377" w:type="dxa"/>
          <w:vAlign w:val="center"/>
        </w:tcPr>
        <w:p w14:paraId="15CEC6A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版本</w:t>
          </w:r>
        </w:p>
      </w:tc>
      <w:tc>
        <w:tcPr>
          <w:tcW w:w="2377" w:type="dxa"/>
          <w:vAlign w:val="center"/>
        </w:tcPr>
        <w:p w14:paraId="38A74C0F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B0</w:t>
          </w:r>
        </w:p>
      </w:tc>
    </w:tr>
  </w:tbl>
  <w:p w14:paraId="5D2B874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9B0272"/>
    <w:multiLevelType w:val="singleLevel"/>
    <w:tmpl w:val="C89B0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9BC4AD8"/>
    <w:multiLevelType w:val="multilevel"/>
    <w:tmpl w:val="29BC4AD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9DED5D"/>
    <w:multiLevelType w:val="singleLevel"/>
    <w:tmpl w:val="339DED5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FCD1E45"/>
    <w:multiLevelType w:val="multilevel"/>
    <w:tmpl w:val="7FCD1E4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enhua li">
    <w15:presenceInfo w15:providerId="Windows Live" w15:userId="a76941f7139f9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WNlY2NmMzMyOTFjY2VjYmU5YjU2YmFkZjljZTcifQ=="/>
  </w:docVars>
  <w:rsids>
    <w:rsidRoot w:val="00637C3F"/>
    <w:rsid w:val="000013D5"/>
    <w:rsid w:val="00004B87"/>
    <w:rsid w:val="00005188"/>
    <w:rsid w:val="0000555C"/>
    <w:rsid w:val="00006AE6"/>
    <w:rsid w:val="0000779A"/>
    <w:rsid w:val="000100AA"/>
    <w:rsid w:val="00012BDA"/>
    <w:rsid w:val="00015C16"/>
    <w:rsid w:val="00016FDC"/>
    <w:rsid w:val="00017097"/>
    <w:rsid w:val="000223C8"/>
    <w:rsid w:val="00025E16"/>
    <w:rsid w:val="00025FCC"/>
    <w:rsid w:val="0003233B"/>
    <w:rsid w:val="0003571E"/>
    <w:rsid w:val="00035D5E"/>
    <w:rsid w:val="000362A2"/>
    <w:rsid w:val="00040EDD"/>
    <w:rsid w:val="00040F46"/>
    <w:rsid w:val="00041A7E"/>
    <w:rsid w:val="0004206D"/>
    <w:rsid w:val="0004224A"/>
    <w:rsid w:val="00042EC0"/>
    <w:rsid w:val="00042F42"/>
    <w:rsid w:val="00043EE5"/>
    <w:rsid w:val="000449EE"/>
    <w:rsid w:val="00047037"/>
    <w:rsid w:val="00050B40"/>
    <w:rsid w:val="00051389"/>
    <w:rsid w:val="000529AF"/>
    <w:rsid w:val="00055F68"/>
    <w:rsid w:val="0005704A"/>
    <w:rsid w:val="0005731B"/>
    <w:rsid w:val="0005756E"/>
    <w:rsid w:val="000577BF"/>
    <w:rsid w:val="000607FF"/>
    <w:rsid w:val="00062070"/>
    <w:rsid w:val="00063D41"/>
    <w:rsid w:val="000652DD"/>
    <w:rsid w:val="00070056"/>
    <w:rsid w:val="0007160E"/>
    <w:rsid w:val="00071863"/>
    <w:rsid w:val="000729BE"/>
    <w:rsid w:val="000736B2"/>
    <w:rsid w:val="00075471"/>
    <w:rsid w:val="000775D6"/>
    <w:rsid w:val="000818A0"/>
    <w:rsid w:val="00085924"/>
    <w:rsid w:val="00086C1A"/>
    <w:rsid w:val="00087BE7"/>
    <w:rsid w:val="00087D17"/>
    <w:rsid w:val="00090A32"/>
    <w:rsid w:val="000916E1"/>
    <w:rsid w:val="000924F5"/>
    <w:rsid w:val="00094141"/>
    <w:rsid w:val="00095112"/>
    <w:rsid w:val="00095629"/>
    <w:rsid w:val="00097F60"/>
    <w:rsid w:val="000A0A33"/>
    <w:rsid w:val="000A17DD"/>
    <w:rsid w:val="000A1AC2"/>
    <w:rsid w:val="000A3AFD"/>
    <w:rsid w:val="000A4470"/>
    <w:rsid w:val="000A5D72"/>
    <w:rsid w:val="000A6C4F"/>
    <w:rsid w:val="000A75BC"/>
    <w:rsid w:val="000B0310"/>
    <w:rsid w:val="000B35C0"/>
    <w:rsid w:val="000B541B"/>
    <w:rsid w:val="000B576F"/>
    <w:rsid w:val="000B5BAC"/>
    <w:rsid w:val="000B5D06"/>
    <w:rsid w:val="000B6629"/>
    <w:rsid w:val="000B6EF5"/>
    <w:rsid w:val="000B75AF"/>
    <w:rsid w:val="000B7864"/>
    <w:rsid w:val="000B7986"/>
    <w:rsid w:val="000B7AD8"/>
    <w:rsid w:val="000B7E4A"/>
    <w:rsid w:val="000C1667"/>
    <w:rsid w:val="000C1757"/>
    <w:rsid w:val="000C4A1D"/>
    <w:rsid w:val="000C50A0"/>
    <w:rsid w:val="000C74B1"/>
    <w:rsid w:val="000C76B5"/>
    <w:rsid w:val="000C7F37"/>
    <w:rsid w:val="000D15A0"/>
    <w:rsid w:val="000D15B1"/>
    <w:rsid w:val="000D15D3"/>
    <w:rsid w:val="000D1F46"/>
    <w:rsid w:val="000D3F2B"/>
    <w:rsid w:val="000D49F9"/>
    <w:rsid w:val="000D50F0"/>
    <w:rsid w:val="000D5FB7"/>
    <w:rsid w:val="000E034A"/>
    <w:rsid w:val="000E4627"/>
    <w:rsid w:val="000E4FF9"/>
    <w:rsid w:val="000E7C41"/>
    <w:rsid w:val="000F046D"/>
    <w:rsid w:val="000F2114"/>
    <w:rsid w:val="000F3310"/>
    <w:rsid w:val="000F5EB2"/>
    <w:rsid w:val="000F790B"/>
    <w:rsid w:val="00101C54"/>
    <w:rsid w:val="0010462B"/>
    <w:rsid w:val="00104E1A"/>
    <w:rsid w:val="00105CE1"/>
    <w:rsid w:val="00110B85"/>
    <w:rsid w:val="00116E0C"/>
    <w:rsid w:val="0012067C"/>
    <w:rsid w:val="001214AB"/>
    <w:rsid w:val="001226A3"/>
    <w:rsid w:val="00124FE4"/>
    <w:rsid w:val="00126C69"/>
    <w:rsid w:val="001272FA"/>
    <w:rsid w:val="00127408"/>
    <w:rsid w:val="00130B9D"/>
    <w:rsid w:val="0013149B"/>
    <w:rsid w:val="00131A30"/>
    <w:rsid w:val="00132836"/>
    <w:rsid w:val="00133404"/>
    <w:rsid w:val="00134B3F"/>
    <w:rsid w:val="00135620"/>
    <w:rsid w:val="00136D28"/>
    <w:rsid w:val="001373C0"/>
    <w:rsid w:val="00137C8D"/>
    <w:rsid w:val="00144BA8"/>
    <w:rsid w:val="001556E1"/>
    <w:rsid w:val="001574EE"/>
    <w:rsid w:val="00162329"/>
    <w:rsid w:val="00163C64"/>
    <w:rsid w:val="001655D9"/>
    <w:rsid w:val="0016642B"/>
    <w:rsid w:val="00166529"/>
    <w:rsid w:val="00171DBA"/>
    <w:rsid w:val="00172F0B"/>
    <w:rsid w:val="00173CCF"/>
    <w:rsid w:val="00174DD3"/>
    <w:rsid w:val="00174E41"/>
    <w:rsid w:val="00175C09"/>
    <w:rsid w:val="00177BDD"/>
    <w:rsid w:val="00184976"/>
    <w:rsid w:val="00186630"/>
    <w:rsid w:val="00191D76"/>
    <w:rsid w:val="00191DD9"/>
    <w:rsid w:val="0019299B"/>
    <w:rsid w:val="001951A2"/>
    <w:rsid w:val="00195255"/>
    <w:rsid w:val="00197C35"/>
    <w:rsid w:val="001A015D"/>
    <w:rsid w:val="001A1093"/>
    <w:rsid w:val="001A28C8"/>
    <w:rsid w:val="001A2CE5"/>
    <w:rsid w:val="001A562F"/>
    <w:rsid w:val="001A719D"/>
    <w:rsid w:val="001B3A06"/>
    <w:rsid w:val="001B6F4D"/>
    <w:rsid w:val="001B71B0"/>
    <w:rsid w:val="001C0386"/>
    <w:rsid w:val="001C10A1"/>
    <w:rsid w:val="001C5CF6"/>
    <w:rsid w:val="001D3712"/>
    <w:rsid w:val="001D52D7"/>
    <w:rsid w:val="001D5624"/>
    <w:rsid w:val="001E078A"/>
    <w:rsid w:val="001E08F1"/>
    <w:rsid w:val="001E0B56"/>
    <w:rsid w:val="001E21BF"/>
    <w:rsid w:val="001E2D4A"/>
    <w:rsid w:val="001E508B"/>
    <w:rsid w:val="001E5247"/>
    <w:rsid w:val="001E6013"/>
    <w:rsid w:val="001E6A54"/>
    <w:rsid w:val="001E6B63"/>
    <w:rsid w:val="001E7427"/>
    <w:rsid w:val="001E7AEE"/>
    <w:rsid w:val="001F02B8"/>
    <w:rsid w:val="001F19C0"/>
    <w:rsid w:val="001F3068"/>
    <w:rsid w:val="001F504F"/>
    <w:rsid w:val="001F53AF"/>
    <w:rsid w:val="001F5770"/>
    <w:rsid w:val="001F7532"/>
    <w:rsid w:val="002012AB"/>
    <w:rsid w:val="00202259"/>
    <w:rsid w:val="00202476"/>
    <w:rsid w:val="0020247A"/>
    <w:rsid w:val="00203C7D"/>
    <w:rsid w:val="0020640E"/>
    <w:rsid w:val="00207EB1"/>
    <w:rsid w:val="002101E3"/>
    <w:rsid w:val="00211732"/>
    <w:rsid w:val="00211BC0"/>
    <w:rsid w:val="00212091"/>
    <w:rsid w:val="0021209D"/>
    <w:rsid w:val="00212DCD"/>
    <w:rsid w:val="002142B9"/>
    <w:rsid w:val="002146FF"/>
    <w:rsid w:val="0022025D"/>
    <w:rsid w:val="00221A52"/>
    <w:rsid w:val="00221F5D"/>
    <w:rsid w:val="00222125"/>
    <w:rsid w:val="00227462"/>
    <w:rsid w:val="00231011"/>
    <w:rsid w:val="00233EB9"/>
    <w:rsid w:val="00233F51"/>
    <w:rsid w:val="002343E3"/>
    <w:rsid w:val="0023529D"/>
    <w:rsid w:val="00235A3A"/>
    <w:rsid w:val="00240084"/>
    <w:rsid w:val="00240843"/>
    <w:rsid w:val="00241DB3"/>
    <w:rsid w:val="0024324B"/>
    <w:rsid w:val="002432C1"/>
    <w:rsid w:val="002439D6"/>
    <w:rsid w:val="00246801"/>
    <w:rsid w:val="00247BFF"/>
    <w:rsid w:val="00251B1E"/>
    <w:rsid w:val="002552FA"/>
    <w:rsid w:val="00256986"/>
    <w:rsid w:val="00261076"/>
    <w:rsid w:val="00262BA9"/>
    <w:rsid w:val="00266A61"/>
    <w:rsid w:val="00267D4B"/>
    <w:rsid w:val="00270971"/>
    <w:rsid w:val="00275F85"/>
    <w:rsid w:val="00276EDA"/>
    <w:rsid w:val="00281620"/>
    <w:rsid w:val="0028358C"/>
    <w:rsid w:val="00284962"/>
    <w:rsid w:val="00293251"/>
    <w:rsid w:val="0029377A"/>
    <w:rsid w:val="00293BDF"/>
    <w:rsid w:val="00296239"/>
    <w:rsid w:val="002A001F"/>
    <w:rsid w:val="002A04B3"/>
    <w:rsid w:val="002A1485"/>
    <w:rsid w:val="002A14DB"/>
    <w:rsid w:val="002A4065"/>
    <w:rsid w:val="002A68DD"/>
    <w:rsid w:val="002B0415"/>
    <w:rsid w:val="002B050F"/>
    <w:rsid w:val="002B16A2"/>
    <w:rsid w:val="002B1D3F"/>
    <w:rsid w:val="002B4E20"/>
    <w:rsid w:val="002B5AF0"/>
    <w:rsid w:val="002B6098"/>
    <w:rsid w:val="002C0629"/>
    <w:rsid w:val="002C0672"/>
    <w:rsid w:val="002C0CDF"/>
    <w:rsid w:val="002C0D9A"/>
    <w:rsid w:val="002C17BE"/>
    <w:rsid w:val="002C2C7A"/>
    <w:rsid w:val="002C36E6"/>
    <w:rsid w:val="002C4AC8"/>
    <w:rsid w:val="002C5C5E"/>
    <w:rsid w:val="002D0DEC"/>
    <w:rsid w:val="002D4525"/>
    <w:rsid w:val="002D4715"/>
    <w:rsid w:val="002D5E12"/>
    <w:rsid w:val="002E101C"/>
    <w:rsid w:val="002E36F5"/>
    <w:rsid w:val="002E38AC"/>
    <w:rsid w:val="002E4742"/>
    <w:rsid w:val="002E6FC2"/>
    <w:rsid w:val="002E7E2F"/>
    <w:rsid w:val="002F15E6"/>
    <w:rsid w:val="002F2A50"/>
    <w:rsid w:val="002F6687"/>
    <w:rsid w:val="002F713B"/>
    <w:rsid w:val="002F7EB8"/>
    <w:rsid w:val="00301C40"/>
    <w:rsid w:val="00302677"/>
    <w:rsid w:val="003064AA"/>
    <w:rsid w:val="00306C26"/>
    <w:rsid w:val="00306C49"/>
    <w:rsid w:val="00310E55"/>
    <w:rsid w:val="00310FEE"/>
    <w:rsid w:val="0031133C"/>
    <w:rsid w:val="003122B6"/>
    <w:rsid w:val="00312BCB"/>
    <w:rsid w:val="00313156"/>
    <w:rsid w:val="00313D8F"/>
    <w:rsid w:val="00314DB9"/>
    <w:rsid w:val="00316143"/>
    <w:rsid w:val="00320520"/>
    <w:rsid w:val="00322B87"/>
    <w:rsid w:val="00323B6E"/>
    <w:rsid w:val="003246EC"/>
    <w:rsid w:val="00326873"/>
    <w:rsid w:val="003269EE"/>
    <w:rsid w:val="00326C6A"/>
    <w:rsid w:val="00330721"/>
    <w:rsid w:val="00333413"/>
    <w:rsid w:val="00336654"/>
    <w:rsid w:val="003377FA"/>
    <w:rsid w:val="00340648"/>
    <w:rsid w:val="00340BFF"/>
    <w:rsid w:val="00340EC5"/>
    <w:rsid w:val="003419E4"/>
    <w:rsid w:val="0034296F"/>
    <w:rsid w:val="00343AB8"/>
    <w:rsid w:val="00346F12"/>
    <w:rsid w:val="00350C4D"/>
    <w:rsid w:val="00350ECD"/>
    <w:rsid w:val="00352DAF"/>
    <w:rsid w:val="00352F9F"/>
    <w:rsid w:val="003542AF"/>
    <w:rsid w:val="00356B0F"/>
    <w:rsid w:val="00356DA1"/>
    <w:rsid w:val="00356E1B"/>
    <w:rsid w:val="00356E50"/>
    <w:rsid w:val="00357615"/>
    <w:rsid w:val="00361565"/>
    <w:rsid w:val="003616B7"/>
    <w:rsid w:val="00361B43"/>
    <w:rsid w:val="0036268A"/>
    <w:rsid w:val="0036364F"/>
    <w:rsid w:val="00363B68"/>
    <w:rsid w:val="00365024"/>
    <w:rsid w:val="00370ABC"/>
    <w:rsid w:val="00373CCC"/>
    <w:rsid w:val="00377791"/>
    <w:rsid w:val="00382431"/>
    <w:rsid w:val="00384385"/>
    <w:rsid w:val="00384DCA"/>
    <w:rsid w:val="00385EF9"/>
    <w:rsid w:val="00386B37"/>
    <w:rsid w:val="00390CE1"/>
    <w:rsid w:val="00396D76"/>
    <w:rsid w:val="003A02A3"/>
    <w:rsid w:val="003A38B3"/>
    <w:rsid w:val="003A38C9"/>
    <w:rsid w:val="003A41D7"/>
    <w:rsid w:val="003A53C1"/>
    <w:rsid w:val="003A5669"/>
    <w:rsid w:val="003A57A8"/>
    <w:rsid w:val="003A7C34"/>
    <w:rsid w:val="003B04CE"/>
    <w:rsid w:val="003B1726"/>
    <w:rsid w:val="003B252C"/>
    <w:rsid w:val="003B38CB"/>
    <w:rsid w:val="003B62C2"/>
    <w:rsid w:val="003C087B"/>
    <w:rsid w:val="003C094E"/>
    <w:rsid w:val="003C0C8B"/>
    <w:rsid w:val="003C3FEB"/>
    <w:rsid w:val="003C51EE"/>
    <w:rsid w:val="003C7933"/>
    <w:rsid w:val="003D1409"/>
    <w:rsid w:val="003D1D1F"/>
    <w:rsid w:val="003D1DA1"/>
    <w:rsid w:val="003D1F89"/>
    <w:rsid w:val="003D2C7A"/>
    <w:rsid w:val="003D58AE"/>
    <w:rsid w:val="003E0668"/>
    <w:rsid w:val="003E072B"/>
    <w:rsid w:val="003E502A"/>
    <w:rsid w:val="003E5999"/>
    <w:rsid w:val="003E6398"/>
    <w:rsid w:val="003F1A0A"/>
    <w:rsid w:val="003F1DF5"/>
    <w:rsid w:val="003F7755"/>
    <w:rsid w:val="00400E5B"/>
    <w:rsid w:val="00401C13"/>
    <w:rsid w:val="00403C66"/>
    <w:rsid w:val="0040516F"/>
    <w:rsid w:val="00406169"/>
    <w:rsid w:val="004113F0"/>
    <w:rsid w:val="00412802"/>
    <w:rsid w:val="00412FC9"/>
    <w:rsid w:val="004167FA"/>
    <w:rsid w:val="00417378"/>
    <w:rsid w:val="0041756B"/>
    <w:rsid w:val="00420372"/>
    <w:rsid w:val="00420E23"/>
    <w:rsid w:val="00422B96"/>
    <w:rsid w:val="00424E43"/>
    <w:rsid w:val="0042518A"/>
    <w:rsid w:val="00425675"/>
    <w:rsid w:val="00426D18"/>
    <w:rsid w:val="00427546"/>
    <w:rsid w:val="00427ABD"/>
    <w:rsid w:val="00430D3F"/>
    <w:rsid w:val="00431919"/>
    <w:rsid w:val="00432259"/>
    <w:rsid w:val="004322AE"/>
    <w:rsid w:val="00434BE8"/>
    <w:rsid w:val="00434F26"/>
    <w:rsid w:val="004353F0"/>
    <w:rsid w:val="00435FE8"/>
    <w:rsid w:val="0043719D"/>
    <w:rsid w:val="004372AF"/>
    <w:rsid w:val="00437565"/>
    <w:rsid w:val="00437D22"/>
    <w:rsid w:val="00443679"/>
    <w:rsid w:val="00443BAC"/>
    <w:rsid w:val="00444045"/>
    <w:rsid w:val="004445C7"/>
    <w:rsid w:val="0044593A"/>
    <w:rsid w:val="00445D1A"/>
    <w:rsid w:val="0045016E"/>
    <w:rsid w:val="00451F96"/>
    <w:rsid w:val="00452D7E"/>
    <w:rsid w:val="00453032"/>
    <w:rsid w:val="00453D34"/>
    <w:rsid w:val="00455F25"/>
    <w:rsid w:val="00457EED"/>
    <w:rsid w:val="00465A2B"/>
    <w:rsid w:val="0046630A"/>
    <w:rsid w:val="00467D0C"/>
    <w:rsid w:val="004716F0"/>
    <w:rsid w:val="00471C4E"/>
    <w:rsid w:val="00471F9A"/>
    <w:rsid w:val="00473CAB"/>
    <w:rsid w:val="00477486"/>
    <w:rsid w:val="00480F6A"/>
    <w:rsid w:val="0048117B"/>
    <w:rsid w:val="00482CB2"/>
    <w:rsid w:val="0048434F"/>
    <w:rsid w:val="00484C26"/>
    <w:rsid w:val="00486418"/>
    <w:rsid w:val="00487277"/>
    <w:rsid w:val="00487359"/>
    <w:rsid w:val="00491C7F"/>
    <w:rsid w:val="004949C5"/>
    <w:rsid w:val="00494EDD"/>
    <w:rsid w:val="00496451"/>
    <w:rsid w:val="00496A34"/>
    <w:rsid w:val="004A0415"/>
    <w:rsid w:val="004A20B9"/>
    <w:rsid w:val="004A352E"/>
    <w:rsid w:val="004A37CE"/>
    <w:rsid w:val="004A73F3"/>
    <w:rsid w:val="004A7732"/>
    <w:rsid w:val="004B047C"/>
    <w:rsid w:val="004B329C"/>
    <w:rsid w:val="004B3461"/>
    <w:rsid w:val="004B5C4B"/>
    <w:rsid w:val="004C1EEB"/>
    <w:rsid w:val="004C4C6B"/>
    <w:rsid w:val="004C5B96"/>
    <w:rsid w:val="004C686D"/>
    <w:rsid w:val="004D0500"/>
    <w:rsid w:val="004D3314"/>
    <w:rsid w:val="004E00C6"/>
    <w:rsid w:val="004E0A60"/>
    <w:rsid w:val="004E261C"/>
    <w:rsid w:val="004E4BFC"/>
    <w:rsid w:val="004E52FE"/>
    <w:rsid w:val="004E7599"/>
    <w:rsid w:val="004E7D8C"/>
    <w:rsid w:val="004F428A"/>
    <w:rsid w:val="004F5398"/>
    <w:rsid w:val="004F6116"/>
    <w:rsid w:val="004F6642"/>
    <w:rsid w:val="004F79F6"/>
    <w:rsid w:val="005001A2"/>
    <w:rsid w:val="00501050"/>
    <w:rsid w:val="00502359"/>
    <w:rsid w:val="00502C9A"/>
    <w:rsid w:val="00502D20"/>
    <w:rsid w:val="00505645"/>
    <w:rsid w:val="00505882"/>
    <w:rsid w:val="0051082A"/>
    <w:rsid w:val="00511495"/>
    <w:rsid w:val="00512AE5"/>
    <w:rsid w:val="00513B2F"/>
    <w:rsid w:val="00513C18"/>
    <w:rsid w:val="00517C4B"/>
    <w:rsid w:val="00520316"/>
    <w:rsid w:val="0052161D"/>
    <w:rsid w:val="00521728"/>
    <w:rsid w:val="005235D2"/>
    <w:rsid w:val="005259F7"/>
    <w:rsid w:val="005275ED"/>
    <w:rsid w:val="00530910"/>
    <w:rsid w:val="00531E2E"/>
    <w:rsid w:val="00533F8F"/>
    <w:rsid w:val="00535B7D"/>
    <w:rsid w:val="00536728"/>
    <w:rsid w:val="00537C1A"/>
    <w:rsid w:val="00542ED9"/>
    <w:rsid w:val="005433D2"/>
    <w:rsid w:val="00545FDA"/>
    <w:rsid w:val="00550597"/>
    <w:rsid w:val="005505AA"/>
    <w:rsid w:val="00550676"/>
    <w:rsid w:val="00551B3F"/>
    <w:rsid w:val="00553AFB"/>
    <w:rsid w:val="00554BC7"/>
    <w:rsid w:val="005559B0"/>
    <w:rsid w:val="00555F0F"/>
    <w:rsid w:val="005608EF"/>
    <w:rsid w:val="00562351"/>
    <w:rsid w:val="0057286C"/>
    <w:rsid w:val="005737A0"/>
    <w:rsid w:val="005737FC"/>
    <w:rsid w:val="00575A43"/>
    <w:rsid w:val="00576341"/>
    <w:rsid w:val="00576E16"/>
    <w:rsid w:val="00580D58"/>
    <w:rsid w:val="0058619B"/>
    <w:rsid w:val="00586921"/>
    <w:rsid w:val="005870D0"/>
    <w:rsid w:val="005921DB"/>
    <w:rsid w:val="0059349F"/>
    <w:rsid w:val="00593F51"/>
    <w:rsid w:val="00594997"/>
    <w:rsid w:val="00594FDA"/>
    <w:rsid w:val="005957D4"/>
    <w:rsid w:val="00595A67"/>
    <w:rsid w:val="005A3B1E"/>
    <w:rsid w:val="005A3CD3"/>
    <w:rsid w:val="005A4D42"/>
    <w:rsid w:val="005A73B9"/>
    <w:rsid w:val="005B09F2"/>
    <w:rsid w:val="005B2485"/>
    <w:rsid w:val="005B27EC"/>
    <w:rsid w:val="005B32E8"/>
    <w:rsid w:val="005B3C0D"/>
    <w:rsid w:val="005B48CF"/>
    <w:rsid w:val="005B7246"/>
    <w:rsid w:val="005C1613"/>
    <w:rsid w:val="005C188D"/>
    <w:rsid w:val="005C3781"/>
    <w:rsid w:val="005C6849"/>
    <w:rsid w:val="005C74D3"/>
    <w:rsid w:val="005D1FA5"/>
    <w:rsid w:val="005D2E7D"/>
    <w:rsid w:val="005D51BC"/>
    <w:rsid w:val="005D7A31"/>
    <w:rsid w:val="005E19AC"/>
    <w:rsid w:val="005E2E02"/>
    <w:rsid w:val="005E398A"/>
    <w:rsid w:val="005E4358"/>
    <w:rsid w:val="005E7111"/>
    <w:rsid w:val="005E7742"/>
    <w:rsid w:val="005E774A"/>
    <w:rsid w:val="005F0207"/>
    <w:rsid w:val="005F034D"/>
    <w:rsid w:val="005F060D"/>
    <w:rsid w:val="005F18DF"/>
    <w:rsid w:val="005F6B43"/>
    <w:rsid w:val="0060155C"/>
    <w:rsid w:val="00601FE7"/>
    <w:rsid w:val="0060398F"/>
    <w:rsid w:val="00604C4D"/>
    <w:rsid w:val="00605710"/>
    <w:rsid w:val="00606B91"/>
    <w:rsid w:val="006074FE"/>
    <w:rsid w:val="006105ED"/>
    <w:rsid w:val="00610B40"/>
    <w:rsid w:val="00610E38"/>
    <w:rsid w:val="00613955"/>
    <w:rsid w:val="00616C13"/>
    <w:rsid w:val="0062051F"/>
    <w:rsid w:val="00620583"/>
    <w:rsid w:val="00620D20"/>
    <w:rsid w:val="00620E39"/>
    <w:rsid w:val="00624A22"/>
    <w:rsid w:val="00627CE0"/>
    <w:rsid w:val="00630D15"/>
    <w:rsid w:val="006369D1"/>
    <w:rsid w:val="00637C12"/>
    <w:rsid w:val="00637C3F"/>
    <w:rsid w:val="0064046D"/>
    <w:rsid w:val="00640FB4"/>
    <w:rsid w:val="006431D8"/>
    <w:rsid w:val="0064446A"/>
    <w:rsid w:val="00645542"/>
    <w:rsid w:val="00645C9A"/>
    <w:rsid w:val="00653AF3"/>
    <w:rsid w:val="006608A3"/>
    <w:rsid w:val="006617CA"/>
    <w:rsid w:val="006627B7"/>
    <w:rsid w:val="006645D8"/>
    <w:rsid w:val="006665FA"/>
    <w:rsid w:val="006673CC"/>
    <w:rsid w:val="00667AE6"/>
    <w:rsid w:val="006713C3"/>
    <w:rsid w:val="006732D9"/>
    <w:rsid w:val="00676A77"/>
    <w:rsid w:val="00680BDB"/>
    <w:rsid w:val="0068155E"/>
    <w:rsid w:val="00682CBB"/>
    <w:rsid w:val="00683D3D"/>
    <w:rsid w:val="006862A1"/>
    <w:rsid w:val="00692693"/>
    <w:rsid w:val="006946E2"/>
    <w:rsid w:val="0069650F"/>
    <w:rsid w:val="0069674E"/>
    <w:rsid w:val="00696A8E"/>
    <w:rsid w:val="006A1893"/>
    <w:rsid w:val="006A2615"/>
    <w:rsid w:val="006A2B1F"/>
    <w:rsid w:val="006A31AD"/>
    <w:rsid w:val="006A6334"/>
    <w:rsid w:val="006A67A3"/>
    <w:rsid w:val="006B34ED"/>
    <w:rsid w:val="006B64DF"/>
    <w:rsid w:val="006C09B6"/>
    <w:rsid w:val="006C175D"/>
    <w:rsid w:val="006C27E0"/>
    <w:rsid w:val="006C395C"/>
    <w:rsid w:val="006C42DF"/>
    <w:rsid w:val="006C47E6"/>
    <w:rsid w:val="006C4B2C"/>
    <w:rsid w:val="006C60E8"/>
    <w:rsid w:val="006C69A5"/>
    <w:rsid w:val="006C73BF"/>
    <w:rsid w:val="006D16B9"/>
    <w:rsid w:val="006D42B0"/>
    <w:rsid w:val="006D6F6F"/>
    <w:rsid w:val="006D76DE"/>
    <w:rsid w:val="006E0743"/>
    <w:rsid w:val="006E3335"/>
    <w:rsid w:val="006E3CC7"/>
    <w:rsid w:val="006E4C7D"/>
    <w:rsid w:val="006E50C4"/>
    <w:rsid w:val="006E7BFC"/>
    <w:rsid w:val="006F1039"/>
    <w:rsid w:val="006F10B3"/>
    <w:rsid w:val="006F133A"/>
    <w:rsid w:val="006F2F8E"/>
    <w:rsid w:val="006F5322"/>
    <w:rsid w:val="006F5AAF"/>
    <w:rsid w:val="006F66D6"/>
    <w:rsid w:val="007006AC"/>
    <w:rsid w:val="007048C6"/>
    <w:rsid w:val="00705F61"/>
    <w:rsid w:val="007068AE"/>
    <w:rsid w:val="00706B72"/>
    <w:rsid w:val="007078C8"/>
    <w:rsid w:val="00714BB5"/>
    <w:rsid w:val="00716B66"/>
    <w:rsid w:val="00716C02"/>
    <w:rsid w:val="00721EA2"/>
    <w:rsid w:val="00722746"/>
    <w:rsid w:val="00722924"/>
    <w:rsid w:val="007253F7"/>
    <w:rsid w:val="00726DF9"/>
    <w:rsid w:val="00732610"/>
    <w:rsid w:val="00740C6F"/>
    <w:rsid w:val="00745060"/>
    <w:rsid w:val="007461CB"/>
    <w:rsid w:val="007519E3"/>
    <w:rsid w:val="007519EC"/>
    <w:rsid w:val="00753AD8"/>
    <w:rsid w:val="007568D8"/>
    <w:rsid w:val="007607AA"/>
    <w:rsid w:val="007612B8"/>
    <w:rsid w:val="0076402C"/>
    <w:rsid w:val="00764A6E"/>
    <w:rsid w:val="007662EE"/>
    <w:rsid w:val="00767006"/>
    <w:rsid w:val="00771973"/>
    <w:rsid w:val="00775B1B"/>
    <w:rsid w:val="0077767B"/>
    <w:rsid w:val="007839C7"/>
    <w:rsid w:val="00783C91"/>
    <w:rsid w:val="00784054"/>
    <w:rsid w:val="00784C0C"/>
    <w:rsid w:val="0078606B"/>
    <w:rsid w:val="00786D02"/>
    <w:rsid w:val="00790A2A"/>
    <w:rsid w:val="00790B9F"/>
    <w:rsid w:val="00790BED"/>
    <w:rsid w:val="00790D6C"/>
    <w:rsid w:val="00791E57"/>
    <w:rsid w:val="007929A0"/>
    <w:rsid w:val="00795603"/>
    <w:rsid w:val="00795711"/>
    <w:rsid w:val="00796B60"/>
    <w:rsid w:val="007973BB"/>
    <w:rsid w:val="007A308C"/>
    <w:rsid w:val="007A3A3E"/>
    <w:rsid w:val="007A3B7B"/>
    <w:rsid w:val="007A7130"/>
    <w:rsid w:val="007B0449"/>
    <w:rsid w:val="007B0775"/>
    <w:rsid w:val="007B1F4A"/>
    <w:rsid w:val="007B2F78"/>
    <w:rsid w:val="007B3355"/>
    <w:rsid w:val="007B41FD"/>
    <w:rsid w:val="007B46EA"/>
    <w:rsid w:val="007B4F7D"/>
    <w:rsid w:val="007B613B"/>
    <w:rsid w:val="007B657C"/>
    <w:rsid w:val="007B662F"/>
    <w:rsid w:val="007B72BD"/>
    <w:rsid w:val="007C073C"/>
    <w:rsid w:val="007C3B21"/>
    <w:rsid w:val="007C5E46"/>
    <w:rsid w:val="007C7DC3"/>
    <w:rsid w:val="007D27D5"/>
    <w:rsid w:val="007D4CFF"/>
    <w:rsid w:val="007D500A"/>
    <w:rsid w:val="007E01F1"/>
    <w:rsid w:val="007E0351"/>
    <w:rsid w:val="007E0DC7"/>
    <w:rsid w:val="007E11A7"/>
    <w:rsid w:val="007E1212"/>
    <w:rsid w:val="007E1DC8"/>
    <w:rsid w:val="007E23E9"/>
    <w:rsid w:val="007E62E3"/>
    <w:rsid w:val="007F01AD"/>
    <w:rsid w:val="007F6E19"/>
    <w:rsid w:val="00800583"/>
    <w:rsid w:val="00800AC1"/>
    <w:rsid w:val="00802640"/>
    <w:rsid w:val="008027EF"/>
    <w:rsid w:val="008029BE"/>
    <w:rsid w:val="00802AFE"/>
    <w:rsid w:val="00806031"/>
    <w:rsid w:val="00810FDA"/>
    <w:rsid w:val="00811BCE"/>
    <w:rsid w:val="008121E1"/>
    <w:rsid w:val="00813205"/>
    <w:rsid w:val="00814BAD"/>
    <w:rsid w:val="0081629E"/>
    <w:rsid w:val="00816C4E"/>
    <w:rsid w:val="00816F2F"/>
    <w:rsid w:val="00816F56"/>
    <w:rsid w:val="008228A7"/>
    <w:rsid w:val="008240EF"/>
    <w:rsid w:val="008245BA"/>
    <w:rsid w:val="00832CB4"/>
    <w:rsid w:val="00832D6F"/>
    <w:rsid w:val="00833E5E"/>
    <w:rsid w:val="00836113"/>
    <w:rsid w:val="00836FC4"/>
    <w:rsid w:val="0084003A"/>
    <w:rsid w:val="0084151B"/>
    <w:rsid w:val="0084277A"/>
    <w:rsid w:val="00843BE4"/>
    <w:rsid w:val="008447E9"/>
    <w:rsid w:val="00844E80"/>
    <w:rsid w:val="008474B3"/>
    <w:rsid w:val="00847741"/>
    <w:rsid w:val="00851461"/>
    <w:rsid w:val="0085229F"/>
    <w:rsid w:val="00852A11"/>
    <w:rsid w:val="0085538A"/>
    <w:rsid w:val="008559D5"/>
    <w:rsid w:val="00856098"/>
    <w:rsid w:val="0086012F"/>
    <w:rsid w:val="00861DBF"/>
    <w:rsid w:val="008652CD"/>
    <w:rsid w:val="0086605E"/>
    <w:rsid w:val="00866C3A"/>
    <w:rsid w:val="00870651"/>
    <w:rsid w:val="008743F7"/>
    <w:rsid w:val="008752A6"/>
    <w:rsid w:val="00875B4C"/>
    <w:rsid w:val="00876091"/>
    <w:rsid w:val="008769F0"/>
    <w:rsid w:val="00876B34"/>
    <w:rsid w:val="008775F4"/>
    <w:rsid w:val="00877A39"/>
    <w:rsid w:val="008800C5"/>
    <w:rsid w:val="00883AA2"/>
    <w:rsid w:val="00884370"/>
    <w:rsid w:val="00885F63"/>
    <w:rsid w:val="0088609F"/>
    <w:rsid w:val="0088681A"/>
    <w:rsid w:val="00887119"/>
    <w:rsid w:val="00887F8E"/>
    <w:rsid w:val="00891312"/>
    <w:rsid w:val="00891AEC"/>
    <w:rsid w:val="008936DB"/>
    <w:rsid w:val="00894E2E"/>
    <w:rsid w:val="00894EFF"/>
    <w:rsid w:val="008966F5"/>
    <w:rsid w:val="0089675A"/>
    <w:rsid w:val="0089696C"/>
    <w:rsid w:val="0089764F"/>
    <w:rsid w:val="008A2D0F"/>
    <w:rsid w:val="008A3B73"/>
    <w:rsid w:val="008A5A27"/>
    <w:rsid w:val="008A707C"/>
    <w:rsid w:val="008A7977"/>
    <w:rsid w:val="008B1986"/>
    <w:rsid w:val="008B37CA"/>
    <w:rsid w:val="008B523D"/>
    <w:rsid w:val="008B6FB2"/>
    <w:rsid w:val="008B796A"/>
    <w:rsid w:val="008C12A2"/>
    <w:rsid w:val="008C32C8"/>
    <w:rsid w:val="008C35C2"/>
    <w:rsid w:val="008C4ECA"/>
    <w:rsid w:val="008C6961"/>
    <w:rsid w:val="008D12A7"/>
    <w:rsid w:val="008D21DD"/>
    <w:rsid w:val="008D3E50"/>
    <w:rsid w:val="008D4216"/>
    <w:rsid w:val="008D4697"/>
    <w:rsid w:val="008E05A1"/>
    <w:rsid w:val="008E076A"/>
    <w:rsid w:val="008E4056"/>
    <w:rsid w:val="008E79A0"/>
    <w:rsid w:val="008F0FC7"/>
    <w:rsid w:val="008F2B70"/>
    <w:rsid w:val="008F49DD"/>
    <w:rsid w:val="008F4C95"/>
    <w:rsid w:val="008F66FC"/>
    <w:rsid w:val="008F6F06"/>
    <w:rsid w:val="009014EA"/>
    <w:rsid w:val="0090354E"/>
    <w:rsid w:val="009040E0"/>
    <w:rsid w:val="00904D22"/>
    <w:rsid w:val="00907F13"/>
    <w:rsid w:val="00910F8F"/>
    <w:rsid w:val="0091191B"/>
    <w:rsid w:val="009138FC"/>
    <w:rsid w:val="00915164"/>
    <w:rsid w:val="00915457"/>
    <w:rsid w:val="00915ED8"/>
    <w:rsid w:val="00923012"/>
    <w:rsid w:val="00923A4D"/>
    <w:rsid w:val="00923B15"/>
    <w:rsid w:val="00930934"/>
    <w:rsid w:val="00931391"/>
    <w:rsid w:val="009320AF"/>
    <w:rsid w:val="009325B7"/>
    <w:rsid w:val="00932DA3"/>
    <w:rsid w:val="009339B6"/>
    <w:rsid w:val="00935D2D"/>
    <w:rsid w:val="00936A30"/>
    <w:rsid w:val="00936E21"/>
    <w:rsid w:val="00937256"/>
    <w:rsid w:val="009374F9"/>
    <w:rsid w:val="00937509"/>
    <w:rsid w:val="00937D68"/>
    <w:rsid w:val="009422A3"/>
    <w:rsid w:val="0094382D"/>
    <w:rsid w:val="00944F56"/>
    <w:rsid w:val="00946E5B"/>
    <w:rsid w:val="0094712D"/>
    <w:rsid w:val="00947A00"/>
    <w:rsid w:val="00950204"/>
    <w:rsid w:val="009505D3"/>
    <w:rsid w:val="00950785"/>
    <w:rsid w:val="00950CD3"/>
    <w:rsid w:val="00955246"/>
    <w:rsid w:val="009573BB"/>
    <w:rsid w:val="00957B4E"/>
    <w:rsid w:val="0096271F"/>
    <w:rsid w:val="00962839"/>
    <w:rsid w:val="00963B0E"/>
    <w:rsid w:val="009647AF"/>
    <w:rsid w:val="0096586B"/>
    <w:rsid w:val="00970D33"/>
    <w:rsid w:val="009719B4"/>
    <w:rsid w:val="009726C6"/>
    <w:rsid w:val="009755CB"/>
    <w:rsid w:val="00976F41"/>
    <w:rsid w:val="0097728D"/>
    <w:rsid w:val="00977BA5"/>
    <w:rsid w:val="00980BC5"/>
    <w:rsid w:val="009819E5"/>
    <w:rsid w:val="00981F45"/>
    <w:rsid w:val="00982FD0"/>
    <w:rsid w:val="00984CA5"/>
    <w:rsid w:val="00985980"/>
    <w:rsid w:val="00992564"/>
    <w:rsid w:val="009975A8"/>
    <w:rsid w:val="009A5300"/>
    <w:rsid w:val="009B0DAE"/>
    <w:rsid w:val="009B7BD1"/>
    <w:rsid w:val="009C1504"/>
    <w:rsid w:val="009C1647"/>
    <w:rsid w:val="009C4717"/>
    <w:rsid w:val="009C4BFE"/>
    <w:rsid w:val="009C732E"/>
    <w:rsid w:val="009C7DDD"/>
    <w:rsid w:val="009C7F78"/>
    <w:rsid w:val="009D005F"/>
    <w:rsid w:val="009D01E6"/>
    <w:rsid w:val="009D0535"/>
    <w:rsid w:val="009D1B85"/>
    <w:rsid w:val="009D1E6D"/>
    <w:rsid w:val="009D4CBA"/>
    <w:rsid w:val="009D5C02"/>
    <w:rsid w:val="009D6BA0"/>
    <w:rsid w:val="009D70D4"/>
    <w:rsid w:val="009E2624"/>
    <w:rsid w:val="009E48A8"/>
    <w:rsid w:val="009E71DA"/>
    <w:rsid w:val="009F0037"/>
    <w:rsid w:val="009F1CFB"/>
    <w:rsid w:val="009F57B5"/>
    <w:rsid w:val="009F6928"/>
    <w:rsid w:val="009F6C2D"/>
    <w:rsid w:val="009F729A"/>
    <w:rsid w:val="00A00A4C"/>
    <w:rsid w:val="00A012F2"/>
    <w:rsid w:val="00A01D17"/>
    <w:rsid w:val="00A03E3F"/>
    <w:rsid w:val="00A05CB2"/>
    <w:rsid w:val="00A06867"/>
    <w:rsid w:val="00A14952"/>
    <w:rsid w:val="00A15078"/>
    <w:rsid w:val="00A16745"/>
    <w:rsid w:val="00A20A29"/>
    <w:rsid w:val="00A227D6"/>
    <w:rsid w:val="00A25CAA"/>
    <w:rsid w:val="00A26022"/>
    <w:rsid w:val="00A26244"/>
    <w:rsid w:val="00A27410"/>
    <w:rsid w:val="00A32018"/>
    <w:rsid w:val="00A3412F"/>
    <w:rsid w:val="00A34855"/>
    <w:rsid w:val="00A40014"/>
    <w:rsid w:val="00A412C1"/>
    <w:rsid w:val="00A43A09"/>
    <w:rsid w:val="00A4499D"/>
    <w:rsid w:val="00A44F77"/>
    <w:rsid w:val="00A45280"/>
    <w:rsid w:val="00A45F2D"/>
    <w:rsid w:val="00A465A3"/>
    <w:rsid w:val="00A520C7"/>
    <w:rsid w:val="00A52754"/>
    <w:rsid w:val="00A54339"/>
    <w:rsid w:val="00A56663"/>
    <w:rsid w:val="00A57760"/>
    <w:rsid w:val="00A60A76"/>
    <w:rsid w:val="00A6407D"/>
    <w:rsid w:val="00A646A6"/>
    <w:rsid w:val="00A668C3"/>
    <w:rsid w:val="00A66D83"/>
    <w:rsid w:val="00A76447"/>
    <w:rsid w:val="00A767A2"/>
    <w:rsid w:val="00A77270"/>
    <w:rsid w:val="00A80054"/>
    <w:rsid w:val="00A807C7"/>
    <w:rsid w:val="00A83389"/>
    <w:rsid w:val="00A83E5A"/>
    <w:rsid w:val="00A854B4"/>
    <w:rsid w:val="00A87550"/>
    <w:rsid w:val="00A90C0A"/>
    <w:rsid w:val="00A90CA7"/>
    <w:rsid w:val="00A93AE8"/>
    <w:rsid w:val="00A954CC"/>
    <w:rsid w:val="00AA48FA"/>
    <w:rsid w:val="00AA5290"/>
    <w:rsid w:val="00AA5462"/>
    <w:rsid w:val="00AA7CA4"/>
    <w:rsid w:val="00AB00FF"/>
    <w:rsid w:val="00AB17D1"/>
    <w:rsid w:val="00AB2D51"/>
    <w:rsid w:val="00AB3250"/>
    <w:rsid w:val="00AB4315"/>
    <w:rsid w:val="00AB6DD9"/>
    <w:rsid w:val="00AB6E4E"/>
    <w:rsid w:val="00AB7150"/>
    <w:rsid w:val="00AC0F81"/>
    <w:rsid w:val="00AC18EA"/>
    <w:rsid w:val="00AC3FF1"/>
    <w:rsid w:val="00AC6D99"/>
    <w:rsid w:val="00AC7201"/>
    <w:rsid w:val="00AD0C66"/>
    <w:rsid w:val="00AD1BDB"/>
    <w:rsid w:val="00AD3229"/>
    <w:rsid w:val="00AD3453"/>
    <w:rsid w:val="00AD3B8E"/>
    <w:rsid w:val="00AD4454"/>
    <w:rsid w:val="00AD44A2"/>
    <w:rsid w:val="00AD4535"/>
    <w:rsid w:val="00AD6286"/>
    <w:rsid w:val="00AD7768"/>
    <w:rsid w:val="00AE37DC"/>
    <w:rsid w:val="00AE3AA1"/>
    <w:rsid w:val="00AE56E4"/>
    <w:rsid w:val="00AE602C"/>
    <w:rsid w:val="00AE6A55"/>
    <w:rsid w:val="00AF1128"/>
    <w:rsid w:val="00AF5381"/>
    <w:rsid w:val="00AF6B63"/>
    <w:rsid w:val="00B00CCA"/>
    <w:rsid w:val="00B01668"/>
    <w:rsid w:val="00B064A5"/>
    <w:rsid w:val="00B06D43"/>
    <w:rsid w:val="00B074AE"/>
    <w:rsid w:val="00B074E9"/>
    <w:rsid w:val="00B07F4D"/>
    <w:rsid w:val="00B112EA"/>
    <w:rsid w:val="00B113C2"/>
    <w:rsid w:val="00B1147B"/>
    <w:rsid w:val="00B134B8"/>
    <w:rsid w:val="00B14915"/>
    <w:rsid w:val="00B14B4C"/>
    <w:rsid w:val="00B174F1"/>
    <w:rsid w:val="00B17A8E"/>
    <w:rsid w:val="00B20400"/>
    <w:rsid w:val="00B21A93"/>
    <w:rsid w:val="00B2402B"/>
    <w:rsid w:val="00B2456C"/>
    <w:rsid w:val="00B24DFA"/>
    <w:rsid w:val="00B252D5"/>
    <w:rsid w:val="00B25AFE"/>
    <w:rsid w:val="00B27DAA"/>
    <w:rsid w:val="00B3050E"/>
    <w:rsid w:val="00B3060A"/>
    <w:rsid w:val="00B317BE"/>
    <w:rsid w:val="00B3330A"/>
    <w:rsid w:val="00B34907"/>
    <w:rsid w:val="00B3691B"/>
    <w:rsid w:val="00B477EF"/>
    <w:rsid w:val="00B5200D"/>
    <w:rsid w:val="00B52ADB"/>
    <w:rsid w:val="00B52DA4"/>
    <w:rsid w:val="00B53C36"/>
    <w:rsid w:val="00B53EA0"/>
    <w:rsid w:val="00B543AC"/>
    <w:rsid w:val="00B56BC3"/>
    <w:rsid w:val="00B576E6"/>
    <w:rsid w:val="00B60641"/>
    <w:rsid w:val="00B65077"/>
    <w:rsid w:val="00B667B5"/>
    <w:rsid w:val="00B67222"/>
    <w:rsid w:val="00B67EFA"/>
    <w:rsid w:val="00B7066B"/>
    <w:rsid w:val="00B70F73"/>
    <w:rsid w:val="00B713E7"/>
    <w:rsid w:val="00B73210"/>
    <w:rsid w:val="00B74EA6"/>
    <w:rsid w:val="00B75E83"/>
    <w:rsid w:val="00B76E9B"/>
    <w:rsid w:val="00B8056D"/>
    <w:rsid w:val="00B82A11"/>
    <w:rsid w:val="00B82A16"/>
    <w:rsid w:val="00B835B5"/>
    <w:rsid w:val="00B8492E"/>
    <w:rsid w:val="00B8575E"/>
    <w:rsid w:val="00B87C36"/>
    <w:rsid w:val="00B9040A"/>
    <w:rsid w:val="00B954AC"/>
    <w:rsid w:val="00B959B8"/>
    <w:rsid w:val="00BA3322"/>
    <w:rsid w:val="00BA3BCC"/>
    <w:rsid w:val="00BA707C"/>
    <w:rsid w:val="00BA71BF"/>
    <w:rsid w:val="00BA7BFB"/>
    <w:rsid w:val="00BB1AEF"/>
    <w:rsid w:val="00BB22A4"/>
    <w:rsid w:val="00BB2B6F"/>
    <w:rsid w:val="00BB6564"/>
    <w:rsid w:val="00BB65F3"/>
    <w:rsid w:val="00BC0614"/>
    <w:rsid w:val="00BC0764"/>
    <w:rsid w:val="00BC0C20"/>
    <w:rsid w:val="00BC3BDC"/>
    <w:rsid w:val="00BC42CE"/>
    <w:rsid w:val="00BC4963"/>
    <w:rsid w:val="00BC49F8"/>
    <w:rsid w:val="00BC4E8A"/>
    <w:rsid w:val="00BC5754"/>
    <w:rsid w:val="00BC739A"/>
    <w:rsid w:val="00BD0171"/>
    <w:rsid w:val="00BD1155"/>
    <w:rsid w:val="00BD1575"/>
    <w:rsid w:val="00BD1ACA"/>
    <w:rsid w:val="00BD2A99"/>
    <w:rsid w:val="00BD2DF9"/>
    <w:rsid w:val="00BD3619"/>
    <w:rsid w:val="00BD39EF"/>
    <w:rsid w:val="00BD52AD"/>
    <w:rsid w:val="00BD54C9"/>
    <w:rsid w:val="00BE0896"/>
    <w:rsid w:val="00BE1504"/>
    <w:rsid w:val="00BE1948"/>
    <w:rsid w:val="00BE3315"/>
    <w:rsid w:val="00BE6640"/>
    <w:rsid w:val="00BE672F"/>
    <w:rsid w:val="00BF0037"/>
    <w:rsid w:val="00BF0A10"/>
    <w:rsid w:val="00BF5DE4"/>
    <w:rsid w:val="00BF6087"/>
    <w:rsid w:val="00BF6181"/>
    <w:rsid w:val="00BF6C13"/>
    <w:rsid w:val="00BF7ABC"/>
    <w:rsid w:val="00C00CBC"/>
    <w:rsid w:val="00C00FB6"/>
    <w:rsid w:val="00C02026"/>
    <w:rsid w:val="00C032AB"/>
    <w:rsid w:val="00C03796"/>
    <w:rsid w:val="00C037D6"/>
    <w:rsid w:val="00C03DB1"/>
    <w:rsid w:val="00C0693E"/>
    <w:rsid w:val="00C06BE3"/>
    <w:rsid w:val="00C07D6E"/>
    <w:rsid w:val="00C07F2F"/>
    <w:rsid w:val="00C10D67"/>
    <w:rsid w:val="00C10E66"/>
    <w:rsid w:val="00C13120"/>
    <w:rsid w:val="00C14100"/>
    <w:rsid w:val="00C149E5"/>
    <w:rsid w:val="00C14AA1"/>
    <w:rsid w:val="00C1588B"/>
    <w:rsid w:val="00C16B1F"/>
    <w:rsid w:val="00C2088F"/>
    <w:rsid w:val="00C23B46"/>
    <w:rsid w:val="00C26E49"/>
    <w:rsid w:val="00C27261"/>
    <w:rsid w:val="00C321F4"/>
    <w:rsid w:val="00C325F7"/>
    <w:rsid w:val="00C32AE3"/>
    <w:rsid w:val="00C33B47"/>
    <w:rsid w:val="00C3431D"/>
    <w:rsid w:val="00C37D47"/>
    <w:rsid w:val="00C40F99"/>
    <w:rsid w:val="00C4231C"/>
    <w:rsid w:val="00C42E3E"/>
    <w:rsid w:val="00C43C9D"/>
    <w:rsid w:val="00C452C2"/>
    <w:rsid w:val="00C47812"/>
    <w:rsid w:val="00C47973"/>
    <w:rsid w:val="00C518AA"/>
    <w:rsid w:val="00C54BA0"/>
    <w:rsid w:val="00C55204"/>
    <w:rsid w:val="00C57120"/>
    <w:rsid w:val="00C63861"/>
    <w:rsid w:val="00C63F80"/>
    <w:rsid w:val="00C64B71"/>
    <w:rsid w:val="00C64C2A"/>
    <w:rsid w:val="00C6530E"/>
    <w:rsid w:val="00C76643"/>
    <w:rsid w:val="00C76F7C"/>
    <w:rsid w:val="00C81BC4"/>
    <w:rsid w:val="00C81F79"/>
    <w:rsid w:val="00C84018"/>
    <w:rsid w:val="00C85327"/>
    <w:rsid w:val="00C85C4F"/>
    <w:rsid w:val="00C878FA"/>
    <w:rsid w:val="00C91287"/>
    <w:rsid w:val="00C96968"/>
    <w:rsid w:val="00CA20E0"/>
    <w:rsid w:val="00CA2441"/>
    <w:rsid w:val="00CA25E8"/>
    <w:rsid w:val="00CA3D59"/>
    <w:rsid w:val="00CA3EC6"/>
    <w:rsid w:val="00CA5F21"/>
    <w:rsid w:val="00CA72A8"/>
    <w:rsid w:val="00CB6679"/>
    <w:rsid w:val="00CB7AE5"/>
    <w:rsid w:val="00CB7EAB"/>
    <w:rsid w:val="00CC0299"/>
    <w:rsid w:val="00CC117E"/>
    <w:rsid w:val="00CC1AB6"/>
    <w:rsid w:val="00CC1C3C"/>
    <w:rsid w:val="00CC209E"/>
    <w:rsid w:val="00CC3FEA"/>
    <w:rsid w:val="00CC57E1"/>
    <w:rsid w:val="00CD0D2D"/>
    <w:rsid w:val="00CD0FAA"/>
    <w:rsid w:val="00CD12B4"/>
    <w:rsid w:val="00CD12E3"/>
    <w:rsid w:val="00CD17A2"/>
    <w:rsid w:val="00CD24B2"/>
    <w:rsid w:val="00CD57E2"/>
    <w:rsid w:val="00CD7909"/>
    <w:rsid w:val="00CE0A2A"/>
    <w:rsid w:val="00CE5EDF"/>
    <w:rsid w:val="00CE7B18"/>
    <w:rsid w:val="00CF0F11"/>
    <w:rsid w:val="00CF143E"/>
    <w:rsid w:val="00CF32E2"/>
    <w:rsid w:val="00CF44FB"/>
    <w:rsid w:val="00CF611B"/>
    <w:rsid w:val="00CF7D02"/>
    <w:rsid w:val="00CF7E15"/>
    <w:rsid w:val="00D00E89"/>
    <w:rsid w:val="00D013C2"/>
    <w:rsid w:val="00D01859"/>
    <w:rsid w:val="00D058CE"/>
    <w:rsid w:val="00D11430"/>
    <w:rsid w:val="00D15993"/>
    <w:rsid w:val="00D159E8"/>
    <w:rsid w:val="00D15BEF"/>
    <w:rsid w:val="00D16F81"/>
    <w:rsid w:val="00D1766B"/>
    <w:rsid w:val="00D17ABD"/>
    <w:rsid w:val="00D218A3"/>
    <w:rsid w:val="00D22606"/>
    <w:rsid w:val="00D23C43"/>
    <w:rsid w:val="00D260D4"/>
    <w:rsid w:val="00D26674"/>
    <w:rsid w:val="00D27B8F"/>
    <w:rsid w:val="00D31093"/>
    <w:rsid w:val="00D312DD"/>
    <w:rsid w:val="00D31746"/>
    <w:rsid w:val="00D32F36"/>
    <w:rsid w:val="00D333E7"/>
    <w:rsid w:val="00D33F21"/>
    <w:rsid w:val="00D3533E"/>
    <w:rsid w:val="00D40586"/>
    <w:rsid w:val="00D43E5C"/>
    <w:rsid w:val="00D46857"/>
    <w:rsid w:val="00D46F18"/>
    <w:rsid w:val="00D47CA9"/>
    <w:rsid w:val="00D50045"/>
    <w:rsid w:val="00D50272"/>
    <w:rsid w:val="00D52E5C"/>
    <w:rsid w:val="00D52EAB"/>
    <w:rsid w:val="00D5519D"/>
    <w:rsid w:val="00D60971"/>
    <w:rsid w:val="00D6323B"/>
    <w:rsid w:val="00D63709"/>
    <w:rsid w:val="00D663CC"/>
    <w:rsid w:val="00D720A6"/>
    <w:rsid w:val="00D72438"/>
    <w:rsid w:val="00D740F5"/>
    <w:rsid w:val="00D74420"/>
    <w:rsid w:val="00D80882"/>
    <w:rsid w:val="00D811A9"/>
    <w:rsid w:val="00D81919"/>
    <w:rsid w:val="00D81ECD"/>
    <w:rsid w:val="00D83AD3"/>
    <w:rsid w:val="00D84024"/>
    <w:rsid w:val="00D84300"/>
    <w:rsid w:val="00D849C3"/>
    <w:rsid w:val="00D85732"/>
    <w:rsid w:val="00D86547"/>
    <w:rsid w:val="00D91A9B"/>
    <w:rsid w:val="00D92D8C"/>
    <w:rsid w:val="00D92F3A"/>
    <w:rsid w:val="00D931DA"/>
    <w:rsid w:val="00D93270"/>
    <w:rsid w:val="00D93E48"/>
    <w:rsid w:val="00D94461"/>
    <w:rsid w:val="00D95B67"/>
    <w:rsid w:val="00D976C6"/>
    <w:rsid w:val="00D97C95"/>
    <w:rsid w:val="00DA2347"/>
    <w:rsid w:val="00DA2A63"/>
    <w:rsid w:val="00DA2EA5"/>
    <w:rsid w:val="00DA2FD9"/>
    <w:rsid w:val="00DA5DFA"/>
    <w:rsid w:val="00DA6058"/>
    <w:rsid w:val="00DA7601"/>
    <w:rsid w:val="00DB18E1"/>
    <w:rsid w:val="00DB200E"/>
    <w:rsid w:val="00DB370F"/>
    <w:rsid w:val="00DB3E3C"/>
    <w:rsid w:val="00DB6360"/>
    <w:rsid w:val="00DB6F51"/>
    <w:rsid w:val="00DC0946"/>
    <w:rsid w:val="00DC0A18"/>
    <w:rsid w:val="00DC1B32"/>
    <w:rsid w:val="00DC7BFA"/>
    <w:rsid w:val="00DD1255"/>
    <w:rsid w:val="00DD2040"/>
    <w:rsid w:val="00DD3DD4"/>
    <w:rsid w:val="00DD72A6"/>
    <w:rsid w:val="00DE1EEE"/>
    <w:rsid w:val="00DE1F14"/>
    <w:rsid w:val="00DE4D58"/>
    <w:rsid w:val="00DE5F14"/>
    <w:rsid w:val="00DE64B3"/>
    <w:rsid w:val="00DE732C"/>
    <w:rsid w:val="00DF0F34"/>
    <w:rsid w:val="00DF1C5D"/>
    <w:rsid w:val="00DF39E6"/>
    <w:rsid w:val="00DF39EC"/>
    <w:rsid w:val="00DF4F39"/>
    <w:rsid w:val="00DF669D"/>
    <w:rsid w:val="00E00276"/>
    <w:rsid w:val="00E009C6"/>
    <w:rsid w:val="00E00EDE"/>
    <w:rsid w:val="00E01492"/>
    <w:rsid w:val="00E0245C"/>
    <w:rsid w:val="00E03EDB"/>
    <w:rsid w:val="00E06162"/>
    <w:rsid w:val="00E07AD7"/>
    <w:rsid w:val="00E10505"/>
    <w:rsid w:val="00E11798"/>
    <w:rsid w:val="00E12C9F"/>
    <w:rsid w:val="00E12EBA"/>
    <w:rsid w:val="00E15B04"/>
    <w:rsid w:val="00E15C40"/>
    <w:rsid w:val="00E2166B"/>
    <w:rsid w:val="00E21D84"/>
    <w:rsid w:val="00E229A6"/>
    <w:rsid w:val="00E235F1"/>
    <w:rsid w:val="00E257E0"/>
    <w:rsid w:val="00E263A7"/>
    <w:rsid w:val="00E26E5F"/>
    <w:rsid w:val="00E304AC"/>
    <w:rsid w:val="00E304EE"/>
    <w:rsid w:val="00E31CF3"/>
    <w:rsid w:val="00E32761"/>
    <w:rsid w:val="00E33B57"/>
    <w:rsid w:val="00E3770C"/>
    <w:rsid w:val="00E40B7E"/>
    <w:rsid w:val="00E416AA"/>
    <w:rsid w:val="00E420D3"/>
    <w:rsid w:val="00E43060"/>
    <w:rsid w:val="00E4343E"/>
    <w:rsid w:val="00E44065"/>
    <w:rsid w:val="00E44512"/>
    <w:rsid w:val="00E46089"/>
    <w:rsid w:val="00E50E50"/>
    <w:rsid w:val="00E52028"/>
    <w:rsid w:val="00E525C0"/>
    <w:rsid w:val="00E556E9"/>
    <w:rsid w:val="00E57780"/>
    <w:rsid w:val="00E57FB6"/>
    <w:rsid w:val="00E60160"/>
    <w:rsid w:val="00E60FC8"/>
    <w:rsid w:val="00E61A04"/>
    <w:rsid w:val="00E61FB0"/>
    <w:rsid w:val="00E62641"/>
    <w:rsid w:val="00E62BED"/>
    <w:rsid w:val="00E63226"/>
    <w:rsid w:val="00E65A42"/>
    <w:rsid w:val="00E71A34"/>
    <w:rsid w:val="00E71ADC"/>
    <w:rsid w:val="00E721A1"/>
    <w:rsid w:val="00E7258D"/>
    <w:rsid w:val="00E72CE0"/>
    <w:rsid w:val="00E7428A"/>
    <w:rsid w:val="00E760F1"/>
    <w:rsid w:val="00E76255"/>
    <w:rsid w:val="00E7668F"/>
    <w:rsid w:val="00E76FA0"/>
    <w:rsid w:val="00E81014"/>
    <w:rsid w:val="00E810C6"/>
    <w:rsid w:val="00E819F2"/>
    <w:rsid w:val="00E8244D"/>
    <w:rsid w:val="00E83011"/>
    <w:rsid w:val="00E83A72"/>
    <w:rsid w:val="00E83B87"/>
    <w:rsid w:val="00E84B23"/>
    <w:rsid w:val="00E85944"/>
    <w:rsid w:val="00E85965"/>
    <w:rsid w:val="00E86812"/>
    <w:rsid w:val="00E901D3"/>
    <w:rsid w:val="00E906BE"/>
    <w:rsid w:val="00E92BBF"/>
    <w:rsid w:val="00E9610B"/>
    <w:rsid w:val="00EA015E"/>
    <w:rsid w:val="00EA253F"/>
    <w:rsid w:val="00EA25D9"/>
    <w:rsid w:val="00EA3DB3"/>
    <w:rsid w:val="00EA4EAB"/>
    <w:rsid w:val="00EA6372"/>
    <w:rsid w:val="00EA7F54"/>
    <w:rsid w:val="00EB2D8A"/>
    <w:rsid w:val="00EB3B1C"/>
    <w:rsid w:val="00EB5192"/>
    <w:rsid w:val="00EB52BD"/>
    <w:rsid w:val="00EB63C0"/>
    <w:rsid w:val="00EB6D71"/>
    <w:rsid w:val="00EC037C"/>
    <w:rsid w:val="00EC102D"/>
    <w:rsid w:val="00EC41A2"/>
    <w:rsid w:val="00EC588F"/>
    <w:rsid w:val="00ED1021"/>
    <w:rsid w:val="00ED1760"/>
    <w:rsid w:val="00EE1754"/>
    <w:rsid w:val="00EE1776"/>
    <w:rsid w:val="00EE339C"/>
    <w:rsid w:val="00EE3C7A"/>
    <w:rsid w:val="00EE4BC8"/>
    <w:rsid w:val="00EE7AEC"/>
    <w:rsid w:val="00EF04D5"/>
    <w:rsid w:val="00EF4196"/>
    <w:rsid w:val="00EF6EB6"/>
    <w:rsid w:val="00EF7398"/>
    <w:rsid w:val="00F00B19"/>
    <w:rsid w:val="00F01079"/>
    <w:rsid w:val="00F0141F"/>
    <w:rsid w:val="00F047CE"/>
    <w:rsid w:val="00F05C07"/>
    <w:rsid w:val="00F05CC9"/>
    <w:rsid w:val="00F05CF6"/>
    <w:rsid w:val="00F07710"/>
    <w:rsid w:val="00F12622"/>
    <w:rsid w:val="00F1290F"/>
    <w:rsid w:val="00F157AA"/>
    <w:rsid w:val="00F175D8"/>
    <w:rsid w:val="00F22020"/>
    <w:rsid w:val="00F22658"/>
    <w:rsid w:val="00F23E9F"/>
    <w:rsid w:val="00F24A80"/>
    <w:rsid w:val="00F2585A"/>
    <w:rsid w:val="00F318BE"/>
    <w:rsid w:val="00F33B20"/>
    <w:rsid w:val="00F34A45"/>
    <w:rsid w:val="00F36E05"/>
    <w:rsid w:val="00F375B1"/>
    <w:rsid w:val="00F419A6"/>
    <w:rsid w:val="00F41EF2"/>
    <w:rsid w:val="00F42C72"/>
    <w:rsid w:val="00F43DA9"/>
    <w:rsid w:val="00F44C9D"/>
    <w:rsid w:val="00F44F7F"/>
    <w:rsid w:val="00F451B0"/>
    <w:rsid w:val="00F45B0D"/>
    <w:rsid w:val="00F47C25"/>
    <w:rsid w:val="00F47D72"/>
    <w:rsid w:val="00F50A0D"/>
    <w:rsid w:val="00F54838"/>
    <w:rsid w:val="00F5681F"/>
    <w:rsid w:val="00F56942"/>
    <w:rsid w:val="00F56AD2"/>
    <w:rsid w:val="00F6103A"/>
    <w:rsid w:val="00F6258E"/>
    <w:rsid w:val="00F627F8"/>
    <w:rsid w:val="00F62B2F"/>
    <w:rsid w:val="00F63781"/>
    <w:rsid w:val="00F65680"/>
    <w:rsid w:val="00F67CA2"/>
    <w:rsid w:val="00F71512"/>
    <w:rsid w:val="00F73266"/>
    <w:rsid w:val="00F77F2F"/>
    <w:rsid w:val="00F801D0"/>
    <w:rsid w:val="00F821C4"/>
    <w:rsid w:val="00F828ED"/>
    <w:rsid w:val="00F833A9"/>
    <w:rsid w:val="00F86E5E"/>
    <w:rsid w:val="00F87564"/>
    <w:rsid w:val="00F913B8"/>
    <w:rsid w:val="00F9285C"/>
    <w:rsid w:val="00F93F00"/>
    <w:rsid w:val="00F95B32"/>
    <w:rsid w:val="00F962D4"/>
    <w:rsid w:val="00F970B2"/>
    <w:rsid w:val="00FA0B2A"/>
    <w:rsid w:val="00FA557C"/>
    <w:rsid w:val="00FA6CD7"/>
    <w:rsid w:val="00FB061F"/>
    <w:rsid w:val="00FB203F"/>
    <w:rsid w:val="00FB2203"/>
    <w:rsid w:val="00FB4FAD"/>
    <w:rsid w:val="00FB616F"/>
    <w:rsid w:val="00FC19D3"/>
    <w:rsid w:val="00FC1CD1"/>
    <w:rsid w:val="00FC21A9"/>
    <w:rsid w:val="00FC2389"/>
    <w:rsid w:val="00FC2402"/>
    <w:rsid w:val="00FC2F08"/>
    <w:rsid w:val="00FC3482"/>
    <w:rsid w:val="00FC6658"/>
    <w:rsid w:val="00FC7B2A"/>
    <w:rsid w:val="00FC7F71"/>
    <w:rsid w:val="00FD0FA7"/>
    <w:rsid w:val="00FD6EA1"/>
    <w:rsid w:val="00FD7697"/>
    <w:rsid w:val="00FD7F63"/>
    <w:rsid w:val="00FE0770"/>
    <w:rsid w:val="00FE0B7D"/>
    <w:rsid w:val="00FE29C0"/>
    <w:rsid w:val="00FE3EDB"/>
    <w:rsid w:val="00FE4D8E"/>
    <w:rsid w:val="00FE52EA"/>
    <w:rsid w:val="00FE67B6"/>
    <w:rsid w:val="00FE7CBB"/>
    <w:rsid w:val="00FF1DD3"/>
    <w:rsid w:val="00FF4084"/>
    <w:rsid w:val="00FF466E"/>
    <w:rsid w:val="00FF65A2"/>
    <w:rsid w:val="00FF6B5F"/>
    <w:rsid w:val="00FF6F3D"/>
    <w:rsid w:val="00FF753C"/>
    <w:rsid w:val="01712DDE"/>
    <w:rsid w:val="05986F20"/>
    <w:rsid w:val="094F692F"/>
    <w:rsid w:val="1008257A"/>
    <w:rsid w:val="155343BD"/>
    <w:rsid w:val="241004F3"/>
    <w:rsid w:val="25921495"/>
    <w:rsid w:val="25C855A2"/>
    <w:rsid w:val="2679566B"/>
    <w:rsid w:val="2E57777D"/>
    <w:rsid w:val="31751DFE"/>
    <w:rsid w:val="3C726CF3"/>
    <w:rsid w:val="40B11693"/>
    <w:rsid w:val="42A041CA"/>
    <w:rsid w:val="4318194B"/>
    <w:rsid w:val="432806D8"/>
    <w:rsid w:val="43D81E71"/>
    <w:rsid w:val="4C08141B"/>
    <w:rsid w:val="4C9F12D2"/>
    <w:rsid w:val="4EF546F8"/>
    <w:rsid w:val="557D1ECC"/>
    <w:rsid w:val="5BB5101E"/>
    <w:rsid w:val="5CEC0040"/>
    <w:rsid w:val="611309F6"/>
    <w:rsid w:val="664C7F12"/>
    <w:rsid w:val="69E36E7A"/>
    <w:rsid w:val="6EDD2E5A"/>
    <w:rsid w:val="7CF063B0"/>
    <w:rsid w:val="7F1F42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unhideWhenUsed/>
    <w:qFormat/>
    <w:uiPriority w:val="99"/>
    <w:pPr>
      <w:jc w:val="left"/>
    </w:pPr>
  </w:style>
  <w:style w:type="paragraph" w:styleId="6">
    <w:name w:val="Body Text"/>
    <w:basedOn w:val="1"/>
    <w:link w:val="19"/>
    <w:qFormat/>
    <w:uiPriority w:val="0"/>
    <w:pPr>
      <w:widowControl/>
      <w:jc w:val="left"/>
    </w:pPr>
    <w:rPr>
      <w:rFonts w:ascii="FuturaA Md BT" w:hAnsi="FuturaA Md BT"/>
      <w:i/>
      <w:iCs/>
      <w:szCs w:val="24"/>
    </w:r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0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annotation reference"/>
    <w:basedOn w:val="15"/>
    <w:semiHidden/>
    <w:unhideWhenUsed/>
    <w:qFormat/>
    <w:uiPriority w:val="99"/>
    <w:rPr>
      <w:sz w:val="21"/>
      <w:szCs w:val="21"/>
    </w:rPr>
  </w:style>
  <w:style w:type="paragraph" w:styleId="17">
    <w:name w:val="List Paragraph"/>
    <w:basedOn w:val="1"/>
    <w:link w:val="31"/>
    <w:qFormat/>
    <w:uiPriority w:val="34"/>
    <w:pPr>
      <w:ind w:firstLine="420" w:firstLineChars="200"/>
    </w:p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正文文本 字符"/>
    <w:link w:val="6"/>
    <w:qFormat/>
    <w:uiPriority w:val="0"/>
    <w:rPr>
      <w:rFonts w:ascii="FuturaA Md BT" w:hAnsi="FuturaA Md BT" w:eastAsia="宋体" w:cs="Times New Roman"/>
      <w:i/>
      <w:iCs/>
      <w:szCs w:val="24"/>
    </w:rPr>
  </w:style>
  <w:style w:type="character" w:customStyle="1" w:styleId="20">
    <w:name w:val="标题 字符"/>
    <w:link w:val="1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1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4">
    <w:name w:val="页眉 字符"/>
    <w:link w:val="9"/>
    <w:qFormat/>
    <w:uiPriority w:val="99"/>
    <w:rPr>
      <w:sz w:val="18"/>
      <w:szCs w:val="18"/>
    </w:rPr>
  </w:style>
  <w:style w:type="character" w:customStyle="1" w:styleId="25">
    <w:name w:val="页脚 字符"/>
    <w:link w:val="8"/>
    <w:qFormat/>
    <w:uiPriority w:val="99"/>
    <w:rPr>
      <w:sz w:val="18"/>
      <w:szCs w:val="18"/>
    </w:rPr>
  </w:style>
  <w:style w:type="paragraph" w:customStyle="1" w:styleId="26">
    <w:name w:val="标准正文"/>
    <w:basedOn w:val="1"/>
    <w:qFormat/>
    <w:uiPriority w:val="0"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27">
    <w:name w:val="列出段落1"/>
    <w:basedOn w:val="1"/>
    <w:qFormat/>
    <w:uiPriority w:val="99"/>
    <w:pPr>
      <w:ind w:firstLine="420" w:firstLineChars="200"/>
    </w:pPr>
  </w:style>
  <w:style w:type="character" w:customStyle="1" w:styleId="28">
    <w:name w:val="apple-converted-space"/>
    <w:basedOn w:val="15"/>
    <w:qFormat/>
    <w:uiPriority w:val="0"/>
  </w:style>
  <w:style w:type="character" w:customStyle="1" w:styleId="29">
    <w:name w:val="批注文字 字符"/>
    <w:basedOn w:val="15"/>
    <w:link w:val="5"/>
    <w:qFormat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2"/>
    <w:semiHidden/>
    <w:qFormat/>
    <w:uiPriority w:val="99"/>
    <w:rPr>
      <w:b/>
      <w:bCs/>
      <w:kern w:val="2"/>
      <w:sz w:val="21"/>
      <w:szCs w:val="22"/>
    </w:rPr>
  </w:style>
  <w:style w:type="character" w:customStyle="1" w:styleId="31">
    <w:name w:val="列表段落 字符"/>
    <w:basedOn w:val="15"/>
    <w:link w:val="17"/>
    <w:qFormat/>
    <w:uiPriority w:val="34"/>
    <w:rPr>
      <w:kern w:val="2"/>
      <w:sz w:val="21"/>
      <w:szCs w:val="22"/>
    </w:rPr>
  </w:style>
  <w:style w:type="paragraph" w:customStyle="1" w:styleId="32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Document1.docx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emf"/><Relationship Id="rId11" Type="http://schemas.openxmlformats.org/officeDocument/2006/relationships/oleObject" Target="embeddings/oleObject1.bin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AA371-5504-4429-9C9C-EE80479BD7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775</Words>
  <Characters>895</Characters>
  <Lines>17</Lines>
  <Paragraphs>4</Paragraphs>
  <TotalTime>2</TotalTime>
  <ScaleCrop>false</ScaleCrop>
  <LinksUpToDate>false</LinksUpToDate>
  <CharactersWithSpaces>909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2022-11-01T03:09:00Z</dcterms:created>
  <dc:creator>Kenny</dc:creator>
  <cp:lastModifiedBy>栗束</cp:lastModifiedBy>
  <cp:lastPrinted>2018-02-24T06:31:00Z</cp:lastPrinted>
  <dcterms:modified xsi:type="dcterms:W3CDTF">2025-12-31T07:39:24Z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A37F9F01A7694D62A14363A1633E4D65_13</vt:lpwstr>
  </property>
  <property fmtid="{D5CDD505-2E9C-101B-9397-08002B2CF9AE}" pid="4" name="KSOTemplateDocerSaveRecord">
    <vt:lpwstr>eyJoZGlkIjoiODgxN2FiNjEyNTNkYzkyNmI3MGFiNTM2MmU1ZTYzMTMiLCJ1c2VySWQiOiIyMTgwMzU3MjUifQ==</vt:lpwstr>
  </property>
</Properties>
</file>