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6200" w14:textId="77777777" w:rsidR="00E240C8" w:rsidRPr="001103EB" w:rsidRDefault="00000000">
      <w:pPr>
        <w:pStyle w:val="Title"/>
        <w:rPr>
          <w:color w:val="000000" w:themeColor="text1"/>
        </w:rPr>
      </w:pPr>
      <w:r w:rsidRPr="001103EB">
        <w:rPr>
          <w:color w:val="000000" w:themeColor="text1"/>
        </w:rPr>
        <w:t>CS 340 Project Two</w:t>
      </w:r>
    </w:p>
    <w:p w14:paraId="0FCF665B" w14:textId="77777777" w:rsidR="00E240C8" w:rsidRPr="00194A13" w:rsidRDefault="00000000">
      <w:pPr>
        <w:pStyle w:val="Subtitle"/>
        <w:rPr>
          <w:color w:val="000000" w:themeColor="text1"/>
        </w:rPr>
      </w:pPr>
      <w:r w:rsidRPr="00194A13">
        <w:rPr>
          <w:color w:val="000000" w:themeColor="text1"/>
        </w:rPr>
        <w:t>Grazioso Salvare Rescue Dashboard | README</w:t>
      </w:r>
    </w:p>
    <w:p w14:paraId="2296680F" w14:textId="77777777" w:rsidR="00E240C8" w:rsidRDefault="00000000">
      <w:r>
        <w:t xml:space="preserve">Jonathan </w:t>
      </w:r>
      <w:proofErr w:type="gramStart"/>
      <w:r>
        <w:t>Streetman  •</w:t>
      </w:r>
      <w:proofErr w:type="gramEnd"/>
      <w:r>
        <w:t xml:space="preserve">  Southern New Hampshire University</w:t>
      </w:r>
    </w:p>
    <w:p w14:paraId="7F22C75C" w14:textId="77777777" w:rsidR="00E240C8" w:rsidRPr="001103EB" w:rsidRDefault="00000000">
      <w:pPr>
        <w:pStyle w:val="Heading1"/>
        <w:rPr>
          <w:color w:val="000000" w:themeColor="text1"/>
        </w:rPr>
      </w:pPr>
      <w:r w:rsidRPr="001103EB">
        <w:rPr>
          <w:color w:val="000000" w:themeColor="text1"/>
        </w:rPr>
        <w:t>Project Overview</w:t>
      </w:r>
    </w:p>
    <w:p w14:paraId="7447124C" w14:textId="77777777" w:rsidR="00E240C8" w:rsidRDefault="00000000">
      <w:r>
        <w:t>For this project, I developed an interactive dashboard for Grazioso Salvare to help identify animals that may be suitable for rescue training. Instead of searching through shelter records manually, users can select a rescue category, review matching animals in a table, compare breeds in a chart, and see an animal’s location on a map. The dashboard uses the MongoDB CRUD module I created in Project One, so the data comes from the Austin Animal Center collection rather than a separate hard-coded list.</w:t>
      </w:r>
    </w:p>
    <w:p w14:paraId="6595F3CE" w14:textId="77777777" w:rsidR="00E240C8" w:rsidRPr="001103EB" w:rsidRDefault="00000000">
      <w:pPr>
        <w:pStyle w:val="Heading1"/>
        <w:rPr>
          <w:color w:val="000000" w:themeColor="text1"/>
        </w:rPr>
      </w:pPr>
      <w:r w:rsidRPr="001103EB">
        <w:rPr>
          <w:color w:val="000000" w:themeColor="text1"/>
        </w:rPr>
        <w:t>Required Functionality</w:t>
      </w:r>
    </w:p>
    <w:p w14:paraId="44B70BF7" w14:textId="77777777" w:rsidR="00E240C8" w:rsidRDefault="00000000">
      <w:r>
        <w:t>The dashboard opens with the full set of available animal records. Four radio-button options let the user switch between Reset / All Animals, Water Rescue, Mountain or Wilderness Rescue, and Disaster or Individual Tracking. Each rescue selection applies the breed, sex, and age criteria from the dashboard specifications through a MongoDB query. Reset returns to the unfiltered records.</w:t>
      </w:r>
    </w:p>
    <w:p w14:paraId="3D52CC4F" w14:textId="77777777" w:rsidR="00E240C8" w:rsidRDefault="00000000">
      <w:r>
        <w:t>The data table supports pagination, column sorting, text-based filtering, and selection of an individual animal. A pie chart summarizes the ten most common breeds in the current table results. The map displays the selected animal’s recorded latitude and longitude, with its name and breed available on the marker. The dashboard also shows the Grazioso Salvare logo linked to SNHU’s website and identifies me as the developer.</w:t>
      </w:r>
    </w:p>
    <w:p w14:paraId="2C74DAC7" w14:textId="77777777" w:rsidR="00E240C8" w:rsidRPr="001103EB" w:rsidRDefault="00000000">
      <w:pPr>
        <w:pStyle w:val="Heading1"/>
        <w:rPr>
          <w:color w:val="000000" w:themeColor="text1"/>
        </w:rPr>
      </w:pPr>
      <w:r w:rsidRPr="001103EB">
        <w:rPr>
          <w:color w:val="000000" w:themeColor="text1"/>
        </w:rPr>
        <w:t>Dashboard Demonstration</w:t>
      </w:r>
    </w:p>
    <w:p w14:paraId="19F9C33C" w14:textId="77777777" w:rsidR="00E240C8" w:rsidRDefault="00000000">
      <w:r>
        <w:t>I tested the dashboard in JupyterLab and recorded a screencast showing the application running. The recording should demonstrate the initial unfiltered view, each of the three rescue filters, the Reset option, and the table, chart, and map responding to selections.</w:t>
      </w:r>
    </w:p>
    <w:p w14:paraId="1DC39E74" w14:textId="2CE56971" w:rsidR="00E240C8" w:rsidRDefault="00000000">
      <w:proofErr w:type="spellStart"/>
      <w:r>
        <w:rPr>
          <w:b/>
        </w:rPr>
        <w:t>S</w:t>
      </w:r>
      <w:r w:rsidR="008C242F">
        <w:rPr>
          <w:b/>
        </w:rPr>
        <w:t>reencastr</w:t>
      </w:r>
      <w:proofErr w:type="spellEnd"/>
      <w:r w:rsidR="008C242F">
        <w:rPr>
          <w:b/>
        </w:rPr>
        <w:t xml:space="preserve"> </w:t>
      </w:r>
      <w:proofErr w:type="gramStart"/>
      <w:r w:rsidR="008C242F">
        <w:rPr>
          <w:b/>
        </w:rPr>
        <w:t>Video(</w:t>
      </w:r>
      <w:proofErr w:type="gramEnd"/>
      <w:r w:rsidR="008C242F">
        <w:rPr>
          <w:b/>
        </w:rPr>
        <w:t xml:space="preserve">Includes what would be showed in each </w:t>
      </w:r>
      <w:proofErr w:type="spellStart"/>
      <w:r w:rsidR="008C242F">
        <w:rPr>
          <w:b/>
        </w:rPr>
        <w:t>sceenshots</w:t>
      </w:r>
      <w:proofErr w:type="spellEnd"/>
      <w:r w:rsidR="008C242F">
        <w:rPr>
          <w:b/>
        </w:rPr>
        <w:t xml:space="preserve"> in one video)</w:t>
      </w:r>
      <w:r>
        <w:rPr>
          <w:b/>
        </w:rPr>
        <w:t>:</w:t>
      </w:r>
      <w:r w:rsidR="00194A13">
        <w:rPr>
          <w:b/>
        </w:rPr>
        <w:t xml:space="preserve"> </w:t>
      </w:r>
      <w:r w:rsidR="00194A13">
        <w:rPr>
          <w:b/>
        </w:rPr>
        <w:br/>
      </w:r>
      <w:hyperlink r:id="rId11" w:history="1">
        <w:r w:rsidR="00194A13" w:rsidRPr="00194A13">
          <w:rPr>
            <w:rStyle w:val="Hyperlink"/>
            <w:b/>
          </w:rPr>
          <w:t>Click to view video</w:t>
        </w:r>
      </w:hyperlink>
    </w:p>
    <w:p w14:paraId="74A290D1" w14:textId="77777777" w:rsidR="00E240C8" w:rsidRPr="008C242F" w:rsidRDefault="00000000">
      <w:pPr>
        <w:pStyle w:val="Heading1"/>
        <w:rPr>
          <w:color w:val="000000" w:themeColor="text1"/>
        </w:rPr>
      </w:pPr>
      <w:r w:rsidRPr="008C242F">
        <w:rPr>
          <w:color w:val="000000" w:themeColor="text1"/>
        </w:rPr>
        <w:t>Tools and Technologies</w:t>
      </w:r>
    </w:p>
    <w:p w14:paraId="1B9AA979" w14:textId="77777777" w:rsidR="00E240C8" w:rsidRDefault="00000000">
      <w:r>
        <w:t>MongoDB served as the model in the model-view-controller (MVC) design. It stores the Austin Animal Center records as flexible documents and supports targeted searches using query operators, including comparisons for age ranges and pattern matching for breeds. PyMongo, accessed through my AnimalShelter CRUD class, connects Python to MongoDB and returns records that the dashboard can use. Keeping database access in the CRUD module separates the data layer from the interface and makes the code easier to maintain.</w:t>
      </w:r>
    </w:p>
    <w:p w14:paraId="17645110" w14:textId="77777777" w:rsidR="00E240C8" w:rsidRDefault="00000000">
      <w:r>
        <w:lastRenderedPageBreak/>
        <w:t>Dash provided the user interface and callback-based controller logic. Its HTML components, radio buttons, and DataTable created the interactive view, while callbacks handled filter selections and refreshed the table and visualizations. JupyterDash allowed the application to run in the Codio JupyterLab environment. Pandas converted database records into a DataFrame; Plotly Express created the breed pie chart; and Dash Leaflet displayed the geolocation map. I used these tools because they work together in Python without requiring a separate front-end application.</w:t>
      </w:r>
    </w:p>
    <w:p w14:paraId="7E869EF0" w14:textId="77777777" w:rsidR="00E240C8" w:rsidRPr="008C242F" w:rsidRDefault="00000000">
      <w:pPr>
        <w:pStyle w:val="Heading1"/>
        <w:rPr>
          <w:color w:val="000000" w:themeColor="text1"/>
        </w:rPr>
      </w:pPr>
      <w:r w:rsidRPr="008C242F">
        <w:rPr>
          <w:color w:val="000000" w:themeColor="text1"/>
        </w:rPr>
        <w:t>Steps to Reproduce the Dashboard</w:t>
      </w:r>
    </w:p>
    <w:p w14:paraId="0D8C4C03" w14:textId="49A8BCA6" w:rsidR="00E240C8" w:rsidRDefault="00000000">
      <w:r>
        <w:t>1. Open Codio environment and start JupyterLab. Confirm that the MongoDB service has started and the AAC dataset has been imported into the aac database, animals collection.</w:t>
      </w:r>
    </w:p>
    <w:p w14:paraId="5A4CB514" w14:textId="77777777" w:rsidR="00E240C8" w:rsidRDefault="00000000">
      <w:r>
        <w:t>2. Place ProjectTwoDashboard.ipynb, CRUD_Python_Module.py, and the supplied logo image in the working directory. The notebook expects the logo filename Grazioso Salvare Logo.png.</w:t>
      </w:r>
    </w:p>
    <w:p w14:paraId="4BCB9DA0" w14:textId="77777777" w:rsidR="00E240C8" w:rsidRDefault="00000000">
      <w:r>
        <w:t>3. Confirm that the Python environment has the required libraries: jupyter-dash, dash, dash-leaflet, plotly, pandas, and pymongo. Install any missing packages in the environment before running the notebook.</w:t>
      </w:r>
    </w:p>
    <w:p w14:paraId="5D6AE967" w14:textId="77777777" w:rsidR="00E240C8" w:rsidRDefault="00000000">
      <w:r>
        <w:t>4. Use the existing MongoDB account with permission to read the AAC collection. Enter its credentials in the notebook’s connection section, or configure a secure environment variable if supported. Do not include real passwords in the submitted notebook.</w:t>
      </w:r>
    </w:p>
    <w:p w14:paraId="6988EBEF" w14:textId="77777777" w:rsidR="00E240C8" w:rsidRDefault="00000000">
      <w:r>
        <w:t>5. Open ProjectTwoDashboard.ipynb, restart the kernel, and run the dashboard cell. The application should display inside JupyterLab.</w:t>
      </w:r>
    </w:p>
    <w:p w14:paraId="44D00FA8" w14:textId="77777777" w:rsidR="00E240C8" w:rsidRDefault="00000000">
      <w:r>
        <w:t>6. Check the unfiltered table first. Then select Water Rescue, Mountain or Wilderness Rescue, and Disaster or Individual Tracking one at a time. Verify that the record count and data table change.</w:t>
      </w:r>
    </w:p>
    <w:p w14:paraId="7CF58615" w14:textId="77777777" w:rsidR="00E240C8" w:rsidRDefault="00000000">
      <w:r>
        <w:t>7. Try sorting or filtering the table and selecting an animal row. Confirm that the breed chart reflects the current records and that the map updates to the selected animal. Select Reset / All Animals to restore the full dataset.</w:t>
      </w:r>
    </w:p>
    <w:p w14:paraId="7225BC9A" w14:textId="77777777" w:rsidR="00E240C8" w:rsidRPr="008C242F" w:rsidRDefault="00000000">
      <w:pPr>
        <w:pStyle w:val="Heading1"/>
        <w:rPr>
          <w:color w:val="000000" w:themeColor="text1"/>
        </w:rPr>
      </w:pPr>
      <w:r w:rsidRPr="008C242F">
        <w:rPr>
          <w:color w:val="000000" w:themeColor="text1"/>
        </w:rPr>
        <w:t>Challenges and Solutions</w:t>
      </w:r>
    </w:p>
    <w:p w14:paraId="2CC14C38" w14:textId="77777777" w:rsidR="00E240C8" w:rsidRDefault="00000000">
      <w:r>
        <w:t>One challenge was connecting the starter dashboard to the CRUD module from Project One. The template referenced a different module name, so I updated the import to CRUD_Python_Module and reused the AnimalShelter class with the MongoDB username and password. I also removed the MongoDB _id field from the table data because its ObjectId type is not directly suitable for Dash’s table output.</w:t>
      </w:r>
    </w:p>
    <w:p w14:paraId="0E95C5F5" w14:textId="77777777" w:rsidR="00E240C8" w:rsidRDefault="00000000">
      <w:r>
        <w:t>I also ran into issues while handling database credentials. An environment-variable approach produced a KeyError because AAC_PASSWORD had not been set. I then tried a hidden getpass prompt, but Codio’s Jupyter kernel raised a ZeroMQ TypeError when requesting input. Returning to the previously working connection method allowed the dashboard to run again. Before submitting, I need to ensure the notebook does not contain a live password.</w:t>
      </w:r>
    </w:p>
    <w:p w14:paraId="22D7F1AB" w14:textId="77777777" w:rsidR="00E240C8" w:rsidRDefault="00000000">
      <w:r>
        <w:lastRenderedPageBreak/>
        <w:t>The starter notebook also contained unfinished filter and chart callbacks. I completed these callbacks so the rescue choices request matching records from MongoDB and the visualizations use the current table data. For the map, I used the named latitude and longitude fields instead of relying on fixed column positions, which makes the code less fragile if the dataset’s column order changes.</w:t>
      </w:r>
    </w:p>
    <w:p w14:paraId="59B0A58E" w14:textId="695A089D" w:rsidR="00E240C8" w:rsidRDefault="00E240C8"/>
    <w:sectPr w:rsidR="00E240C8" w:rsidSect="00034616">
      <w:footerReference w:type="default" r:id="rId12"/>
      <w:pgSz w:w="12240" w:h="15840"/>
      <w:pgMar w:top="1152"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EA96" w14:textId="77777777" w:rsidR="00D33BDA" w:rsidRDefault="00D33BDA">
      <w:pPr>
        <w:spacing w:after="0" w:line="240" w:lineRule="auto"/>
      </w:pPr>
      <w:r>
        <w:separator/>
      </w:r>
    </w:p>
  </w:endnote>
  <w:endnote w:type="continuationSeparator" w:id="0">
    <w:p w14:paraId="2C4DE350" w14:textId="77777777" w:rsidR="00D33BDA" w:rsidRDefault="00D33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168F4" w14:textId="0734EBFB" w:rsidR="00E240C8" w:rsidRDefault="00E240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3860" w14:textId="77777777" w:rsidR="00D33BDA" w:rsidRDefault="00D33BDA">
      <w:pPr>
        <w:spacing w:after="0" w:line="240" w:lineRule="auto"/>
      </w:pPr>
      <w:r>
        <w:separator/>
      </w:r>
    </w:p>
  </w:footnote>
  <w:footnote w:type="continuationSeparator" w:id="0">
    <w:p w14:paraId="23647853" w14:textId="77777777" w:rsidR="00D33BDA" w:rsidRDefault="00D33B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475195">
    <w:abstractNumId w:val="8"/>
  </w:num>
  <w:num w:numId="2" w16cid:durableId="810438367">
    <w:abstractNumId w:val="6"/>
  </w:num>
  <w:num w:numId="3" w16cid:durableId="91169976">
    <w:abstractNumId w:val="5"/>
  </w:num>
  <w:num w:numId="4" w16cid:durableId="493424434">
    <w:abstractNumId w:val="4"/>
  </w:num>
  <w:num w:numId="5" w16cid:durableId="1573083205">
    <w:abstractNumId w:val="7"/>
  </w:num>
  <w:num w:numId="6" w16cid:durableId="1142576879">
    <w:abstractNumId w:val="3"/>
  </w:num>
  <w:num w:numId="7" w16cid:durableId="1079864059">
    <w:abstractNumId w:val="2"/>
  </w:num>
  <w:num w:numId="8" w16cid:durableId="1315646376">
    <w:abstractNumId w:val="1"/>
  </w:num>
  <w:num w:numId="9" w16cid:durableId="205858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3EB"/>
    <w:rsid w:val="0015074B"/>
    <w:rsid w:val="00194A13"/>
    <w:rsid w:val="0029639D"/>
    <w:rsid w:val="00326F90"/>
    <w:rsid w:val="00362247"/>
    <w:rsid w:val="00431BFF"/>
    <w:rsid w:val="008C242F"/>
    <w:rsid w:val="00AA1D8D"/>
    <w:rsid w:val="00B47730"/>
    <w:rsid w:val="00CB0664"/>
    <w:rsid w:val="00D33BDA"/>
    <w:rsid w:val="00E240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BC410"/>
  <w14:defaultImageDpi w14:val="300"/>
  <w15:docId w15:val="{E9DA14AF-9D7E-4DDA-97FF-A113BD36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95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9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395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4A13"/>
    <w:rPr>
      <w:color w:val="0000FF" w:themeColor="hyperlink"/>
      <w:u w:val="single"/>
    </w:rPr>
  </w:style>
  <w:style w:type="character" w:styleId="UnresolvedMention">
    <w:name w:val="Unresolved Mention"/>
    <w:basedOn w:val="DefaultParagraphFont"/>
    <w:uiPriority w:val="99"/>
    <w:semiHidden/>
    <w:unhideWhenUsed/>
    <w:rsid w:val="00194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s8SRJlZrLXXcdpUTGkC2QCSPaBT-fJn/view"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A43AEEC02F9246A9A67C506C6A28F5" ma:contentTypeVersion="5" ma:contentTypeDescription="Create a new document." ma:contentTypeScope="" ma:versionID="5aca2af762c3e73477679bc4420fb25f">
  <xsd:schema xmlns:xsd="http://www.w3.org/2001/XMLSchema" xmlns:xs="http://www.w3.org/2001/XMLSchema" xmlns:p="http://schemas.microsoft.com/office/2006/metadata/properties" xmlns:ns3="3ec0bd89-58e8-4c0f-8a30-f902efc9d915" targetNamespace="http://schemas.microsoft.com/office/2006/metadata/properties" ma:root="true" ma:fieldsID="90c0e5970cc1edcebe99c055536ddfdd" ns3:_="">
    <xsd:import namespace="3ec0bd89-58e8-4c0f-8a30-f902efc9d9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0bd89-58e8-4c0f-8a30-f902efc9d9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588567-CFF7-44E6-90E4-EC87D8DAA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0bd89-58e8-4c0f-8a30-f902efc9d9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8028C-7FC2-4AE8-954F-E6349CEF871E}">
  <ds:schemaRefs>
    <ds:schemaRef ds:uri="http://schemas.microsoft.com/sharepoint/v3/contenttype/forms"/>
  </ds:schemaRefs>
</ds:datastoreItem>
</file>

<file path=customXml/itemProps4.xml><?xml version="1.0" encoding="utf-8"?>
<ds:datastoreItem xmlns:ds="http://schemas.openxmlformats.org/officeDocument/2006/customXml" ds:itemID="{B817E2BE-DC49-4B76-BC03-8FC924030C1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Streetman, Jonathan</cp:lastModifiedBy>
  <cp:revision>3</cp:revision>
  <dcterms:created xsi:type="dcterms:W3CDTF">2026-10-19T01:37:00Z</dcterms:created>
  <dcterms:modified xsi:type="dcterms:W3CDTF">2026-10-19T01:37:00Z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0x010100E5A43AEEC02F9246A9A67C506C6A28F5</vt:lpwstr>
  </property>
</Properties>
</file>