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Django到底是什么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django是一个web应用框架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Web应用框架：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互联网 传送 数据 信息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电网 传送 电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Web应用：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发电厂  -----》    服务器程序（Nginx、apache）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Web应用本质---程序---服务器程序+应用程序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应用程序---电器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WSGI----电源模块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Web框架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Web应用---造电器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Web框架---基本原理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电器有不同的品牌，web框架也是如此</w:t>
      </w:r>
    </w:p>
    <w:p>
      <w:pPr>
        <w:widowControl w:val="0"/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Django 全能型web框架</w:t>
      </w:r>
    </w:p>
    <w:p>
      <w:pPr>
        <w:widowControl w:val="0"/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Web.py 小巧的web框架</w:t>
      </w:r>
    </w:p>
    <w:p>
      <w:pPr>
        <w:widowControl w:val="0"/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Flask.py 一个轻量级优秀的web框架</w:t>
      </w:r>
    </w:p>
    <w:p>
      <w:pPr>
        <w:widowControl w:val="0"/>
        <w:numPr>
          <w:ilvl w:val="0"/>
          <w:numId w:val="3"/>
        </w:numPr>
        <w:bidi w:val="0"/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 一个异步的web框架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MTV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 ：models 模型：负责业务数据对象和数据库对象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-t </w:t>
      </w:r>
      <w:r>
        <w:rPr>
          <w:rFonts w:hint="eastAsia"/>
          <w:lang w:val="en-US" w:eastAsia="zh-CN"/>
        </w:rPr>
        <w:tab/>
        <w:t>:  template 模板：负责把页面展示给用户（html）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-v ：view 视图：模型和模板的桥梁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 ：models 模型：负责业务数据对象和数据库对象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 ： view 视图：与用户交互的页面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 :  controller 控制器：接收用户的输入，调用模型和视图完成用户的请求，模型和视图的桥梁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django框架的介绍</w:t>
      </w:r>
    </w:p>
    <w:p>
      <w:pPr>
        <w:pStyle w:val="2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查看当前有哪些虚拟环境Workon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创建虚拟环境</w:t>
      </w:r>
      <w:r>
        <w:rPr>
          <w:rFonts w:hint="default"/>
          <w:lang w:val="en-US" w:eastAsia="zh-CN"/>
        </w:rPr>
        <w:t>mkvirtualenv -p /usr/bin/python3 djangoApp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退出虚拟环境：deactivate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删除虚拟环境：rmvirtualenv djangoApp</w:t>
      </w:r>
    </w:p>
    <w:p>
      <w:pPr>
        <w:pStyle w:val="2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项目创建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mkvirtualenv -p /usr/bin/python3 djangoApp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install django==2.1.7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项目文件存放的文件夹名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选择和编辑器版本无关的通用方式来创建项目----》命令django-admin startproject （项目名）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manage.py runserver 0.0.0.0:8000</w:t>
      </w:r>
    </w:p>
    <w:p>
      <w:pPr>
        <w:pStyle w:val="2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配置pycharm的远程同步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pycharm在本地创建一个新空项目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配置远程解释器（注意：与项目解释器一致）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修改文件映射路径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设置自动同步</w:t>
      </w:r>
    </w:p>
    <w:p>
      <w:pPr>
        <w:pStyle w:val="2"/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pycharm里面运行项目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578735"/>
            <wp:effectExtent l="0" t="0" r="381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3738FA"/>
    <w:multiLevelType w:val="singleLevel"/>
    <w:tmpl w:val="A13738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7F51B68"/>
    <w:multiLevelType w:val="singleLevel"/>
    <w:tmpl w:val="A7F51B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7946833"/>
    <w:multiLevelType w:val="singleLevel"/>
    <w:tmpl w:val="C794683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CE520B53"/>
    <w:multiLevelType w:val="singleLevel"/>
    <w:tmpl w:val="CE520B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9AE03E5"/>
    <w:multiLevelType w:val="singleLevel"/>
    <w:tmpl w:val="39AE03E5"/>
    <w:lvl w:ilvl="0" w:tentative="0">
      <w:start w:val="5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5DC6813C"/>
    <w:multiLevelType w:val="singleLevel"/>
    <w:tmpl w:val="5DC681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4C42DF1"/>
    <w:multiLevelType w:val="singleLevel"/>
    <w:tmpl w:val="64C42D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54F7A48"/>
    <w:multiLevelType w:val="singleLevel"/>
    <w:tmpl w:val="654F7A48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F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JiaNeng</dc:creator>
  <cp:lastModifiedBy>JiaNeng</cp:lastModifiedBy>
  <dcterms:modified xsi:type="dcterms:W3CDTF">2019-09-02T14:42:24Z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