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6B78" w:rsidRDefault="007F6B78" w:rsidP="007F6B78">
      <w:pPr>
        <w:pStyle w:val="Text"/>
        <w:ind w:firstLine="0"/>
        <w:rPr>
          <w:sz w:val="18"/>
          <w:szCs w:val="18"/>
        </w:rPr>
      </w:pPr>
      <w:r>
        <w:rPr>
          <w:sz w:val="18"/>
          <w:szCs w:val="18"/>
        </w:rPr>
        <w:footnoteReference w:customMarkFollows="1" w:id="1"/>
        <w:sym w:font="Symbol" w:char="F020"/>
      </w:r>
    </w:p>
    <w:p w:rsidR="007F6B78" w:rsidRDefault="007F6B78" w:rsidP="007F6B78">
      <w:pPr>
        <w:pStyle w:val="Title"/>
        <w:framePr w:wrap="notBeside"/>
      </w:pPr>
      <w:r>
        <w:rPr>
          <w:sz w:val="40"/>
          <w:szCs w:val="40"/>
        </w:rPr>
        <w:t>Hybrid Point-by-Point Wisdom of Crowds/Genetic Algorithm Approach with Super Mario Bros. NES</w:t>
      </w:r>
    </w:p>
    <w:p w:rsidR="007F6B78" w:rsidRDefault="007F6B78" w:rsidP="007F6B78">
      <w:pPr>
        <w:pStyle w:val="Authors"/>
        <w:framePr w:wrap="notBeside"/>
      </w:pPr>
      <w:r>
        <w:t>Hamilton, Jonathon T.</w:t>
      </w:r>
    </w:p>
    <w:p w:rsidR="007F6B78" w:rsidRDefault="007F6B78" w:rsidP="007F6B78">
      <w:pPr>
        <w:pStyle w:val="Authors"/>
        <w:framePr w:wrap="notBeside"/>
        <w:rPr>
          <w:rStyle w:val="MemberType"/>
        </w:rPr>
      </w:pPr>
      <w:r>
        <w:rPr>
          <w:rStyle w:val="MemberType"/>
        </w:rPr>
        <w:t>Computer Engineering and Computer Science Department</w:t>
      </w:r>
    </w:p>
    <w:p w:rsidR="00E23D8B" w:rsidRDefault="007F6B78" w:rsidP="007F6B78">
      <w:pPr>
        <w:pStyle w:val="Authors"/>
        <w:framePr w:wrap="notBeside"/>
        <w:rPr>
          <w:rStyle w:val="MemberType"/>
        </w:rPr>
      </w:pPr>
      <w:r>
        <w:rPr>
          <w:rStyle w:val="MemberType"/>
        </w:rPr>
        <w:t>University of Louisville</w:t>
      </w:r>
    </w:p>
    <w:p w:rsidR="007F6B78" w:rsidRDefault="00E23D8B" w:rsidP="007F6B78">
      <w:pPr>
        <w:pStyle w:val="Authors"/>
        <w:framePr w:wrap="notBeside"/>
      </w:pPr>
      <w:r>
        <w:rPr>
          <w:rStyle w:val="MemberType"/>
        </w:rPr>
        <w:t>December 6, 2016</w:t>
      </w:r>
      <w:r w:rsidR="007F6B78">
        <w:rPr>
          <w:rStyle w:val="MemberType"/>
        </w:rPr>
        <w:t xml:space="preserve"> </w:t>
      </w:r>
    </w:p>
    <w:p w:rsidR="007F6B78" w:rsidRDefault="007F6B78" w:rsidP="007F6B78">
      <w:pPr>
        <w:pStyle w:val="Abstract"/>
      </w:pPr>
      <w:r>
        <w:rPr>
          <w:i/>
          <w:iCs/>
        </w:rPr>
        <w:t>Abstract</w:t>
      </w:r>
      <w:r>
        <w:t xml:space="preserve">— Super Mario Bros. NES has been shown to be an NP-complete problem. This paper proposes a hybrid approach blending the standard Genetic Algorithm with a Wisdom-of-Crowds (WoC) based algorithm, specifically implementing a character-by-character WoC solution into each population of solutions, and determines the efficacy of such an approach. The results of this technique are described herein. It was found that a character-by-character WoC method did not increase the efficiency of the evolutionary algorithm due to a loss of productive </w:t>
      </w:r>
      <w:r w:rsidR="00AA2BBB">
        <w:t>sequence</w:t>
      </w:r>
      <w:r>
        <w:t xml:space="preserve"> information.</w:t>
      </w:r>
      <w:bookmarkStart w:id="0" w:name="PointTmp"/>
    </w:p>
    <w:bookmarkEnd w:id="0"/>
    <w:p w:rsidR="007F6B78" w:rsidRDefault="007F6B78" w:rsidP="007F6B78">
      <w:pPr>
        <w:pStyle w:val="Heading1"/>
      </w:pPr>
      <w:r>
        <w:t>I</w:t>
      </w:r>
      <w:r>
        <w:rPr>
          <w:sz w:val="16"/>
          <w:szCs w:val="16"/>
        </w:rPr>
        <w:t>NTRODUCTION</w:t>
      </w:r>
    </w:p>
    <w:p w:rsidR="007F6B78" w:rsidRDefault="007F6B78" w:rsidP="007F6B78">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rsidR="007F6B78" w:rsidRDefault="007F6B78" w:rsidP="007F6B78">
      <w:pPr>
        <w:pStyle w:val="Text"/>
        <w:ind w:firstLine="0"/>
      </w:pPr>
      <w:r>
        <w:rPr>
          <w:smallCaps/>
        </w:rPr>
        <w:t>HE</w:t>
      </w:r>
      <w:r>
        <w:t xml:space="preserve"> Genetic Algorithm is a method often used for solving NP-complete problems in a simple and straightforward fashion. However, it is not often the most efficient algorithm for solving these problems. But, because it is easy to implement, it can be easily modified and experimented with. </w:t>
      </w:r>
    </w:p>
    <w:p w:rsidR="007F6B78" w:rsidRDefault="007F6B78" w:rsidP="007F6B78">
      <w:pPr>
        <w:pStyle w:val="Text"/>
        <w:ind w:firstLine="0"/>
      </w:pPr>
      <w:r>
        <w:t>.</w:t>
      </w:r>
    </w:p>
    <w:p w:rsidR="007F6B78" w:rsidRPr="001E7796" w:rsidRDefault="007F6B78" w:rsidP="007F6B78">
      <w:pPr>
        <w:pStyle w:val="Standard"/>
        <w:jc w:val="both"/>
        <w:rPr>
          <w:rFonts w:ascii="Times New Roman" w:hAnsi="Times New Roman" w:cs="Times New Roman"/>
          <w:sz w:val="20"/>
          <w:szCs w:val="20"/>
        </w:rPr>
      </w:pPr>
      <w:r w:rsidRPr="001E7796">
        <w:rPr>
          <w:rFonts w:ascii="Times New Roman" w:hAnsi="Times New Roman" w:cs="Times New Roman"/>
          <w:sz w:val="20"/>
          <w:szCs w:val="20"/>
        </w:rPr>
        <w:t>Wisdom of Crowds (WoC) is traditionally considered an effective method of approximating solutions to many problems where the algorithm is applicable. The WoC algorithm recognizes that, even if a group of people is not particularly expert at solving a problem, the collective average of their solutions is often more effective than any one individual (Surowiecki, 2004). The ability of WoC to be an effective algorithm depends upon the problem’s cognitive diversity (each individual has only its own information), independent origination of individual solutions, decentralization of knowledge, and ability to be aggregated (Surowiecki, 2004).</w:t>
      </w:r>
    </w:p>
    <w:p w:rsidR="007F6B78" w:rsidRPr="001E7796" w:rsidRDefault="007F6B78" w:rsidP="007F6B78">
      <w:pPr>
        <w:pStyle w:val="Standard"/>
        <w:jc w:val="both"/>
        <w:rPr>
          <w:rFonts w:ascii="Times New Roman" w:hAnsi="Times New Roman" w:cs="Times New Roman"/>
          <w:sz w:val="20"/>
          <w:szCs w:val="20"/>
        </w:rPr>
      </w:pPr>
      <w:r w:rsidRPr="001E7796">
        <w:rPr>
          <w:rFonts w:ascii="Times New Roman" w:hAnsi="Times New Roman" w:cs="Times New Roman"/>
          <w:sz w:val="20"/>
          <w:szCs w:val="20"/>
        </w:rPr>
        <w:tab/>
        <w:t xml:space="preserve">The problem I introduce is the video game </w:t>
      </w:r>
      <w:r w:rsidRPr="001E7796">
        <w:rPr>
          <w:rFonts w:ascii="Times New Roman" w:hAnsi="Times New Roman" w:cs="Times New Roman"/>
          <w:i/>
          <w:iCs/>
          <w:sz w:val="20"/>
          <w:szCs w:val="20"/>
        </w:rPr>
        <w:t>Super Mario Bros</w:t>
      </w:r>
      <w:r w:rsidRPr="001E7796">
        <w:rPr>
          <w:rFonts w:ascii="Times New Roman" w:hAnsi="Times New Roman" w:cs="Times New Roman"/>
          <w:sz w:val="20"/>
          <w:szCs w:val="20"/>
        </w:rPr>
        <w:t xml:space="preserve"> for the Nintendo Entertainment System. </w:t>
      </w:r>
      <w:r w:rsidRPr="001E7796">
        <w:rPr>
          <w:rFonts w:ascii="Times New Roman" w:hAnsi="Times New Roman" w:cs="Times New Roman"/>
          <w:i/>
          <w:iCs/>
          <w:sz w:val="20"/>
          <w:szCs w:val="20"/>
        </w:rPr>
        <w:t>Super Mario Bros.</w:t>
      </w:r>
      <w:r w:rsidRPr="001E7796">
        <w:rPr>
          <w:rFonts w:ascii="Times New Roman" w:hAnsi="Times New Roman" w:cs="Times New Roman"/>
          <w:sz w:val="20"/>
          <w:szCs w:val="20"/>
        </w:rPr>
        <w:t xml:space="preserve"> is a side-scrolling adventure game released in 1985 by Nintendo Co., Ltd. In </w:t>
      </w:r>
      <w:r w:rsidR="008F2A0C">
        <w:rPr>
          <w:rFonts w:ascii="Times New Roman" w:hAnsi="Times New Roman" w:cs="Times New Roman"/>
          <w:sz w:val="20"/>
          <w:szCs w:val="20"/>
        </w:rPr>
        <w:t>i</w:t>
      </w:r>
      <w:r w:rsidRPr="001E7796">
        <w:rPr>
          <w:rFonts w:ascii="Times New Roman" w:hAnsi="Times New Roman" w:cs="Times New Roman"/>
          <w:sz w:val="20"/>
          <w:szCs w:val="20"/>
        </w:rPr>
        <w:t xml:space="preserve">t, the player, acting as the character </w:t>
      </w:r>
      <w:r w:rsidRPr="001E7796">
        <w:rPr>
          <w:rFonts w:ascii="Times New Roman" w:hAnsi="Times New Roman" w:cs="Times New Roman"/>
          <w:i/>
          <w:iCs/>
          <w:sz w:val="20"/>
          <w:szCs w:val="20"/>
        </w:rPr>
        <w:t>Mar</w:t>
      </w:r>
      <w:r w:rsidRPr="001E7796">
        <w:rPr>
          <w:rFonts w:ascii="Times New Roman" w:hAnsi="Times New Roman" w:cs="Times New Roman"/>
          <w:sz w:val="20"/>
          <w:szCs w:val="20"/>
        </w:rPr>
        <w:t>io</w:t>
      </w:r>
      <w:r w:rsidRPr="001E7796">
        <w:rPr>
          <w:rFonts w:ascii="Times New Roman" w:hAnsi="Times New Roman" w:cs="Times New Roman"/>
          <w:i/>
          <w:iCs/>
          <w:sz w:val="20"/>
          <w:szCs w:val="20"/>
        </w:rPr>
        <w:t xml:space="preserve">, </w:t>
      </w:r>
      <w:r w:rsidRPr="001E7796">
        <w:rPr>
          <w:rFonts w:ascii="Times New Roman" w:hAnsi="Times New Roman" w:cs="Times New Roman"/>
          <w:sz w:val="20"/>
          <w:szCs w:val="20"/>
        </w:rPr>
        <w:t>moves through a side-scrolling world, either avoiding or jumping on enemies, jumping across pits, and collecting coins often hidden within blocks floating in the air along his path.</w:t>
      </w:r>
      <w:bookmarkStart w:id="1" w:name="_GoBack"/>
      <w:bookmarkEnd w:id="1"/>
    </w:p>
    <w:p w:rsidR="007F6B78" w:rsidRPr="001E7796" w:rsidRDefault="007F6B78" w:rsidP="007F6B78">
      <w:pPr>
        <w:pStyle w:val="Standard"/>
        <w:jc w:val="both"/>
        <w:rPr>
          <w:rFonts w:ascii="Times New Roman" w:hAnsi="Times New Roman" w:cs="Times New Roman"/>
          <w:sz w:val="20"/>
          <w:szCs w:val="20"/>
        </w:rPr>
      </w:pPr>
      <w:r w:rsidRPr="001E7796">
        <w:rPr>
          <w:rFonts w:ascii="Times New Roman" w:hAnsi="Times New Roman" w:cs="Times New Roman"/>
          <w:sz w:val="20"/>
          <w:szCs w:val="20"/>
        </w:rPr>
        <w:t xml:space="preserve">It is well-understood that classic Nintendo games including </w:t>
      </w:r>
      <w:r w:rsidRPr="001E7796">
        <w:rPr>
          <w:rFonts w:ascii="Times New Roman" w:hAnsi="Times New Roman" w:cs="Times New Roman"/>
          <w:i/>
          <w:iCs/>
          <w:sz w:val="20"/>
          <w:szCs w:val="20"/>
        </w:rPr>
        <w:t>Super Mario Bros</w:t>
      </w:r>
      <w:r w:rsidRPr="001E7796">
        <w:rPr>
          <w:rFonts w:ascii="Times New Roman" w:hAnsi="Times New Roman" w:cs="Times New Roman"/>
          <w:sz w:val="20"/>
          <w:szCs w:val="20"/>
        </w:rPr>
        <w:t xml:space="preserve"> are NP-hard (</w:t>
      </w:r>
      <w:proofErr w:type="spellStart"/>
      <w:r w:rsidRPr="001E7796">
        <w:rPr>
          <w:rFonts w:ascii="Times New Roman" w:hAnsi="Times New Roman" w:cs="Times New Roman"/>
          <w:sz w:val="20"/>
          <w:szCs w:val="20"/>
        </w:rPr>
        <w:t>Aloupis</w:t>
      </w:r>
      <w:proofErr w:type="spellEnd"/>
      <w:r w:rsidRPr="001E7796">
        <w:rPr>
          <w:rFonts w:ascii="Times New Roman" w:hAnsi="Times New Roman" w:cs="Times New Roman"/>
          <w:sz w:val="20"/>
          <w:szCs w:val="20"/>
        </w:rPr>
        <w:t xml:space="preserve">, 2012). The purpose of this experiment is to determine if an efficient solution can be found using a hybrid GA/WoC solution to World 1-1 in </w:t>
      </w:r>
      <w:r w:rsidRPr="001E7796">
        <w:rPr>
          <w:rFonts w:ascii="Times New Roman" w:hAnsi="Times New Roman" w:cs="Times New Roman"/>
          <w:i/>
          <w:iCs/>
          <w:sz w:val="20"/>
          <w:szCs w:val="20"/>
        </w:rPr>
        <w:t>Super Mario Bros NES</w:t>
      </w:r>
      <w:r w:rsidRPr="001E7796">
        <w:rPr>
          <w:rFonts w:ascii="Times New Roman" w:hAnsi="Times New Roman" w:cs="Times New Roman"/>
          <w:sz w:val="20"/>
          <w:szCs w:val="20"/>
        </w:rPr>
        <w:t>.</w:t>
      </w:r>
    </w:p>
    <w:p w:rsidR="007F6B78" w:rsidRDefault="007F6B78" w:rsidP="007F6B78">
      <w:pPr>
        <w:pStyle w:val="Text"/>
      </w:pPr>
      <w:r w:rsidRPr="001E7796">
        <w:tab/>
        <w:t xml:space="preserve">This experiment runs solely with the Lua programming language, version 5.2.4. It utilizes the FCEUX emulator to run </w:t>
      </w:r>
      <w:r w:rsidRPr="001E7796">
        <w:rPr>
          <w:i/>
          <w:iCs/>
        </w:rPr>
        <w:t>Super Mario NES</w:t>
      </w:r>
      <w:r w:rsidRPr="001E7796">
        <w:t>, chosen due to its easy-to-use Lua API. The GA and WoC algorithm, mutation and crossover algorithms are all written in a single script. My approach is described in Section 3.</w:t>
      </w:r>
      <w:r>
        <w:t xml:space="preserve"> </w:t>
      </w:r>
    </w:p>
    <w:p w:rsidR="007F6B78" w:rsidRDefault="007F6B78" w:rsidP="007F6B78">
      <w:pPr>
        <w:pStyle w:val="Text"/>
      </w:pPr>
    </w:p>
    <w:p w:rsidR="007F6B78" w:rsidRDefault="007F6B78" w:rsidP="007F6B78">
      <w:pPr>
        <w:pStyle w:val="Heading1"/>
      </w:pPr>
      <w:r>
        <w:t>Prior Research</w:t>
      </w:r>
    </w:p>
    <w:p w:rsidR="007F6B78" w:rsidRPr="00DC3BA4" w:rsidRDefault="007F6B78" w:rsidP="007F6B78">
      <w:pPr>
        <w:pStyle w:val="Standard"/>
        <w:jc w:val="both"/>
        <w:rPr>
          <w:rFonts w:ascii="Times New Roman" w:hAnsi="Times New Roman" w:cs="Times New Roman"/>
          <w:sz w:val="20"/>
          <w:szCs w:val="20"/>
        </w:rPr>
      </w:pPr>
      <w:r w:rsidRPr="00DC3BA4">
        <w:rPr>
          <w:rFonts w:ascii="Times New Roman" w:hAnsi="Times New Roman" w:cs="Times New Roman"/>
          <w:sz w:val="20"/>
          <w:szCs w:val="20"/>
        </w:rPr>
        <w:t xml:space="preserve">Yampolskiy and El-Barkouky showed that a hybrid GA/WoC approach can increase efficiency in solving </w:t>
      </w:r>
      <w:r>
        <w:rPr>
          <w:rFonts w:ascii="Times New Roman" w:hAnsi="Times New Roman" w:cs="Times New Roman"/>
          <w:sz w:val="20"/>
          <w:szCs w:val="20"/>
        </w:rPr>
        <w:t xml:space="preserve">the Traveling Salesman Problem </w:t>
      </w:r>
      <w:r w:rsidRPr="00DC3BA4">
        <w:rPr>
          <w:rFonts w:ascii="Times New Roman" w:hAnsi="Times New Roman" w:cs="Times New Roman"/>
          <w:sz w:val="20"/>
          <w:szCs w:val="20"/>
        </w:rPr>
        <w:t>(TSP) by 6-9%. (Yampolskiy and El-Barkouky, 2011) The GA used was a typical evolutionary algorithm with a simple swap mutation and two different crossover methods, applied to TSP. Of particular interest here is the WoC aggregation method used. The aggregation method of a WoC algorithm determines the process by which the crowd’s solutions are aggregated together into a single “wise” solution.</w:t>
      </w:r>
    </w:p>
    <w:p w:rsidR="007F6B78" w:rsidRPr="00DC3BA4" w:rsidRDefault="007F6B78" w:rsidP="007F6B78">
      <w:pPr>
        <w:pStyle w:val="Standard"/>
        <w:jc w:val="both"/>
        <w:rPr>
          <w:rFonts w:ascii="Times New Roman" w:hAnsi="Times New Roman" w:cs="Times New Roman"/>
          <w:sz w:val="20"/>
          <w:szCs w:val="20"/>
        </w:rPr>
      </w:pPr>
      <w:r w:rsidRPr="00DC3BA4">
        <w:rPr>
          <w:rFonts w:ascii="Times New Roman" w:hAnsi="Times New Roman" w:cs="Times New Roman"/>
          <w:sz w:val="20"/>
          <w:szCs w:val="20"/>
        </w:rPr>
        <w:tab/>
        <w:t>Yampolskiy and El-Barkouky used an aggregation method that retains local connections between nodes in TSP if they are shared by 90% of individuals in a generation, and which always replaces intersections between pairs of nodes with parallel connections.</w:t>
      </w:r>
    </w:p>
    <w:p w:rsidR="007F6B78" w:rsidRDefault="007F6B78" w:rsidP="007F6B78">
      <w:pPr>
        <w:pStyle w:val="Text"/>
      </w:pPr>
      <w:r w:rsidRPr="00DC3BA4">
        <w:tab/>
        <w:t>Togelius, et al. ran several GAs on</w:t>
      </w:r>
      <w:r w:rsidRPr="00DC3BA4">
        <w:rPr>
          <w:i/>
          <w:iCs/>
        </w:rPr>
        <w:t xml:space="preserve"> Super Mario Bros NES</w:t>
      </w:r>
      <w:r w:rsidRPr="00DC3BA4">
        <w:t xml:space="preserve"> and compare</w:t>
      </w:r>
      <w:r w:rsidR="00F943A1">
        <w:t>d</w:t>
      </w:r>
      <w:r w:rsidRPr="00DC3BA4">
        <w:t xml:space="preserve"> the results, including one solution using </w:t>
      </w:r>
      <w:proofErr w:type="spellStart"/>
      <w:r w:rsidRPr="00DC3BA4">
        <w:rPr>
          <w:i/>
          <w:iCs/>
        </w:rPr>
        <w:t>HyperGP</w:t>
      </w:r>
      <w:proofErr w:type="spellEnd"/>
      <w:r w:rsidRPr="00DC3BA4">
        <w:t xml:space="preserve">, a </w:t>
      </w:r>
      <w:proofErr w:type="spellStart"/>
      <w:r w:rsidRPr="00DC3BA4">
        <w:t>neuroevolution</w:t>
      </w:r>
      <w:proofErr w:type="spellEnd"/>
      <w:r w:rsidRPr="00DC3BA4">
        <w:t xml:space="preserve">/genetic programming hybrid method. (Togelius, et al, 2009). However, none of these methods include WoC as a possibility for a combined approach, or as a stand-alone algorithm for solving </w:t>
      </w:r>
      <w:r w:rsidRPr="00DC3BA4">
        <w:rPr>
          <w:i/>
          <w:iCs/>
        </w:rPr>
        <w:t>Super Mario Bros NES</w:t>
      </w:r>
      <w:r w:rsidRPr="00DC3BA4">
        <w:t>.</w:t>
      </w:r>
    </w:p>
    <w:p w:rsidR="007F6B78" w:rsidRDefault="002578A4" w:rsidP="007F6B78">
      <w:pPr>
        <w:pStyle w:val="Heading1"/>
      </w:pPr>
      <w:r>
        <w:t>Proposed Approach</w:t>
      </w:r>
    </w:p>
    <w:p w:rsidR="007F6B78" w:rsidRDefault="007F6B78" w:rsidP="007F6B78">
      <w:pPr>
        <w:pStyle w:val="Text"/>
      </w:pPr>
    </w:p>
    <w:p w:rsidR="00D74546" w:rsidRDefault="007F6B78" w:rsidP="007F6B78">
      <w:pPr>
        <w:pStyle w:val="Standard"/>
        <w:jc w:val="both"/>
        <w:rPr>
          <w:rFonts w:ascii="Times New Roman" w:hAnsi="Times New Roman" w:cs="Times New Roman"/>
          <w:sz w:val="20"/>
        </w:rPr>
      </w:pPr>
      <w:r w:rsidRPr="000F0BD5">
        <w:rPr>
          <w:rFonts w:ascii="Times New Roman" w:hAnsi="Times New Roman" w:cs="Times New Roman"/>
          <w:sz w:val="20"/>
        </w:rPr>
        <w:t xml:space="preserve">The bulk of the script is set up as a genetic algorithm script. The basic GA used is influenced by Jason Brownlee’s Genetic Algorithm for bit string optimization, written in Lua, but modeled to </w:t>
      </w:r>
      <w:r w:rsidRPr="000F0BD5">
        <w:rPr>
          <w:rFonts w:ascii="Times New Roman" w:hAnsi="Times New Roman" w:cs="Times New Roman"/>
          <w:i/>
          <w:iCs/>
          <w:sz w:val="20"/>
        </w:rPr>
        <w:t>Super Mario Bros NES</w:t>
      </w:r>
      <w:r w:rsidRPr="000F0BD5">
        <w:rPr>
          <w:rFonts w:ascii="Times New Roman" w:hAnsi="Times New Roman" w:cs="Times New Roman"/>
          <w:sz w:val="20"/>
        </w:rPr>
        <w:t>.</w:t>
      </w:r>
      <w:r w:rsidR="00841185">
        <w:rPr>
          <w:rFonts w:ascii="Times New Roman" w:hAnsi="Times New Roman" w:cs="Times New Roman"/>
          <w:sz w:val="20"/>
        </w:rPr>
        <w:t xml:space="preserve"> </w:t>
      </w:r>
    </w:p>
    <w:p w:rsidR="007F6B78" w:rsidRPr="000F0BD5" w:rsidRDefault="00841185" w:rsidP="00D74546">
      <w:pPr>
        <w:pStyle w:val="Standard"/>
        <w:ind w:firstLine="720"/>
        <w:jc w:val="both"/>
        <w:rPr>
          <w:rFonts w:ascii="Times New Roman" w:hAnsi="Times New Roman" w:cs="Times New Roman"/>
          <w:sz w:val="20"/>
        </w:rPr>
      </w:pPr>
      <w:r>
        <w:rPr>
          <w:rFonts w:ascii="Times New Roman" w:hAnsi="Times New Roman" w:cs="Times New Roman"/>
          <w:sz w:val="20"/>
        </w:rPr>
        <w:lastRenderedPageBreak/>
        <w:t>In my experiment, each population held 15 individuals.</w:t>
      </w:r>
      <w:r w:rsidR="00D74546">
        <w:rPr>
          <w:rFonts w:ascii="Times New Roman" w:hAnsi="Times New Roman" w:cs="Times New Roman"/>
          <w:sz w:val="20"/>
        </w:rPr>
        <w:t xml:space="preserve"> </w:t>
      </w:r>
      <w:r w:rsidR="007F6B78" w:rsidRPr="000F0BD5">
        <w:rPr>
          <w:rFonts w:ascii="Times New Roman" w:hAnsi="Times New Roman" w:cs="Times New Roman"/>
          <w:sz w:val="20"/>
        </w:rPr>
        <w:t>Individual solutions in my project were represented as 500-length strings, composed of the numbers 1-4 that each represented one of 4 actions: moving right, moving left, jumping, and “</w:t>
      </w:r>
      <w:proofErr w:type="spellStart"/>
      <w:r w:rsidR="007F6B78" w:rsidRPr="000F0BD5">
        <w:rPr>
          <w:rFonts w:ascii="Times New Roman" w:hAnsi="Times New Roman" w:cs="Times New Roman"/>
          <w:sz w:val="20"/>
        </w:rPr>
        <w:t>runjumping</w:t>
      </w:r>
      <w:proofErr w:type="spellEnd"/>
      <w:r w:rsidR="007F6B78" w:rsidRPr="000F0BD5">
        <w:rPr>
          <w:rFonts w:ascii="Times New Roman" w:hAnsi="Times New Roman" w:cs="Times New Roman"/>
          <w:sz w:val="20"/>
        </w:rPr>
        <w:t>” to the right (wherein Mario both moves to the right and jumps). The mapping of each character in the string is shown below.</w:t>
      </w:r>
    </w:p>
    <w:p w:rsidR="007F6B78" w:rsidRDefault="007F6B78" w:rsidP="007F6B78">
      <w:pPr>
        <w:pStyle w:val="Text"/>
      </w:pPr>
    </w:p>
    <w:p w:rsidR="0041521E" w:rsidRPr="008C48D2" w:rsidRDefault="0041521E" w:rsidP="007F6B78">
      <w:pPr>
        <w:pStyle w:val="Text"/>
      </w:pPr>
      <w:r>
        <w:t xml:space="preserve">Table 1: Possible inputs for GA/WoC </w:t>
      </w:r>
      <w:r w:rsidR="008C48D2">
        <w:rPr>
          <w:i/>
        </w:rPr>
        <w:t>Super Mario Bros. NES</w:t>
      </w:r>
    </w:p>
    <w:p w:rsidR="0041521E" w:rsidRDefault="0041521E" w:rsidP="007F6B78">
      <w:pPr>
        <w:pStyle w:val="Text"/>
      </w:pPr>
    </w:p>
    <w:tbl>
      <w:tblPr>
        <w:tblStyle w:val="TableGrid"/>
        <w:tblW w:w="0" w:type="auto"/>
        <w:jc w:val="center"/>
        <w:tblLook w:val="04A0" w:firstRow="1" w:lastRow="0" w:firstColumn="1" w:lastColumn="0" w:noHBand="0" w:noVBand="1"/>
      </w:tblPr>
      <w:tblGrid>
        <w:gridCol w:w="445"/>
        <w:gridCol w:w="1620"/>
      </w:tblGrid>
      <w:tr w:rsidR="00AF2932" w:rsidTr="00A30672">
        <w:trPr>
          <w:trHeight w:val="269"/>
          <w:jc w:val="center"/>
        </w:trPr>
        <w:tc>
          <w:tcPr>
            <w:tcW w:w="445" w:type="dxa"/>
          </w:tcPr>
          <w:p w:rsidR="00AF2932" w:rsidRDefault="00AF2932" w:rsidP="007F6B78">
            <w:pPr>
              <w:pStyle w:val="Text"/>
              <w:ind w:firstLine="0"/>
            </w:pPr>
            <w:r>
              <w:t>1</w:t>
            </w:r>
          </w:p>
        </w:tc>
        <w:tc>
          <w:tcPr>
            <w:tcW w:w="1620" w:type="dxa"/>
          </w:tcPr>
          <w:p w:rsidR="00AF2932" w:rsidRDefault="00AF2932" w:rsidP="00AF2932">
            <w:pPr>
              <w:pStyle w:val="Text"/>
              <w:ind w:firstLine="0"/>
            </w:pPr>
            <w:r>
              <w:t>Run right</w:t>
            </w:r>
          </w:p>
        </w:tc>
      </w:tr>
      <w:tr w:rsidR="00AF2932" w:rsidTr="00A30672">
        <w:trPr>
          <w:trHeight w:val="269"/>
          <w:jc w:val="center"/>
        </w:trPr>
        <w:tc>
          <w:tcPr>
            <w:tcW w:w="445" w:type="dxa"/>
          </w:tcPr>
          <w:p w:rsidR="00AF2932" w:rsidRDefault="00AF2932" w:rsidP="007F6B78">
            <w:pPr>
              <w:pStyle w:val="Text"/>
              <w:ind w:firstLine="0"/>
            </w:pPr>
            <w:r>
              <w:t>2</w:t>
            </w:r>
          </w:p>
        </w:tc>
        <w:tc>
          <w:tcPr>
            <w:tcW w:w="1620" w:type="dxa"/>
          </w:tcPr>
          <w:p w:rsidR="00AF2932" w:rsidRDefault="00AF2932" w:rsidP="007F6B78">
            <w:pPr>
              <w:pStyle w:val="Text"/>
              <w:ind w:firstLine="0"/>
            </w:pPr>
            <w:r>
              <w:t>Jump</w:t>
            </w:r>
          </w:p>
        </w:tc>
      </w:tr>
      <w:tr w:rsidR="00AF2932" w:rsidTr="00A30672">
        <w:trPr>
          <w:trHeight w:val="252"/>
          <w:jc w:val="center"/>
        </w:trPr>
        <w:tc>
          <w:tcPr>
            <w:tcW w:w="445" w:type="dxa"/>
          </w:tcPr>
          <w:p w:rsidR="00AF2932" w:rsidRDefault="00AF2932" w:rsidP="007F6B78">
            <w:pPr>
              <w:pStyle w:val="Text"/>
              <w:ind w:firstLine="0"/>
            </w:pPr>
            <w:r>
              <w:t>3</w:t>
            </w:r>
          </w:p>
        </w:tc>
        <w:tc>
          <w:tcPr>
            <w:tcW w:w="1620" w:type="dxa"/>
          </w:tcPr>
          <w:p w:rsidR="00AF2932" w:rsidRDefault="00AF2932" w:rsidP="007F6B78">
            <w:pPr>
              <w:pStyle w:val="Text"/>
              <w:ind w:firstLine="0"/>
            </w:pPr>
            <w:r>
              <w:t>Run-jump right</w:t>
            </w:r>
          </w:p>
        </w:tc>
      </w:tr>
      <w:tr w:rsidR="00AF2932" w:rsidTr="00A30672">
        <w:trPr>
          <w:trHeight w:val="269"/>
          <w:jc w:val="center"/>
        </w:trPr>
        <w:tc>
          <w:tcPr>
            <w:tcW w:w="445" w:type="dxa"/>
          </w:tcPr>
          <w:p w:rsidR="00AF2932" w:rsidRDefault="00AF2932" w:rsidP="007F6B78">
            <w:pPr>
              <w:pStyle w:val="Text"/>
              <w:ind w:firstLine="0"/>
            </w:pPr>
            <w:r>
              <w:t>4</w:t>
            </w:r>
          </w:p>
        </w:tc>
        <w:tc>
          <w:tcPr>
            <w:tcW w:w="1620" w:type="dxa"/>
          </w:tcPr>
          <w:p w:rsidR="00AF2932" w:rsidRDefault="00AF2932" w:rsidP="007F6B78">
            <w:pPr>
              <w:pStyle w:val="Text"/>
              <w:ind w:firstLine="0"/>
            </w:pPr>
            <w:r>
              <w:t>Run left</w:t>
            </w:r>
          </w:p>
        </w:tc>
      </w:tr>
    </w:tbl>
    <w:p w:rsidR="007F6B78" w:rsidRDefault="007F6B78" w:rsidP="00A33C38">
      <w:pPr>
        <w:pStyle w:val="Text"/>
        <w:ind w:firstLine="0"/>
      </w:pPr>
    </w:p>
    <w:p w:rsidR="007F6B78" w:rsidRPr="00132A87" w:rsidRDefault="007F6B78" w:rsidP="007F6B78">
      <w:pPr>
        <w:pStyle w:val="Standard"/>
        <w:jc w:val="both"/>
        <w:rPr>
          <w:rFonts w:ascii="Times New Roman" w:hAnsi="Times New Roman" w:cs="Times New Roman"/>
          <w:sz w:val="20"/>
          <w:szCs w:val="20"/>
        </w:rPr>
      </w:pPr>
      <w:r w:rsidRPr="00132A87">
        <w:rPr>
          <w:rFonts w:ascii="Times New Roman" w:hAnsi="Times New Roman" w:cs="Times New Roman"/>
          <w:sz w:val="20"/>
          <w:szCs w:val="20"/>
        </w:rPr>
        <w:t>The mutation function used simply checks every character in the input string one-by-one and, if mutation occurs, exchanges the number at the current place in the string with another number, with an equal chance of becoming any of the other numbers. The mutation rate used in this experiment was 3%; meaning that 3% of the characters in the input string would be mutated and replaced with another character. This works out to 15/500 characters in the input string changing per generation after crossover is applied.</w:t>
      </w:r>
    </w:p>
    <w:p w:rsidR="007F6B78" w:rsidRDefault="007F6B78" w:rsidP="007F6B78">
      <w:pPr>
        <w:pStyle w:val="Standard"/>
        <w:jc w:val="both"/>
        <w:rPr>
          <w:rFonts w:ascii="Times New Roman" w:hAnsi="Times New Roman" w:cs="Times New Roman"/>
          <w:sz w:val="20"/>
          <w:szCs w:val="20"/>
        </w:rPr>
      </w:pPr>
      <w:r w:rsidRPr="00132A87">
        <w:rPr>
          <w:rFonts w:ascii="Times New Roman" w:hAnsi="Times New Roman" w:cs="Times New Roman"/>
          <w:sz w:val="20"/>
          <w:szCs w:val="20"/>
        </w:rPr>
        <w:tab/>
        <w:t xml:space="preserve">The crossover function used is </w:t>
      </w:r>
      <w:r w:rsidR="00F87D56">
        <w:rPr>
          <w:rFonts w:ascii="Times New Roman" w:hAnsi="Times New Roman" w:cs="Times New Roman"/>
          <w:sz w:val="20"/>
          <w:szCs w:val="20"/>
        </w:rPr>
        <w:t>a simple double-point crossover</w:t>
      </w:r>
      <w:r w:rsidRPr="00132A87">
        <w:rPr>
          <w:rFonts w:ascii="Times New Roman" w:hAnsi="Times New Roman" w:cs="Times New Roman"/>
          <w:sz w:val="20"/>
          <w:szCs w:val="20"/>
        </w:rPr>
        <w:t>. Uniform crossover was considered for this experiment, but ultimately was found to not be as effective as double-point due to the nature of each solution being represented as an input string. Double-point crossovers allow for identical segments of events to happen in-game from parent to child, maintaining some of the fitness of the parent depending on where the partitioning of the string occurs. A uniform crossover applied to a problem such as this would introduce so much random variation that it would be essentially useless.</w:t>
      </w:r>
    </w:p>
    <w:p w:rsidR="00402D35" w:rsidRPr="001F5A96" w:rsidRDefault="00402D35" w:rsidP="001F5A96">
      <w:pPr>
        <w:pStyle w:val="Standard"/>
        <w:ind w:firstLine="720"/>
        <w:jc w:val="both"/>
        <w:rPr>
          <w:rFonts w:ascii="Times New Roman" w:hAnsi="Times New Roman" w:cs="Times New Roman"/>
          <w:sz w:val="20"/>
        </w:rPr>
      </w:pPr>
      <w:r w:rsidRPr="001F5A96">
        <w:rPr>
          <w:rFonts w:ascii="Times New Roman" w:hAnsi="Times New Roman" w:cs="Times New Roman"/>
          <w:sz w:val="20"/>
        </w:rPr>
        <w:t>The fitness function I used took two main things into consideration; the player’s actual score and the distance traveled throughout the level. Distance traveled was calculated by adding the value of a counter in the game file’s RAM that tracked Mario’s x-position on the screen, ranging from 0-255. When this value reaches above 250, a global distance variable is incremented. The reason behind incrementing this variable at above 250 rather than at 255 exactly is because the x-position counter often skips 1-4 numbers when Mario is moving. However, because this skipping occurs consistently throughout each and every run, there is no loss of accuracy in the final score.</w:t>
      </w:r>
    </w:p>
    <w:p w:rsidR="00402D35" w:rsidRPr="001F5A96" w:rsidRDefault="00402D35" w:rsidP="001F5A96">
      <w:pPr>
        <w:pStyle w:val="Standard"/>
        <w:jc w:val="both"/>
        <w:rPr>
          <w:rFonts w:ascii="Times New Roman" w:hAnsi="Times New Roman" w:cs="Times New Roman"/>
          <w:sz w:val="20"/>
        </w:rPr>
      </w:pPr>
      <w:r w:rsidRPr="001F5A96">
        <w:rPr>
          <w:rFonts w:ascii="Times New Roman" w:hAnsi="Times New Roman" w:cs="Times New Roman"/>
          <w:sz w:val="20"/>
        </w:rPr>
        <w:tab/>
        <w:t>After the current individual “dies”, either by running into an enemy or falling into a pit, the distance is calculated by multiplying the global distance variable by 255 and adding it to the current value of the x-position counter in RAM, which represents the remaining distance the player has traveled since the last time the global distance variable was incremented.</w:t>
      </w:r>
    </w:p>
    <w:p w:rsidR="00402D35" w:rsidRDefault="00402D35" w:rsidP="001F5A96">
      <w:pPr>
        <w:pStyle w:val="Standard"/>
        <w:jc w:val="both"/>
        <w:rPr>
          <w:rFonts w:ascii="Times New Roman" w:hAnsi="Times New Roman" w:cs="Times New Roman"/>
          <w:sz w:val="20"/>
        </w:rPr>
      </w:pPr>
      <w:r w:rsidRPr="001F5A96">
        <w:rPr>
          <w:rFonts w:ascii="Times New Roman" w:hAnsi="Times New Roman" w:cs="Times New Roman"/>
          <w:sz w:val="20"/>
        </w:rPr>
        <w:tab/>
      </w:r>
      <w:r w:rsidR="001F5A96" w:rsidRPr="001F5A96">
        <w:rPr>
          <w:rFonts w:ascii="Times New Roman" w:hAnsi="Times New Roman" w:cs="Times New Roman"/>
          <w:sz w:val="20"/>
        </w:rPr>
        <w:t>Additionally,</w:t>
      </w:r>
      <w:r w:rsidRPr="001F5A96">
        <w:rPr>
          <w:rFonts w:ascii="Times New Roman" w:hAnsi="Times New Roman" w:cs="Times New Roman"/>
          <w:sz w:val="20"/>
        </w:rPr>
        <w:t xml:space="preserve"> after the current individual’s death, the player’s actual score in the game was added to the calculated distance, and this became the fitness of that individual solution. The complete equation used to calculate fitness in my source code is</w:t>
      </w:r>
      <w:r w:rsidR="00AC724C">
        <w:rPr>
          <w:rFonts w:ascii="Times New Roman" w:hAnsi="Times New Roman" w:cs="Times New Roman"/>
          <w:sz w:val="20"/>
        </w:rPr>
        <w:t xml:space="preserve"> as such</w:t>
      </w:r>
      <w:r w:rsidR="00E067F8">
        <w:rPr>
          <w:rFonts w:ascii="Times New Roman" w:hAnsi="Times New Roman" w:cs="Times New Roman"/>
          <w:sz w:val="20"/>
        </w:rPr>
        <w:t xml:space="preserve">, with </w:t>
      </w:r>
      <w:r w:rsidR="00E067F8">
        <w:rPr>
          <w:rFonts w:ascii="Times New Roman" w:hAnsi="Times New Roman" w:cs="Times New Roman"/>
          <w:i/>
          <w:sz w:val="20"/>
        </w:rPr>
        <w:t>score</w:t>
      </w:r>
      <w:r w:rsidR="00E067F8">
        <w:rPr>
          <w:rFonts w:ascii="Times New Roman" w:hAnsi="Times New Roman" w:cs="Times New Roman"/>
          <w:sz w:val="20"/>
        </w:rPr>
        <w:t xml:space="preserve"> being previously defined as the game’s </w:t>
      </w:r>
      <w:r w:rsidR="000F0868">
        <w:rPr>
          <w:rFonts w:ascii="Times New Roman" w:hAnsi="Times New Roman" w:cs="Times New Roman"/>
          <w:sz w:val="20"/>
        </w:rPr>
        <w:t xml:space="preserve">actual </w:t>
      </w:r>
      <w:r w:rsidR="00E067F8">
        <w:rPr>
          <w:rFonts w:ascii="Times New Roman" w:hAnsi="Times New Roman" w:cs="Times New Roman"/>
          <w:sz w:val="20"/>
        </w:rPr>
        <w:t>score</w:t>
      </w:r>
      <w:r w:rsidR="00FE411C">
        <w:rPr>
          <w:rFonts w:ascii="Times New Roman" w:hAnsi="Times New Roman" w:cs="Times New Roman"/>
          <w:sz w:val="20"/>
        </w:rPr>
        <w:t xml:space="preserve"> at the point of death</w:t>
      </w:r>
      <w:r w:rsidR="00773111">
        <w:rPr>
          <w:rFonts w:ascii="Times New Roman" w:hAnsi="Times New Roman" w:cs="Times New Roman"/>
          <w:sz w:val="20"/>
        </w:rPr>
        <w:t>:</w:t>
      </w:r>
    </w:p>
    <w:p w:rsidR="00773111" w:rsidRPr="001F5A96" w:rsidRDefault="00773111" w:rsidP="001F5A96">
      <w:pPr>
        <w:pStyle w:val="Standard"/>
        <w:jc w:val="both"/>
        <w:rPr>
          <w:rFonts w:ascii="Times New Roman" w:hAnsi="Times New Roman" w:cs="Times New Roman"/>
          <w:sz w:val="20"/>
        </w:rPr>
      </w:pPr>
    </w:p>
    <w:p w:rsidR="00402D35" w:rsidRDefault="00790E5F" w:rsidP="001F5A96">
      <w:pPr>
        <w:pStyle w:val="Standard"/>
        <w:jc w:val="both"/>
        <w:rPr>
          <w:rFonts w:ascii="Times New Roman" w:hAnsi="Times New Roman" w:cs="Times New Roman"/>
          <w:i/>
          <w:iCs/>
          <w:sz w:val="20"/>
        </w:rPr>
      </w:pPr>
      <w:r>
        <w:rPr>
          <w:rFonts w:ascii="Times New Roman" w:hAnsi="Times New Roman" w:cs="Times New Roman"/>
          <w:sz w:val="20"/>
        </w:rPr>
        <w:t>d</w:t>
      </w:r>
      <w:r>
        <w:rPr>
          <w:rFonts w:ascii="Times New Roman" w:hAnsi="Times New Roman" w:cs="Times New Roman"/>
          <w:i/>
          <w:sz w:val="20"/>
        </w:rPr>
        <w:t>istance = (</w:t>
      </w:r>
      <w:proofErr w:type="spellStart"/>
      <w:r>
        <w:rPr>
          <w:rFonts w:ascii="Times New Roman" w:hAnsi="Times New Roman" w:cs="Times New Roman"/>
          <w:i/>
          <w:sz w:val="20"/>
        </w:rPr>
        <w:t>globalX</w:t>
      </w:r>
      <w:proofErr w:type="spellEnd"/>
      <w:r>
        <w:rPr>
          <w:rFonts w:ascii="Times New Roman" w:hAnsi="Times New Roman" w:cs="Times New Roman"/>
          <w:i/>
          <w:sz w:val="20"/>
        </w:rPr>
        <w:t xml:space="preserve"> * 255) + </w:t>
      </w:r>
      <w:proofErr w:type="spellStart"/>
      <w:proofErr w:type="gramStart"/>
      <w:r>
        <w:rPr>
          <w:rFonts w:ascii="Times New Roman" w:hAnsi="Times New Roman" w:cs="Times New Roman"/>
          <w:i/>
          <w:sz w:val="20"/>
        </w:rPr>
        <w:t>memory.readbyte</w:t>
      </w:r>
      <w:proofErr w:type="spellEnd"/>
      <w:proofErr w:type="gramEnd"/>
      <w:r>
        <w:rPr>
          <w:rFonts w:ascii="Times New Roman" w:hAnsi="Times New Roman" w:cs="Times New Roman"/>
          <w:i/>
          <w:sz w:val="20"/>
        </w:rPr>
        <w:t>(0x071C)</w:t>
      </w:r>
    </w:p>
    <w:p w:rsidR="008A2B5C" w:rsidRPr="001F5A96" w:rsidRDefault="008A2B5C" w:rsidP="001F5A96">
      <w:pPr>
        <w:pStyle w:val="Standard"/>
        <w:jc w:val="both"/>
        <w:rPr>
          <w:rFonts w:ascii="Times New Roman" w:hAnsi="Times New Roman" w:cs="Times New Roman"/>
          <w:sz w:val="20"/>
        </w:rPr>
      </w:pPr>
      <w:r>
        <w:rPr>
          <w:rFonts w:ascii="Times New Roman" w:hAnsi="Times New Roman" w:cs="Times New Roman"/>
          <w:i/>
          <w:iCs/>
          <w:sz w:val="20"/>
        </w:rPr>
        <w:t>score = score + distance</w:t>
      </w:r>
    </w:p>
    <w:p w:rsidR="00402D35" w:rsidRPr="00132A87" w:rsidRDefault="00402D35" w:rsidP="007F6B78">
      <w:pPr>
        <w:pStyle w:val="Standard"/>
        <w:jc w:val="both"/>
        <w:rPr>
          <w:rFonts w:ascii="Times New Roman" w:hAnsi="Times New Roman" w:cs="Times New Roman"/>
          <w:sz w:val="20"/>
          <w:szCs w:val="20"/>
        </w:rPr>
      </w:pPr>
    </w:p>
    <w:p w:rsidR="007F6B78" w:rsidRDefault="007F6B78" w:rsidP="000F43BB">
      <w:pPr>
        <w:pStyle w:val="Text"/>
      </w:pPr>
      <w:r w:rsidRPr="00132A87">
        <w:tab/>
        <w:t>The Wisdom of Crowds algorithm used is as such: the program iterates through each input string in a given generation and determines which number is used most often at the current place being examined. Whichever number is used most often among all strings in the generation will be placed into a new string. After the last character in every string has been examined, the new string has been fully completed, and the string is inser</w:t>
      </w:r>
      <w:r w:rsidR="000F43BB">
        <w:t>ted into the new population.</w:t>
      </w:r>
      <w:r w:rsidR="00413A37">
        <w:t xml:space="preserve"> </w:t>
      </w:r>
      <w:r w:rsidR="00AF687F">
        <w:t>This process is demoed below.</w:t>
      </w:r>
    </w:p>
    <w:p w:rsidR="000F43BB" w:rsidRDefault="000F43BB" w:rsidP="000F43BB">
      <w:pPr>
        <w:pStyle w:val="Text"/>
      </w:pPr>
    </w:p>
    <w:p w:rsidR="00CD3DF2" w:rsidRDefault="00CD3DF2" w:rsidP="000F43BB">
      <w:pPr>
        <w:pStyle w:val="Text"/>
      </w:pPr>
      <w:r>
        <w:t>Table 2: Example of WoC aggregation method</w:t>
      </w:r>
    </w:p>
    <w:p w:rsidR="00CD3DF2" w:rsidRDefault="00CD3DF2" w:rsidP="000F43BB">
      <w:pPr>
        <w:pStyle w:val="Text"/>
      </w:pPr>
    </w:p>
    <w:tbl>
      <w:tblPr>
        <w:tblStyle w:val="TableGrid"/>
        <w:tblW w:w="0" w:type="auto"/>
        <w:tblLook w:val="04A0" w:firstRow="1" w:lastRow="0" w:firstColumn="1" w:lastColumn="0" w:noHBand="0" w:noVBand="1"/>
      </w:tblPr>
      <w:tblGrid>
        <w:gridCol w:w="1002"/>
        <w:gridCol w:w="967"/>
        <w:gridCol w:w="967"/>
        <w:gridCol w:w="967"/>
        <w:gridCol w:w="1127"/>
      </w:tblGrid>
      <w:tr w:rsidR="000F43BB" w:rsidTr="000F43BB">
        <w:tc>
          <w:tcPr>
            <w:tcW w:w="1006" w:type="dxa"/>
          </w:tcPr>
          <w:p w:rsidR="000F43BB" w:rsidRDefault="00EC37DB" w:rsidP="000F43BB">
            <w:pPr>
              <w:pStyle w:val="Text"/>
              <w:ind w:firstLine="0"/>
            </w:pPr>
            <w:r>
              <w:t>String:</w:t>
            </w:r>
          </w:p>
        </w:tc>
        <w:tc>
          <w:tcPr>
            <w:tcW w:w="1006" w:type="dxa"/>
          </w:tcPr>
          <w:p w:rsidR="000F43BB" w:rsidRDefault="00E91FA9" w:rsidP="000F43BB">
            <w:pPr>
              <w:pStyle w:val="Text"/>
              <w:ind w:firstLine="0"/>
            </w:pPr>
            <w:r>
              <w:t>A</w:t>
            </w:r>
          </w:p>
        </w:tc>
        <w:tc>
          <w:tcPr>
            <w:tcW w:w="1006" w:type="dxa"/>
          </w:tcPr>
          <w:p w:rsidR="000F43BB" w:rsidRDefault="00E91FA9" w:rsidP="000F43BB">
            <w:pPr>
              <w:pStyle w:val="Text"/>
              <w:ind w:firstLine="0"/>
            </w:pPr>
            <w:r>
              <w:t>B</w:t>
            </w:r>
          </w:p>
        </w:tc>
        <w:tc>
          <w:tcPr>
            <w:tcW w:w="1006" w:type="dxa"/>
          </w:tcPr>
          <w:p w:rsidR="000F43BB" w:rsidRDefault="00E91FA9" w:rsidP="00EC37DB">
            <w:pPr>
              <w:pStyle w:val="Text"/>
              <w:ind w:firstLine="0"/>
            </w:pPr>
            <w:r>
              <w:t>C</w:t>
            </w:r>
          </w:p>
        </w:tc>
        <w:tc>
          <w:tcPr>
            <w:tcW w:w="1006" w:type="dxa"/>
          </w:tcPr>
          <w:p w:rsidR="000F43BB" w:rsidRDefault="00E91FA9" w:rsidP="00E91FA9">
            <w:pPr>
              <w:pStyle w:val="Text"/>
              <w:ind w:firstLine="0"/>
            </w:pPr>
            <w:r>
              <w:t xml:space="preserve">D </w:t>
            </w:r>
            <w:r w:rsidR="00EC37DB">
              <w:t>(aggregate)</w:t>
            </w:r>
          </w:p>
        </w:tc>
      </w:tr>
      <w:tr w:rsidR="000F43BB" w:rsidTr="000F43BB">
        <w:tc>
          <w:tcPr>
            <w:tcW w:w="1006" w:type="dxa"/>
          </w:tcPr>
          <w:p w:rsidR="000F43BB" w:rsidRDefault="00EC37DB" w:rsidP="000F43BB">
            <w:pPr>
              <w:pStyle w:val="Text"/>
              <w:ind w:firstLine="0"/>
            </w:pPr>
            <w:r>
              <w:t>1</w:t>
            </w:r>
            <w:r w:rsidRPr="00EC37DB">
              <w:rPr>
                <w:vertAlign w:val="superscript"/>
              </w:rPr>
              <w:t>st</w:t>
            </w:r>
            <w:r>
              <w:t xml:space="preserve"> character</w:t>
            </w:r>
          </w:p>
        </w:tc>
        <w:tc>
          <w:tcPr>
            <w:tcW w:w="1006" w:type="dxa"/>
          </w:tcPr>
          <w:p w:rsidR="000F43BB" w:rsidRDefault="00413A37" w:rsidP="000F43BB">
            <w:pPr>
              <w:pStyle w:val="Text"/>
              <w:ind w:firstLine="0"/>
            </w:pPr>
            <w:r>
              <w:t>1</w:t>
            </w:r>
          </w:p>
        </w:tc>
        <w:tc>
          <w:tcPr>
            <w:tcW w:w="1006" w:type="dxa"/>
          </w:tcPr>
          <w:p w:rsidR="000F43BB" w:rsidRDefault="00413A37" w:rsidP="000F43BB">
            <w:pPr>
              <w:pStyle w:val="Text"/>
              <w:ind w:firstLine="0"/>
            </w:pPr>
            <w:r>
              <w:t>2</w:t>
            </w:r>
          </w:p>
        </w:tc>
        <w:tc>
          <w:tcPr>
            <w:tcW w:w="1006" w:type="dxa"/>
          </w:tcPr>
          <w:p w:rsidR="000F43BB" w:rsidRDefault="00413A37" w:rsidP="000F43BB">
            <w:pPr>
              <w:pStyle w:val="Text"/>
              <w:ind w:firstLine="0"/>
            </w:pPr>
            <w:r>
              <w:t>1</w:t>
            </w:r>
          </w:p>
        </w:tc>
        <w:tc>
          <w:tcPr>
            <w:tcW w:w="1006" w:type="dxa"/>
          </w:tcPr>
          <w:p w:rsidR="000F43BB" w:rsidRDefault="00EC37DB" w:rsidP="000F43BB">
            <w:pPr>
              <w:pStyle w:val="Text"/>
              <w:ind w:firstLine="0"/>
            </w:pPr>
            <w:r>
              <w:t>1</w:t>
            </w:r>
          </w:p>
        </w:tc>
      </w:tr>
      <w:tr w:rsidR="000F43BB" w:rsidTr="000F43BB">
        <w:tc>
          <w:tcPr>
            <w:tcW w:w="1006" w:type="dxa"/>
          </w:tcPr>
          <w:p w:rsidR="000F43BB" w:rsidRDefault="00EC37DB" w:rsidP="000F43BB">
            <w:pPr>
              <w:pStyle w:val="Text"/>
              <w:ind w:firstLine="0"/>
            </w:pPr>
            <w:r>
              <w:t>2</w:t>
            </w:r>
            <w:r w:rsidRPr="00EC37DB">
              <w:rPr>
                <w:vertAlign w:val="superscript"/>
              </w:rPr>
              <w:t>nd</w:t>
            </w:r>
            <w:r>
              <w:t xml:space="preserve"> character</w:t>
            </w:r>
          </w:p>
        </w:tc>
        <w:tc>
          <w:tcPr>
            <w:tcW w:w="1006" w:type="dxa"/>
          </w:tcPr>
          <w:p w:rsidR="000F43BB" w:rsidRDefault="00413A37" w:rsidP="000F43BB">
            <w:pPr>
              <w:pStyle w:val="Text"/>
              <w:ind w:firstLine="0"/>
            </w:pPr>
            <w:r>
              <w:t>4</w:t>
            </w:r>
          </w:p>
        </w:tc>
        <w:tc>
          <w:tcPr>
            <w:tcW w:w="1006" w:type="dxa"/>
          </w:tcPr>
          <w:p w:rsidR="000F43BB" w:rsidRDefault="00413A37" w:rsidP="000F43BB">
            <w:pPr>
              <w:pStyle w:val="Text"/>
              <w:ind w:firstLine="0"/>
            </w:pPr>
            <w:r>
              <w:t>3</w:t>
            </w:r>
          </w:p>
        </w:tc>
        <w:tc>
          <w:tcPr>
            <w:tcW w:w="1006" w:type="dxa"/>
          </w:tcPr>
          <w:p w:rsidR="000F43BB" w:rsidRDefault="00413A37" w:rsidP="000F43BB">
            <w:pPr>
              <w:pStyle w:val="Text"/>
              <w:ind w:firstLine="0"/>
            </w:pPr>
            <w:r>
              <w:t>3</w:t>
            </w:r>
          </w:p>
        </w:tc>
        <w:tc>
          <w:tcPr>
            <w:tcW w:w="1006" w:type="dxa"/>
          </w:tcPr>
          <w:p w:rsidR="000F43BB" w:rsidRDefault="00EC37DB" w:rsidP="000F43BB">
            <w:pPr>
              <w:pStyle w:val="Text"/>
              <w:ind w:firstLine="0"/>
            </w:pPr>
            <w:r>
              <w:t>3</w:t>
            </w:r>
          </w:p>
        </w:tc>
      </w:tr>
      <w:tr w:rsidR="008475D1" w:rsidTr="000F43BB">
        <w:tc>
          <w:tcPr>
            <w:tcW w:w="1006" w:type="dxa"/>
          </w:tcPr>
          <w:p w:rsidR="008475D1" w:rsidRDefault="008475D1" w:rsidP="000F43BB">
            <w:pPr>
              <w:pStyle w:val="Text"/>
              <w:ind w:firstLine="0"/>
            </w:pPr>
            <w:r>
              <w:t>3</w:t>
            </w:r>
            <w:r w:rsidRPr="008475D1">
              <w:rPr>
                <w:vertAlign w:val="superscript"/>
              </w:rPr>
              <w:t>rd</w:t>
            </w:r>
            <w:r>
              <w:t xml:space="preserve"> character</w:t>
            </w:r>
          </w:p>
        </w:tc>
        <w:tc>
          <w:tcPr>
            <w:tcW w:w="1006" w:type="dxa"/>
          </w:tcPr>
          <w:p w:rsidR="008475D1" w:rsidRDefault="00C102F6" w:rsidP="000F43BB">
            <w:pPr>
              <w:pStyle w:val="Text"/>
              <w:ind w:firstLine="0"/>
            </w:pPr>
            <w:r>
              <w:t>3</w:t>
            </w:r>
          </w:p>
        </w:tc>
        <w:tc>
          <w:tcPr>
            <w:tcW w:w="1006" w:type="dxa"/>
          </w:tcPr>
          <w:p w:rsidR="008475D1" w:rsidRDefault="008475D1" w:rsidP="000F43BB">
            <w:pPr>
              <w:pStyle w:val="Text"/>
              <w:ind w:firstLine="0"/>
            </w:pPr>
            <w:r>
              <w:t>2</w:t>
            </w:r>
          </w:p>
        </w:tc>
        <w:tc>
          <w:tcPr>
            <w:tcW w:w="1006" w:type="dxa"/>
          </w:tcPr>
          <w:p w:rsidR="008475D1" w:rsidRDefault="00C102F6" w:rsidP="000F43BB">
            <w:pPr>
              <w:pStyle w:val="Text"/>
              <w:ind w:firstLine="0"/>
            </w:pPr>
            <w:r>
              <w:t>1</w:t>
            </w:r>
          </w:p>
        </w:tc>
        <w:tc>
          <w:tcPr>
            <w:tcW w:w="1006" w:type="dxa"/>
          </w:tcPr>
          <w:p w:rsidR="008475D1" w:rsidRDefault="008475D1" w:rsidP="000F43BB">
            <w:pPr>
              <w:pStyle w:val="Text"/>
              <w:ind w:firstLine="0"/>
            </w:pPr>
            <w:r>
              <w:t>1</w:t>
            </w:r>
          </w:p>
        </w:tc>
      </w:tr>
    </w:tbl>
    <w:p w:rsidR="000F43BB" w:rsidRDefault="000F43BB" w:rsidP="000F43BB">
      <w:pPr>
        <w:pStyle w:val="Text"/>
      </w:pPr>
    </w:p>
    <w:p w:rsidR="007F6B78" w:rsidRDefault="000C3A43" w:rsidP="007F6B78">
      <w:pPr>
        <w:pStyle w:val="Text"/>
      </w:pPr>
      <w:r>
        <w:t xml:space="preserve">If two or more characters occur at a certain place in the strings with equal frequency, </w:t>
      </w:r>
      <w:r w:rsidR="00525F1A">
        <w:t>sequential order is prioritized. That is, 1 is p</w:t>
      </w:r>
      <w:r w:rsidR="009A57EB">
        <w:t>rioritized over 2, 2 over 3, and 3 over 4.</w:t>
      </w:r>
    </w:p>
    <w:p w:rsidR="007F6B78" w:rsidRDefault="007F6B78" w:rsidP="007F6B78">
      <w:pPr>
        <w:pStyle w:val="Heading1"/>
      </w:pPr>
      <w:r>
        <w:t>Experimental Results</w:t>
      </w:r>
    </w:p>
    <w:p w:rsidR="00402D35" w:rsidRPr="002404E6" w:rsidRDefault="00D52805" w:rsidP="002404E6">
      <w:pPr>
        <w:pStyle w:val="Standard"/>
        <w:ind w:firstLine="144"/>
        <w:jc w:val="both"/>
        <w:rPr>
          <w:rFonts w:ascii="Times New Roman" w:hAnsi="Times New Roman" w:cs="Times New Roman"/>
          <w:sz w:val="20"/>
        </w:rPr>
      </w:pPr>
      <w:r w:rsidRPr="00C94B74">
        <w:rPr>
          <w:rFonts w:ascii="Times New Roman" w:hAnsi="Times New Roman" w:cs="Times New Roman"/>
          <w:sz w:val="20"/>
        </w:rPr>
        <w:t xml:space="preserve">Due to the lack of a common standard fitness function among </w:t>
      </w:r>
      <w:r w:rsidRPr="00C94B74">
        <w:rPr>
          <w:rFonts w:ascii="Times New Roman" w:hAnsi="Times New Roman" w:cs="Times New Roman"/>
          <w:i/>
          <w:iCs/>
          <w:sz w:val="20"/>
        </w:rPr>
        <w:t>Super Mario</w:t>
      </w:r>
      <w:r w:rsidRPr="00C94B74">
        <w:rPr>
          <w:rFonts w:ascii="Times New Roman" w:hAnsi="Times New Roman" w:cs="Times New Roman"/>
          <w:sz w:val="20"/>
        </w:rPr>
        <w:t xml:space="preserve">-based evolutionary algorithms, as well as the fact that previous </w:t>
      </w:r>
      <w:r w:rsidRPr="00C94B74">
        <w:rPr>
          <w:rFonts w:ascii="Times New Roman" w:hAnsi="Times New Roman" w:cs="Times New Roman"/>
          <w:i/>
          <w:iCs/>
          <w:sz w:val="20"/>
        </w:rPr>
        <w:t xml:space="preserve">Super Mario </w:t>
      </w:r>
      <w:r w:rsidRPr="00C94B74">
        <w:rPr>
          <w:rFonts w:ascii="Times New Roman" w:hAnsi="Times New Roman" w:cs="Times New Roman"/>
          <w:sz w:val="20"/>
        </w:rPr>
        <w:t xml:space="preserve">evolutionary algorithms used different versions of </w:t>
      </w:r>
      <w:r w:rsidRPr="00C94B74">
        <w:rPr>
          <w:rFonts w:ascii="Times New Roman" w:hAnsi="Times New Roman" w:cs="Times New Roman"/>
          <w:i/>
          <w:iCs/>
          <w:sz w:val="20"/>
        </w:rPr>
        <w:t xml:space="preserve">Super Mario </w:t>
      </w:r>
      <w:r w:rsidRPr="00C94B74">
        <w:rPr>
          <w:rFonts w:ascii="Times New Roman" w:hAnsi="Times New Roman" w:cs="Times New Roman"/>
          <w:sz w:val="20"/>
        </w:rPr>
        <w:t xml:space="preserve">(Togelius, et al using </w:t>
      </w:r>
      <w:r w:rsidRPr="00C94B74">
        <w:rPr>
          <w:rFonts w:ascii="Times New Roman" w:hAnsi="Times New Roman" w:cs="Times New Roman"/>
          <w:i/>
          <w:iCs/>
          <w:sz w:val="20"/>
        </w:rPr>
        <w:t>Infinite Mario</w:t>
      </w:r>
      <w:r w:rsidRPr="00C94B74">
        <w:rPr>
          <w:rFonts w:ascii="Times New Roman" w:hAnsi="Times New Roman" w:cs="Times New Roman"/>
          <w:sz w:val="20"/>
        </w:rPr>
        <w:t xml:space="preserve">, based on </w:t>
      </w:r>
      <w:r w:rsidRPr="00C94B74">
        <w:rPr>
          <w:rFonts w:ascii="Times New Roman" w:hAnsi="Times New Roman" w:cs="Times New Roman"/>
          <w:i/>
          <w:iCs/>
          <w:sz w:val="20"/>
        </w:rPr>
        <w:t>Super Mario Bros. 3</w:t>
      </w:r>
      <w:r w:rsidR="00D37533">
        <w:rPr>
          <w:rFonts w:ascii="Times New Roman" w:hAnsi="Times New Roman" w:cs="Times New Roman"/>
          <w:sz w:val="20"/>
        </w:rPr>
        <w:t xml:space="preserve">, and </w:t>
      </w:r>
      <w:proofErr w:type="spellStart"/>
      <w:r w:rsidR="00D37533">
        <w:rPr>
          <w:rFonts w:ascii="Times New Roman" w:hAnsi="Times New Roman" w:cs="Times New Roman"/>
          <w:sz w:val="20"/>
        </w:rPr>
        <w:t>SethBling’s</w:t>
      </w:r>
      <w:proofErr w:type="spellEnd"/>
      <w:r w:rsidR="00D37533">
        <w:rPr>
          <w:rFonts w:ascii="Times New Roman" w:hAnsi="Times New Roman" w:cs="Times New Roman"/>
          <w:sz w:val="20"/>
        </w:rPr>
        <w:t xml:space="preserve"> NEAT Mario</w:t>
      </w:r>
      <w:r w:rsidR="00F10D1B">
        <w:rPr>
          <w:rStyle w:val="EndnoteReference"/>
          <w:rFonts w:ascii="Times New Roman" w:hAnsi="Times New Roman" w:cs="Times New Roman"/>
          <w:sz w:val="20"/>
        </w:rPr>
        <w:endnoteReference w:id="1"/>
      </w:r>
      <w:r w:rsidRPr="00C94B74">
        <w:rPr>
          <w:rFonts w:ascii="Times New Roman" w:hAnsi="Times New Roman" w:cs="Times New Roman"/>
          <w:sz w:val="20"/>
        </w:rPr>
        <w:t xml:space="preserve"> used </w:t>
      </w:r>
      <w:r w:rsidRPr="00C94B74">
        <w:rPr>
          <w:rFonts w:ascii="Times New Roman" w:hAnsi="Times New Roman" w:cs="Times New Roman"/>
          <w:i/>
          <w:iCs/>
          <w:sz w:val="20"/>
        </w:rPr>
        <w:t>Super Mario World</w:t>
      </w:r>
      <w:r w:rsidRPr="00C94B74">
        <w:rPr>
          <w:rFonts w:ascii="Times New Roman" w:hAnsi="Times New Roman" w:cs="Times New Roman"/>
          <w:sz w:val="20"/>
        </w:rPr>
        <w:t>), it is difficult to objectively compare the results of one study versus another.</w:t>
      </w:r>
    </w:p>
    <w:p w:rsidR="00402D35" w:rsidRPr="00402D35" w:rsidRDefault="00402D35" w:rsidP="00402D35"/>
    <w:p w:rsidR="007F6B78" w:rsidRDefault="007F6B78" w:rsidP="007F6B78">
      <w:pPr>
        <w:pStyle w:val="Heading2"/>
      </w:pPr>
      <w:r>
        <w:t>Data</w:t>
      </w:r>
    </w:p>
    <w:p w:rsidR="007F6B78" w:rsidRPr="00BB44E3" w:rsidRDefault="007F6B78" w:rsidP="007F6B78">
      <w:pPr>
        <w:pStyle w:val="Standard"/>
        <w:jc w:val="both"/>
        <w:rPr>
          <w:rFonts w:ascii="Times New Roman" w:hAnsi="Times New Roman" w:cs="Times New Roman"/>
          <w:sz w:val="20"/>
          <w:szCs w:val="20"/>
        </w:rPr>
      </w:pPr>
      <w:r w:rsidRPr="00BB44E3">
        <w:rPr>
          <w:rFonts w:ascii="Times New Roman" w:hAnsi="Times New Roman" w:cs="Times New Roman"/>
          <w:sz w:val="20"/>
          <w:szCs w:val="20"/>
        </w:rPr>
        <w:t>The data used in this experiment</w:t>
      </w:r>
      <w:r>
        <w:rPr>
          <w:rFonts w:ascii="Times New Roman" w:hAnsi="Times New Roman" w:cs="Times New Roman"/>
          <w:sz w:val="20"/>
          <w:szCs w:val="20"/>
        </w:rPr>
        <w:t xml:space="preserve"> are</w:t>
      </w:r>
      <w:r w:rsidRPr="00BB44E3">
        <w:rPr>
          <w:rFonts w:ascii="Times New Roman" w:hAnsi="Times New Roman" w:cs="Times New Roman"/>
          <w:sz w:val="20"/>
          <w:szCs w:val="20"/>
        </w:rPr>
        <w:t xml:space="preserve"> simply the environment of World 1-1 in </w:t>
      </w:r>
      <w:r w:rsidRPr="00BB44E3">
        <w:rPr>
          <w:rFonts w:ascii="Times New Roman" w:hAnsi="Times New Roman" w:cs="Times New Roman"/>
          <w:i/>
          <w:iCs/>
          <w:sz w:val="20"/>
          <w:szCs w:val="20"/>
        </w:rPr>
        <w:t>Super Mario Bros NES</w:t>
      </w:r>
      <w:r w:rsidRPr="00BB44E3">
        <w:rPr>
          <w:rFonts w:ascii="Times New Roman" w:hAnsi="Times New Roman" w:cs="Times New Roman"/>
          <w:sz w:val="20"/>
          <w:szCs w:val="20"/>
        </w:rPr>
        <w:t xml:space="preserve">, including enemies, blocks, pits, and other obstacles. Because </w:t>
      </w:r>
      <w:r w:rsidRPr="00BB44E3">
        <w:rPr>
          <w:rFonts w:ascii="Times New Roman" w:hAnsi="Times New Roman" w:cs="Times New Roman"/>
          <w:i/>
          <w:iCs/>
          <w:sz w:val="20"/>
          <w:szCs w:val="20"/>
        </w:rPr>
        <w:t>Super Mario Bros NES</w:t>
      </w:r>
      <w:r w:rsidRPr="00BB44E3">
        <w:rPr>
          <w:rFonts w:ascii="Times New Roman" w:hAnsi="Times New Roman" w:cs="Times New Roman"/>
          <w:sz w:val="20"/>
          <w:szCs w:val="20"/>
        </w:rPr>
        <w:t xml:space="preserve"> is a side-scrolling game with an absolutely constant environment, even including enemies, the</w:t>
      </w:r>
      <w:r>
        <w:rPr>
          <w:rFonts w:ascii="Times New Roman" w:hAnsi="Times New Roman" w:cs="Times New Roman"/>
          <w:sz w:val="20"/>
          <w:szCs w:val="20"/>
        </w:rPr>
        <w:t xml:space="preserve"> data used in this experiment are</w:t>
      </w:r>
      <w:r w:rsidRPr="00BB44E3">
        <w:rPr>
          <w:rFonts w:ascii="Times New Roman" w:hAnsi="Times New Roman" w:cs="Times New Roman"/>
          <w:sz w:val="20"/>
          <w:szCs w:val="20"/>
        </w:rPr>
        <w:t xml:space="preserve"> exactly the same for each run.</w:t>
      </w:r>
    </w:p>
    <w:p w:rsidR="007F6B78" w:rsidRPr="00BB44E3" w:rsidRDefault="007F6B78" w:rsidP="007F6B78">
      <w:pPr>
        <w:pStyle w:val="Standard"/>
        <w:jc w:val="both"/>
        <w:rPr>
          <w:rFonts w:ascii="Times New Roman" w:hAnsi="Times New Roman" w:cs="Times New Roman"/>
          <w:sz w:val="20"/>
          <w:szCs w:val="20"/>
        </w:rPr>
      </w:pPr>
      <w:r w:rsidRPr="00BB44E3">
        <w:rPr>
          <w:rFonts w:ascii="Times New Roman" w:hAnsi="Times New Roman" w:cs="Times New Roman"/>
          <w:sz w:val="20"/>
          <w:szCs w:val="20"/>
        </w:rPr>
        <w:tab/>
        <w:t xml:space="preserve">This is ensured by the use of </w:t>
      </w:r>
      <w:r w:rsidRPr="00BB44E3">
        <w:rPr>
          <w:rFonts w:ascii="Times New Roman" w:hAnsi="Times New Roman" w:cs="Times New Roman"/>
          <w:i/>
          <w:iCs/>
          <w:sz w:val="20"/>
          <w:szCs w:val="20"/>
        </w:rPr>
        <w:t>save states</w:t>
      </w:r>
      <w:r w:rsidRPr="00BB44E3">
        <w:rPr>
          <w:rFonts w:ascii="Times New Roman" w:hAnsi="Times New Roman" w:cs="Times New Roman"/>
          <w:sz w:val="20"/>
          <w:szCs w:val="20"/>
        </w:rPr>
        <w:t xml:space="preserve">, which are tools often used in video games used on computer emulators. A save state is a location in-game that can be saved, either with the use of an emulator control or with the use of the </w:t>
      </w:r>
      <w:proofErr w:type="spellStart"/>
      <w:r w:rsidRPr="00BB44E3">
        <w:rPr>
          <w:rFonts w:ascii="Times New Roman" w:hAnsi="Times New Roman" w:cs="Times New Roman"/>
          <w:i/>
          <w:iCs/>
          <w:sz w:val="20"/>
          <w:szCs w:val="20"/>
        </w:rPr>
        <w:t>savestate</w:t>
      </w:r>
      <w:proofErr w:type="spellEnd"/>
      <w:r w:rsidRPr="00BB44E3">
        <w:rPr>
          <w:rFonts w:ascii="Times New Roman" w:hAnsi="Times New Roman" w:cs="Times New Roman"/>
          <w:sz w:val="20"/>
          <w:szCs w:val="20"/>
        </w:rPr>
        <w:t xml:space="preserve"> class in FCEUX’s Lua API in our case. This location isn’t just the player’s physical location in the game, but also includes all information about the game at the point in which the save state was created; the player’s score, number of lives, location of enemies and obstacles, current time remaining, etc. It is an exact copy of the state the game was in when the state was created.</w:t>
      </w:r>
    </w:p>
    <w:p w:rsidR="007F6B78" w:rsidRPr="00BB44E3" w:rsidRDefault="007F6B78" w:rsidP="007F6B78">
      <w:pPr>
        <w:pStyle w:val="Standard"/>
        <w:jc w:val="both"/>
        <w:rPr>
          <w:rFonts w:ascii="Times New Roman" w:hAnsi="Times New Roman" w:cs="Times New Roman"/>
          <w:sz w:val="20"/>
          <w:szCs w:val="20"/>
        </w:rPr>
      </w:pPr>
      <w:r w:rsidRPr="00BB44E3">
        <w:rPr>
          <w:rFonts w:ascii="Times New Roman" w:hAnsi="Times New Roman" w:cs="Times New Roman"/>
          <w:sz w:val="20"/>
          <w:szCs w:val="20"/>
        </w:rPr>
        <w:tab/>
        <w:t xml:space="preserve">This </w:t>
      </w:r>
      <w:proofErr w:type="spellStart"/>
      <w:r w:rsidRPr="00BB44E3">
        <w:rPr>
          <w:rFonts w:ascii="Times New Roman" w:hAnsi="Times New Roman" w:cs="Times New Roman"/>
          <w:sz w:val="20"/>
          <w:szCs w:val="20"/>
        </w:rPr>
        <w:t>savestate</w:t>
      </w:r>
      <w:proofErr w:type="spellEnd"/>
      <w:r w:rsidRPr="00BB44E3">
        <w:rPr>
          <w:rFonts w:ascii="Times New Roman" w:hAnsi="Times New Roman" w:cs="Times New Roman"/>
          <w:sz w:val="20"/>
          <w:szCs w:val="20"/>
        </w:rPr>
        <w:t xml:space="preserve"> function allows each and every individual in our program to run with the same environment, </w:t>
      </w:r>
      <w:r w:rsidRPr="00BB44E3">
        <w:rPr>
          <w:rFonts w:ascii="Times New Roman" w:hAnsi="Times New Roman" w:cs="Times New Roman"/>
          <w:sz w:val="20"/>
          <w:szCs w:val="20"/>
        </w:rPr>
        <w:lastRenderedPageBreak/>
        <w:t xml:space="preserve">because every time the player dies, the same </w:t>
      </w:r>
      <w:proofErr w:type="spellStart"/>
      <w:r w:rsidRPr="00BB44E3">
        <w:rPr>
          <w:rFonts w:ascii="Times New Roman" w:hAnsi="Times New Roman" w:cs="Times New Roman"/>
          <w:sz w:val="20"/>
          <w:szCs w:val="20"/>
        </w:rPr>
        <w:t>savestate</w:t>
      </w:r>
      <w:proofErr w:type="spellEnd"/>
      <w:r w:rsidRPr="00BB44E3">
        <w:rPr>
          <w:rFonts w:ascii="Times New Roman" w:hAnsi="Times New Roman" w:cs="Times New Roman"/>
          <w:sz w:val="20"/>
          <w:szCs w:val="20"/>
        </w:rPr>
        <w:t xml:space="preserve"> is reloaded and another individual begins running.</w:t>
      </w:r>
    </w:p>
    <w:p w:rsidR="007F6B78" w:rsidRDefault="007F6B78" w:rsidP="007F6B78">
      <w:pPr>
        <w:pStyle w:val="Text"/>
      </w:pPr>
    </w:p>
    <w:p w:rsidR="007F6B78" w:rsidRDefault="007F6B78" w:rsidP="007F6B78">
      <w:pPr>
        <w:pStyle w:val="Heading2"/>
      </w:pPr>
      <w:r>
        <w:t>Results</w:t>
      </w:r>
    </w:p>
    <w:p w:rsidR="007F6B78" w:rsidRDefault="00AB1F09" w:rsidP="00AB1F09">
      <w:pPr>
        <w:pStyle w:val="Text"/>
        <w:ind w:left="518"/>
      </w:pPr>
      <w:r>
        <w:t xml:space="preserve">The improvement in fitness over 51 generations running a hybrid GA/WoC approach on </w:t>
      </w:r>
      <w:r>
        <w:rPr>
          <w:i/>
        </w:rPr>
        <w:t>Super Mario Bros NES</w:t>
      </w:r>
      <w:r>
        <w:t xml:space="preserve"> is shown below.</w:t>
      </w:r>
    </w:p>
    <w:p w:rsidR="00AB1F09" w:rsidRDefault="00AB1F09" w:rsidP="00E4644D">
      <w:pPr>
        <w:pStyle w:val="Text"/>
      </w:pPr>
    </w:p>
    <w:p w:rsidR="00163A1B" w:rsidRDefault="00E4644D" w:rsidP="00163A1B">
      <w:pPr>
        <w:pStyle w:val="Text"/>
        <w:keepNext/>
      </w:pPr>
      <w:r>
        <w:rPr>
          <w:noProof/>
        </w:rPr>
        <w:drawing>
          <wp:inline distT="0" distB="0" distL="0" distR="0" wp14:anchorId="02B91AE6" wp14:editId="12498FD9">
            <wp:extent cx="3095625" cy="187642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4644D" w:rsidRDefault="00163A1B" w:rsidP="00163A1B">
      <w:pPr>
        <w:pStyle w:val="Caption"/>
        <w:jc w:val="both"/>
      </w:pPr>
      <w:r>
        <w:t xml:space="preserve">Figure </w:t>
      </w:r>
      <w:r>
        <w:fldChar w:fldCharType="begin"/>
      </w:r>
      <w:r>
        <w:instrText xml:space="preserve"> SEQ Figure \* ARABIC </w:instrText>
      </w:r>
      <w:r>
        <w:fldChar w:fldCharType="separate"/>
      </w:r>
      <w:r w:rsidR="008E3DD7">
        <w:rPr>
          <w:noProof/>
        </w:rPr>
        <w:t>1</w:t>
      </w:r>
      <w:r>
        <w:fldChar w:fldCharType="end"/>
      </w:r>
      <w:r w:rsidR="008E3DD7">
        <w:t xml:space="preserve"> </w:t>
      </w:r>
      <w:r>
        <w:t>Improvement Curve of GA/WoC approach on Super Mario Bros. NES</w:t>
      </w:r>
    </w:p>
    <w:p w:rsidR="00841185" w:rsidRDefault="00841185" w:rsidP="00841185">
      <w:r>
        <w:t xml:space="preserve">While this data shows that an improvement has been made over </w:t>
      </w:r>
      <w:r w:rsidR="00586675">
        <w:t>51 generations, it doesn’t show whether this is due to WoC, or simply the GA working as intended. Shown below is a sample of 5 generations comparing the aggregate</w:t>
      </w:r>
      <w:r w:rsidR="00757866">
        <w:t xml:space="preserve"> input string with the fittest input string of each generation (at no point was the aggregate WoC string ever the fittest string of its generation):</w:t>
      </w:r>
    </w:p>
    <w:p w:rsidR="00B86F8C" w:rsidRDefault="00B86F8C" w:rsidP="00841185"/>
    <w:p w:rsidR="008E3DD7" w:rsidRDefault="0055400A" w:rsidP="008E3DD7">
      <w:pPr>
        <w:keepNext/>
      </w:pPr>
      <w:r>
        <w:rPr>
          <w:noProof/>
        </w:rPr>
        <w:drawing>
          <wp:inline distT="0" distB="0" distL="0" distR="0" wp14:anchorId="49481FCC" wp14:editId="6EF8A07C">
            <wp:extent cx="3162300" cy="253365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86F8C" w:rsidRDefault="008E3DD7" w:rsidP="008E3DD7">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Comparison of Aggregate WoC individuals with GA-driven fittest individuals from each generation</w:t>
      </w:r>
    </w:p>
    <w:p w:rsidR="0055400A" w:rsidRDefault="006D547B" w:rsidP="00841185">
      <w:r>
        <w:t xml:space="preserve">This demonstrates that the WoC aggregation method I used </w:t>
      </w:r>
      <w:proofErr w:type="gramStart"/>
      <w:r>
        <w:t>was</w:t>
      </w:r>
      <w:proofErr w:type="gramEnd"/>
      <w:r>
        <w:t xml:space="preserve"> not nearly as efficient as a standard genetic algorithm.</w:t>
      </w:r>
    </w:p>
    <w:p w:rsidR="0055400A" w:rsidRPr="00841185" w:rsidRDefault="0055400A" w:rsidP="00841185"/>
    <w:p w:rsidR="007F6B78" w:rsidRDefault="007F6B78" w:rsidP="007F6B78">
      <w:pPr>
        <w:pStyle w:val="Heading1"/>
      </w:pPr>
      <w:r>
        <w:rPr>
          <w:sz w:val="16"/>
          <w:szCs w:val="16"/>
        </w:rPr>
        <w:t>Conclusions</w:t>
      </w:r>
    </w:p>
    <w:p w:rsidR="007F6B78" w:rsidRDefault="00FE70A1" w:rsidP="007F6B78">
      <w:pPr>
        <w:pStyle w:val="Text"/>
      </w:pPr>
      <w:r>
        <w:t xml:space="preserve">While Wisdom of Crowds has </w:t>
      </w:r>
      <w:r w:rsidR="00770EA2">
        <w:t xml:space="preserve">great potential </w:t>
      </w:r>
      <w:r w:rsidR="001A54FC">
        <w:t xml:space="preserve">for improving </w:t>
      </w:r>
      <w:r w:rsidR="00770EA2">
        <w:t xml:space="preserve">NP-hard </w:t>
      </w:r>
      <w:r>
        <w:t xml:space="preserve">problems other than </w:t>
      </w:r>
      <w:r>
        <w:rPr>
          <w:i/>
        </w:rPr>
        <w:t>Super Mario Bros NES</w:t>
      </w:r>
      <w:r>
        <w:t xml:space="preserve">, </w:t>
      </w:r>
      <w:r w:rsidR="0004496D">
        <w:t xml:space="preserve">the data shows that WoC did not increase the efficiency of </w:t>
      </w:r>
      <w:r w:rsidR="00F1098A">
        <w:t xml:space="preserve">a </w:t>
      </w:r>
      <w:r w:rsidR="0004496D">
        <w:t>standard</w:t>
      </w:r>
      <w:r w:rsidR="004727BC">
        <w:t xml:space="preserve"> genetic algorithm</w:t>
      </w:r>
      <w:r w:rsidR="008D4853">
        <w:t>.</w:t>
      </w:r>
    </w:p>
    <w:p w:rsidR="00586675" w:rsidRPr="00770EA2" w:rsidRDefault="00770EA2" w:rsidP="007F6B78">
      <w:pPr>
        <w:pStyle w:val="Text"/>
      </w:pPr>
      <w:r>
        <w:t>Why is thi</w:t>
      </w:r>
      <w:r w:rsidR="00800624">
        <w:t>s? It appears to be a result of the aggregation function moving about character-by-character, as opposed</w:t>
      </w:r>
      <w:r w:rsidR="00C14FA2">
        <w:t xml:space="preserve"> to retaining successful sequences of </w:t>
      </w:r>
      <w:r w:rsidR="000F43BB">
        <w:t xml:space="preserve">inputs. </w:t>
      </w:r>
      <w:r w:rsidR="00DD4194">
        <w:t xml:space="preserve">The character-by-character aggregation method retains individual inputs from successful solutions, but fit individuals are created by </w:t>
      </w:r>
      <w:r w:rsidR="00E234E6">
        <w:t>sequences of inputs</w:t>
      </w:r>
      <w:r w:rsidR="00280DA6">
        <w:t xml:space="preserve"> at ideal times</w:t>
      </w:r>
      <w:r w:rsidR="00E234E6">
        <w:t>, rather than the inputs themselves.</w:t>
      </w:r>
      <w:r w:rsidR="00585290">
        <w:t xml:space="preserve"> As a result, the character-by-character aggregation method used in this experiment acted as little more than a roundabout way for increased genetic variation to be implanted into each generation.</w:t>
      </w:r>
    </w:p>
    <w:p w:rsidR="007F6B78" w:rsidRDefault="007F6B78" w:rsidP="007F6B78">
      <w:pPr>
        <w:pStyle w:val="Text"/>
      </w:pPr>
    </w:p>
    <w:p w:rsidR="007F6B78" w:rsidRDefault="007F6B78" w:rsidP="007F6B78">
      <w:pPr>
        <w:pStyle w:val="Heading1"/>
      </w:pPr>
      <w:r>
        <w:t>References</w:t>
      </w:r>
    </w:p>
    <w:p w:rsidR="007F6B78" w:rsidRPr="0026607C" w:rsidRDefault="007F6B78" w:rsidP="00025611">
      <w:pPr>
        <w:numPr>
          <w:ilvl w:val="0"/>
          <w:numId w:val="5"/>
        </w:numPr>
        <w:rPr>
          <w:sz w:val="16"/>
          <w:szCs w:val="16"/>
        </w:rPr>
      </w:pPr>
      <w:r w:rsidRPr="0026607C">
        <w:rPr>
          <w:sz w:val="16"/>
          <w:szCs w:val="16"/>
        </w:rPr>
        <w:t>Surowiecki, J. (2004) The Wisdom of Crowds: Why the Many Are Smarter Than the Few and How Collective Wisdom Shapes Business, Economies, Societies and Nations, Little, Brown.</w:t>
      </w:r>
    </w:p>
    <w:p w:rsidR="007F6B78" w:rsidRPr="0026607C" w:rsidRDefault="007F6B78" w:rsidP="007F6B78">
      <w:pPr>
        <w:numPr>
          <w:ilvl w:val="0"/>
          <w:numId w:val="5"/>
        </w:numPr>
        <w:rPr>
          <w:sz w:val="16"/>
          <w:szCs w:val="16"/>
        </w:rPr>
      </w:pPr>
      <w:r w:rsidRPr="0026607C">
        <w:rPr>
          <w:sz w:val="16"/>
          <w:szCs w:val="16"/>
        </w:rPr>
        <w:t xml:space="preserve">Yampolskiy, Roman V., and Ahmed El-Barkouky. "Wisdom of artificial </w:t>
      </w:r>
      <w:proofErr w:type="gramStart"/>
      <w:r w:rsidRPr="0026607C">
        <w:rPr>
          <w:sz w:val="16"/>
          <w:szCs w:val="16"/>
        </w:rPr>
        <w:t>crowds</w:t>
      </w:r>
      <w:proofErr w:type="gramEnd"/>
      <w:r w:rsidRPr="0026607C">
        <w:rPr>
          <w:sz w:val="16"/>
          <w:szCs w:val="16"/>
        </w:rPr>
        <w:t xml:space="preserve"> algorithm for solving NP-hard problems." </w:t>
      </w:r>
      <w:r w:rsidRPr="0026607C">
        <w:rPr>
          <w:i/>
          <w:sz w:val="16"/>
          <w:szCs w:val="16"/>
        </w:rPr>
        <w:t>International Journal of Bio-inspired computation</w:t>
      </w:r>
      <w:r w:rsidRPr="0026607C">
        <w:rPr>
          <w:sz w:val="16"/>
          <w:szCs w:val="16"/>
        </w:rPr>
        <w:t xml:space="preserve"> 3.6 (2011): 358-369.</w:t>
      </w:r>
    </w:p>
    <w:p w:rsidR="007F6B78" w:rsidRPr="0026607C" w:rsidRDefault="007F6B78" w:rsidP="007F6B78">
      <w:pPr>
        <w:numPr>
          <w:ilvl w:val="0"/>
          <w:numId w:val="5"/>
        </w:numPr>
        <w:rPr>
          <w:sz w:val="16"/>
          <w:szCs w:val="16"/>
        </w:rPr>
      </w:pPr>
      <w:proofErr w:type="spellStart"/>
      <w:r w:rsidRPr="0026607C">
        <w:rPr>
          <w:sz w:val="16"/>
          <w:szCs w:val="16"/>
        </w:rPr>
        <w:t>Aloupis</w:t>
      </w:r>
      <w:proofErr w:type="spellEnd"/>
      <w:r w:rsidRPr="0026607C">
        <w:rPr>
          <w:sz w:val="16"/>
          <w:szCs w:val="16"/>
        </w:rPr>
        <w:t xml:space="preserve">, Greg, et al. "Classic </w:t>
      </w:r>
      <w:proofErr w:type="spellStart"/>
      <w:r w:rsidRPr="0026607C">
        <w:rPr>
          <w:sz w:val="16"/>
          <w:szCs w:val="16"/>
        </w:rPr>
        <w:t>nintendo</w:t>
      </w:r>
      <w:proofErr w:type="spellEnd"/>
      <w:r w:rsidRPr="0026607C">
        <w:rPr>
          <w:sz w:val="16"/>
          <w:szCs w:val="16"/>
        </w:rPr>
        <w:t xml:space="preserve"> games are (np-) hard." </w:t>
      </w:r>
      <w:proofErr w:type="spellStart"/>
      <w:r w:rsidRPr="0026607C">
        <w:rPr>
          <w:i/>
          <w:sz w:val="16"/>
          <w:szCs w:val="16"/>
        </w:rPr>
        <w:t>CoRR</w:t>
      </w:r>
      <w:proofErr w:type="spellEnd"/>
      <w:r w:rsidRPr="0026607C">
        <w:rPr>
          <w:i/>
          <w:sz w:val="16"/>
          <w:szCs w:val="16"/>
        </w:rPr>
        <w:t>, abs</w:t>
      </w:r>
      <w:r w:rsidRPr="0026607C">
        <w:rPr>
          <w:sz w:val="16"/>
          <w:szCs w:val="16"/>
        </w:rPr>
        <w:t xml:space="preserve"> 1203 (2012).</w:t>
      </w:r>
    </w:p>
    <w:p w:rsidR="007F6B78" w:rsidRPr="0026607C" w:rsidRDefault="007F6B78" w:rsidP="007F6B78">
      <w:pPr>
        <w:numPr>
          <w:ilvl w:val="0"/>
          <w:numId w:val="5"/>
        </w:numPr>
        <w:rPr>
          <w:sz w:val="16"/>
          <w:szCs w:val="16"/>
        </w:rPr>
      </w:pPr>
      <w:r w:rsidRPr="0026607C">
        <w:rPr>
          <w:sz w:val="16"/>
          <w:szCs w:val="16"/>
        </w:rPr>
        <w:t xml:space="preserve">Togelius, Julian, et al. "Super </w:t>
      </w:r>
      <w:proofErr w:type="spellStart"/>
      <w:r w:rsidRPr="0026607C">
        <w:rPr>
          <w:sz w:val="16"/>
          <w:szCs w:val="16"/>
        </w:rPr>
        <w:t>mario</w:t>
      </w:r>
      <w:proofErr w:type="spellEnd"/>
      <w:r w:rsidRPr="0026607C">
        <w:rPr>
          <w:sz w:val="16"/>
          <w:szCs w:val="16"/>
        </w:rPr>
        <w:t xml:space="preserve"> evolution." </w:t>
      </w:r>
      <w:r w:rsidRPr="0026607C">
        <w:rPr>
          <w:i/>
          <w:sz w:val="16"/>
          <w:szCs w:val="16"/>
        </w:rPr>
        <w:t>2009 IEEE Symposium on Computational Intelligence and Games</w:t>
      </w:r>
      <w:r w:rsidRPr="0026607C">
        <w:rPr>
          <w:sz w:val="16"/>
          <w:szCs w:val="16"/>
        </w:rPr>
        <w:t>. IEEE, 2009.</w:t>
      </w:r>
    </w:p>
    <w:p w:rsidR="007F6B78" w:rsidRPr="0026607C" w:rsidRDefault="007F6B78" w:rsidP="007F6B78">
      <w:pPr>
        <w:numPr>
          <w:ilvl w:val="0"/>
          <w:numId w:val="5"/>
        </w:numPr>
        <w:rPr>
          <w:sz w:val="16"/>
          <w:szCs w:val="16"/>
        </w:rPr>
      </w:pPr>
      <w:r w:rsidRPr="0026607C">
        <w:rPr>
          <w:sz w:val="16"/>
          <w:szCs w:val="16"/>
        </w:rPr>
        <w:t xml:space="preserve">Brownlee, Jason. 2009. “A simple genetic algorithm for function optimization, in </w:t>
      </w:r>
      <w:proofErr w:type="spellStart"/>
      <w:r w:rsidRPr="0026607C">
        <w:rPr>
          <w:sz w:val="16"/>
          <w:szCs w:val="16"/>
        </w:rPr>
        <w:t>lua</w:t>
      </w:r>
      <w:proofErr w:type="spellEnd"/>
      <w:r w:rsidRPr="0026607C">
        <w:rPr>
          <w:sz w:val="16"/>
          <w:szCs w:val="16"/>
        </w:rPr>
        <w:t xml:space="preserve">.” GitHub repository, </w:t>
      </w:r>
      <w:hyperlink r:id="rId10" w:history="1">
        <w:r w:rsidRPr="0026607C">
          <w:rPr>
            <w:rStyle w:val="Hyperlink"/>
            <w:sz w:val="16"/>
            <w:szCs w:val="16"/>
          </w:rPr>
          <w:t>https://gist.github.com/jbrownlee/247952</w:t>
        </w:r>
      </w:hyperlink>
    </w:p>
    <w:p w:rsidR="007F6B78" w:rsidRPr="00663785" w:rsidRDefault="007F6B78" w:rsidP="007F6B78">
      <w:pPr>
        <w:numPr>
          <w:ilvl w:val="0"/>
          <w:numId w:val="5"/>
        </w:numPr>
        <w:rPr>
          <w:sz w:val="16"/>
          <w:szCs w:val="16"/>
        </w:rPr>
      </w:pPr>
      <w:r w:rsidRPr="0026607C">
        <w:rPr>
          <w:sz w:val="16"/>
          <w:szCs w:val="16"/>
        </w:rPr>
        <w:t xml:space="preserve">Genetic Algorithms – Crossover. Tutorials Point. [Online]. Available: </w:t>
      </w:r>
      <w:hyperlink r:id="rId11" w:history="1">
        <w:r w:rsidRPr="0026607C">
          <w:rPr>
            <w:sz w:val="16"/>
            <w:szCs w:val="16"/>
          </w:rPr>
          <w:t>https://www.tutorialspoint.com/genetic_algorithms/genetic_algorithms_crossover.htm</w:t>
        </w:r>
      </w:hyperlink>
      <w:r w:rsidRPr="0026607C">
        <w:rPr>
          <w:sz w:val="16"/>
          <w:szCs w:val="16"/>
        </w:rPr>
        <w:t>. Accessed November 28, 2016.</w:t>
      </w:r>
    </w:p>
    <w:p w:rsidR="001D515E" w:rsidRDefault="001D515E"/>
    <w:sectPr w:rsidR="001D515E">
      <w:headerReference w:type="default" r:id="rId12"/>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1DDC" w:rsidRDefault="00B11DDC" w:rsidP="007F6B78">
      <w:r>
        <w:separator/>
      </w:r>
    </w:p>
  </w:endnote>
  <w:endnote w:type="continuationSeparator" w:id="0">
    <w:p w:rsidR="00B11DDC" w:rsidRDefault="00B11DDC" w:rsidP="007F6B78">
      <w:r>
        <w:continuationSeparator/>
      </w:r>
    </w:p>
  </w:endnote>
  <w:endnote w:id="1">
    <w:p w:rsidR="00F10D1B" w:rsidRDefault="00F10D1B" w:rsidP="00F10D1B">
      <w:pPr>
        <w:pStyle w:val="Footer"/>
      </w:pPr>
      <w:r>
        <w:rPr>
          <w:rStyle w:val="EndnoteReference"/>
        </w:rPr>
        <w:endnoteRef/>
      </w:r>
      <w:r>
        <w:t xml:space="preserve"> </w:t>
      </w:r>
      <w:proofErr w:type="spellStart"/>
      <w:r>
        <w:t>MarI</w:t>
      </w:r>
      <w:proofErr w:type="spellEnd"/>
      <w:r>
        <w:t xml:space="preserve">/O – Machine Learning for Video Games – online at </w:t>
      </w:r>
      <w:r w:rsidRPr="00D37533">
        <w:t>https://www.youtube.com/watch?v=qv6UVOQ0F44</w:t>
      </w:r>
    </w:p>
    <w:p w:rsidR="00F10D1B" w:rsidRDefault="00F10D1B" w:rsidP="00F10D1B">
      <w:pPr>
        <w:pStyle w:val="Footer"/>
      </w:pPr>
    </w:p>
    <w:p w:rsidR="00F10D1B" w:rsidRDefault="00F10D1B">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Times New Roman"/>
    <w:charset w:val="00"/>
    <w:family w:val="auto"/>
    <w:pitch w:val="variable"/>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1DDC" w:rsidRDefault="00B11DDC" w:rsidP="007F6B78">
      <w:r>
        <w:separator/>
      </w:r>
    </w:p>
  </w:footnote>
  <w:footnote w:type="continuationSeparator" w:id="0">
    <w:p w:rsidR="00B11DDC" w:rsidRDefault="00B11DDC" w:rsidP="007F6B78">
      <w:r>
        <w:continuationSeparator/>
      </w:r>
    </w:p>
  </w:footnote>
  <w:footnote w:id="1">
    <w:p w:rsidR="007F6B78" w:rsidRPr="00BB3299" w:rsidRDefault="007F6B78" w:rsidP="00BB3299">
      <w:pPr>
        <w:pStyle w:val="FootnoteTex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7402" w:rsidRDefault="00BD3EF9">
    <w:pPr>
      <w:framePr w:wrap="auto" w:vAnchor="text" w:hAnchor="margin" w:xAlign="right" w:y="1"/>
    </w:pPr>
    <w:r>
      <w:fldChar w:fldCharType="begin"/>
    </w:r>
    <w:r>
      <w:instrText xml:space="preserve">PAGE  </w:instrText>
    </w:r>
    <w:r>
      <w:fldChar w:fldCharType="separate"/>
    </w:r>
    <w:r w:rsidR="00BB3299">
      <w:rPr>
        <w:noProof/>
      </w:rPr>
      <w:t>3</w:t>
    </w:r>
    <w:r>
      <w:fldChar w:fldCharType="end"/>
    </w:r>
  </w:p>
  <w:p w:rsidR="00E97402" w:rsidRDefault="00B11DDC">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2" w15:restartNumberingAfterBreak="0">
    <w:nsid w:val="2EE36566"/>
    <w:multiLevelType w:val="hybridMultilevel"/>
    <w:tmpl w:val="C0086F9A"/>
    <w:lvl w:ilvl="0" w:tplc="3A8EC28E">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4" w15:restartNumberingAfterBreak="0">
    <w:nsid w:val="6DC3293B"/>
    <w:multiLevelType w:val="singleLevel"/>
    <w:tmpl w:val="3A8EC28E"/>
    <w:lvl w:ilvl="0">
      <w:start w:val="1"/>
      <w:numFmt w:val="decimal"/>
      <w:lvlText w:val="[%1]"/>
      <w:lvlJc w:val="left"/>
      <w:pPr>
        <w:tabs>
          <w:tab w:val="num" w:pos="360"/>
        </w:tabs>
        <w:ind w:left="360" w:hanging="36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B78"/>
    <w:rsid w:val="00005390"/>
    <w:rsid w:val="00025611"/>
    <w:rsid w:val="0004496D"/>
    <w:rsid w:val="00054355"/>
    <w:rsid w:val="000C3A43"/>
    <w:rsid w:val="000F0868"/>
    <w:rsid w:val="000F43BB"/>
    <w:rsid w:val="001109D2"/>
    <w:rsid w:val="00163A1B"/>
    <w:rsid w:val="00173CB4"/>
    <w:rsid w:val="001A54FC"/>
    <w:rsid w:val="001D515E"/>
    <w:rsid w:val="001F5A96"/>
    <w:rsid w:val="002404E6"/>
    <w:rsid w:val="00250C89"/>
    <w:rsid w:val="002578A4"/>
    <w:rsid w:val="00280DA6"/>
    <w:rsid w:val="003345B6"/>
    <w:rsid w:val="003D454C"/>
    <w:rsid w:val="003E7EB2"/>
    <w:rsid w:val="00402D35"/>
    <w:rsid w:val="00413A37"/>
    <w:rsid w:val="0041521E"/>
    <w:rsid w:val="004727BC"/>
    <w:rsid w:val="0048291B"/>
    <w:rsid w:val="004D4FED"/>
    <w:rsid w:val="00525F1A"/>
    <w:rsid w:val="0053206B"/>
    <w:rsid w:val="005375BC"/>
    <w:rsid w:val="0054287B"/>
    <w:rsid w:val="00544758"/>
    <w:rsid w:val="0055400A"/>
    <w:rsid w:val="00561765"/>
    <w:rsid w:val="005714DA"/>
    <w:rsid w:val="00571BB2"/>
    <w:rsid w:val="005738B4"/>
    <w:rsid w:val="00585290"/>
    <w:rsid w:val="00586675"/>
    <w:rsid w:val="00651C1C"/>
    <w:rsid w:val="0065421F"/>
    <w:rsid w:val="00696D97"/>
    <w:rsid w:val="006D3A64"/>
    <w:rsid w:val="006D547B"/>
    <w:rsid w:val="006E1996"/>
    <w:rsid w:val="00757866"/>
    <w:rsid w:val="00770EA2"/>
    <w:rsid w:val="00773111"/>
    <w:rsid w:val="00784B6B"/>
    <w:rsid w:val="00785CCF"/>
    <w:rsid w:val="00790E5F"/>
    <w:rsid w:val="007956A2"/>
    <w:rsid w:val="007F6B78"/>
    <w:rsid w:val="00800624"/>
    <w:rsid w:val="00841185"/>
    <w:rsid w:val="008475D1"/>
    <w:rsid w:val="00893652"/>
    <w:rsid w:val="008A2B5C"/>
    <w:rsid w:val="008C48D2"/>
    <w:rsid w:val="008D4853"/>
    <w:rsid w:val="008E3DD7"/>
    <w:rsid w:val="008F2A0C"/>
    <w:rsid w:val="0093084A"/>
    <w:rsid w:val="009A57EB"/>
    <w:rsid w:val="00A30672"/>
    <w:rsid w:val="00A33C38"/>
    <w:rsid w:val="00A74F72"/>
    <w:rsid w:val="00A9300E"/>
    <w:rsid w:val="00AA2BBB"/>
    <w:rsid w:val="00AB1F09"/>
    <w:rsid w:val="00AC2B70"/>
    <w:rsid w:val="00AC724C"/>
    <w:rsid w:val="00AF2932"/>
    <w:rsid w:val="00AF687F"/>
    <w:rsid w:val="00B11DDC"/>
    <w:rsid w:val="00B132AD"/>
    <w:rsid w:val="00B86F8C"/>
    <w:rsid w:val="00B97BF8"/>
    <w:rsid w:val="00BB3299"/>
    <w:rsid w:val="00BD3EF9"/>
    <w:rsid w:val="00C07050"/>
    <w:rsid w:val="00C102F6"/>
    <w:rsid w:val="00C14FA2"/>
    <w:rsid w:val="00C94B74"/>
    <w:rsid w:val="00CB7DA8"/>
    <w:rsid w:val="00CD3DF2"/>
    <w:rsid w:val="00D03BFE"/>
    <w:rsid w:val="00D37533"/>
    <w:rsid w:val="00D52805"/>
    <w:rsid w:val="00D74546"/>
    <w:rsid w:val="00DB4423"/>
    <w:rsid w:val="00DC3FF0"/>
    <w:rsid w:val="00DC7128"/>
    <w:rsid w:val="00DD4194"/>
    <w:rsid w:val="00DE4178"/>
    <w:rsid w:val="00DE4F28"/>
    <w:rsid w:val="00DF005C"/>
    <w:rsid w:val="00E0054E"/>
    <w:rsid w:val="00E067F8"/>
    <w:rsid w:val="00E234E6"/>
    <w:rsid w:val="00E23D8B"/>
    <w:rsid w:val="00E4644D"/>
    <w:rsid w:val="00E5584B"/>
    <w:rsid w:val="00E91FA9"/>
    <w:rsid w:val="00EC37DB"/>
    <w:rsid w:val="00F1098A"/>
    <w:rsid w:val="00F10D1B"/>
    <w:rsid w:val="00F156AA"/>
    <w:rsid w:val="00F87D56"/>
    <w:rsid w:val="00F943A1"/>
    <w:rsid w:val="00FD40B6"/>
    <w:rsid w:val="00FE411C"/>
    <w:rsid w:val="00FE70A1"/>
    <w:rsid w:val="00FF3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F387B"/>
  <w15:chartTrackingRefBased/>
  <w15:docId w15:val="{807A899C-0EEE-4E3F-812E-128D61858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F6B78"/>
    <w:pPr>
      <w:autoSpaceDE w:val="0"/>
      <w:autoSpaceDN w:val="0"/>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7F6B78"/>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rsid w:val="007F6B78"/>
    <w:pPr>
      <w:keepNext/>
      <w:numPr>
        <w:ilvl w:val="1"/>
        <w:numId w:val="1"/>
      </w:numPr>
      <w:spacing w:before="120" w:after="60"/>
      <w:ind w:left="144"/>
      <w:outlineLvl w:val="1"/>
    </w:pPr>
    <w:rPr>
      <w:i/>
      <w:iCs/>
    </w:rPr>
  </w:style>
  <w:style w:type="paragraph" w:styleId="Heading3">
    <w:name w:val="heading 3"/>
    <w:basedOn w:val="Normal"/>
    <w:next w:val="Normal"/>
    <w:link w:val="Heading3Char"/>
    <w:qFormat/>
    <w:rsid w:val="007F6B78"/>
    <w:pPr>
      <w:keepNext/>
      <w:numPr>
        <w:ilvl w:val="2"/>
        <w:numId w:val="1"/>
      </w:numPr>
      <w:ind w:left="288"/>
      <w:outlineLvl w:val="2"/>
    </w:pPr>
    <w:rPr>
      <w:i/>
      <w:iCs/>
    </w:rPr>
  </w:style>
  <w:style w:type="paragraph" w:styleId="Heading4">
    <w:name w:val="heading 4"/>
    <w:basedOn w:val="Normal"/>
    <w:next w:val="Normal"/>
    <w:link w:val="Heading4Char"/>
    <w:qFormat/>
    <w:rsid w:val="007F6B78"/>
    <w:pPr>
      <w:keepNext/>
      <w:numPr>
        <w:ilvl w:val="3"/>
        <w:numId w:val="1"/>
      </w:numPr>
      <w:spacing w:before="240" w:after="60"/>
      <w:outlineLvl w:val="3"/>
    </w:pPr>
    <w:rPr>
      <w:i/>
      <w:iCs/>
      <w:sz w:val="18"/>
      <w:szCs w:val="18"/>
    </w:rPr>
  </w:style>
  <w:style w:type="paragraph" w:styleId="Heading5">
    <w:name w:val="heading 5"/>
    <w:basedOn w:val="Normal"/>
    <w:next w:val="Normal"/>
    <w:link w:val="Heading5Char"/>
    <w:qFormat/>
    <w:rsid w:val="007F6B78"/>
    <w:pPr>
      <w:numPr>
        <w:ilvl w:val="4"/>
        <w:numId w:val="1"/>
      </w:numPr>
      <w:spacing w:before="240" w:after="60"/>
      <w:outlineLvl w:val="4"/>
    </w:pPr>
    <w:rPr>
      <w:sz w:val="18"/>
      <w:szCs w:val="18"/>
    </w:rPr>
  </w:style>
  <w:style w:type="paragraph" w:styleId="Heading6">
    <w:name w:val="heading 6"/>
    <w:basedOn w:val="Normal"/>
    <w:next w:val="Normal"/>
    <w:link w:val="Heading6Char"/>
    <w:qFormat/>
    <w:rsid w:val="007F6B78"/>
    <w:pPr>
      <w:numPr>
        <w:ilvl w:val="5"/>
        <w:numId w:val="1"/>
      </w:numPr>
      <w:spacing w:before="240" w:after="60"/>
      <w:outlineLvl w:val="5"/>
    </w:pPr>
    <w:rPr>
      <w:i/>
      <w:iCs/>
      <w:sz w:val="16"/>
      <w:szCs w:val="16"/>
    </w:rPr>
  </w:style>
  <w:style w:type="paragraph" w:styleId="Heading7">
    <w:name w:val="heading 7"/>
    <w:basedOn w:val="Normal"/>
    <w:next w:val="Normal"/>
    <w:link w:val="Heading7Char"/>
    <w:qFormat/>
    <w:rsid w:val="007F6B78"/>
    <w:pPr>
      <w:numPr>
        <w:ilvl w:val="6"/>
        <w:numId w:val="1"/>
      </w:numPr>
      <w:spacing w:before="240" w:after="60"/>
      <w:outlineLvl w:val="6"/>
    </w:pPr>
    <w:rPr>
      <w:sz w:val="16"/>
      <w:szCs w:val="16"/>
    </w:rPr>
  </w:style>
  <w:style w:type="paragraph" w:styleId="Heading8">
    <w:name w:val="heading 8"/>
    <w:basedOn w:val="Normal"/>
    <w:next w:val="Normal"/>
    <w:link w:val="Heading8Char"/>
    <w:qFormat/>
    <w:rsid w:val="007F6B78"/>
    <w:pPr>
      <w:numPr>
        <w:ilvl w:val="7"/>
        <w:numId w:val="1"/>
      </w:numPr>
      <w:spacing w:before="240" w:after="60"/>
      <w:outlineLvl w:val="7"/>
    </w:pPr>
    <w:rPr>
      <w:i/>
      <w:iCs/>
      <w:sz w:val="16"/>
      <w:szCs w:val="16"/>
    </w:rPr>
  </w:style>
  <w:style w:type="paragraph" w:styleId="Heading9">
    <w:name w:val="heading 9"/>
    <w:basedOn w:val="Normal"/>
    <w:next w:val="Normal"/>
    <w:link w:val="Heading9Char"/>
    <w:qFormat/>
    <w:rsid w:val="007F6B78"/>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F6B78"/>
    <w:rPr>
      <w:rFonts w:ascii="Times New Roman" w:eastAsia="Times New Roman" w:hAnsi="Times New Roman" w:cs="Times New Roman"/>
      <w:smallCaps/>
      <w:kern w:val="28"/>
      <w:sz w:val="20"/>
      <w:szCs w:val="20"/>
    </w:rPr>
  </w:style>
  <w:style w:type="character" w:customStyle="1" w:styleId="Heading2Char">
    <w:name w:val="Heading 2 Char"/>
    <w:basedOn w:val="DefaultParagraphFont"/>
    <w:link w:val="Heading2"/>
    <w:rsid w:val="007F6B78"/>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rsid w:val="007F6B78"/>
    <w:rPr>
      <w:rFonts w:ascii="Times New Roman" w:eastAsia="Times New Roman" w:hAnsi="Times New Roman" w:cs="Times New Roman"/>
      <w:i/>
      <w:iCs/>
      <w:sz w:val="20"/>
      <w:szCs w:val="20"/>
    </w:rPr>
  </w:style>
  <w:style w:type="character" w:customStyle="1" w:styleId="Heading4Char">
    <w:name w:val="Heading 4 Char"/>
    <w:basedOn w:val="DefaultParagraphFont"/>
    <w:link w:val="Heading4"/>
    <w:rsid w:val="007F6B78"/>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rsid w:val="007F6B78"/>
    <w:rPr>
      <w:rFonts w:ascii="Times New Roman" w:eastAsia="Times New Roman" w:hAnsi="Times New Roman" w:cs="Times New Roman"/>
      <w:sz w:val="18"/>
      <w:szCs w:val="18"/>
    </w:rPr>
  </w:style>
  <w:style w:type="character" w:customStyle="1" w:styleId="Heading6Char">
    <w:name w:val="Heading 6 Char"/>
    <w:basedOn w:val="DefaultParagraphFont"/>
    <w:link w:val="Heading6"/>
    <w:rsid w:val="007F6B78"/>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rsid w:val="007F6B78"/>
    <w:rPr>
      <w:rFonts w:ascii="Times New Roman" w:eastAsia="Times New Roman" w:hAnsi="Times New Roman" w:cs="Times New Roman"/>
      <w:sz w:val="16"/>
      <w:szCs w:val="16"/>
    </w:rPr>
  </w:style>
  <w:style w:type="character" w:customStyle="1" w:styleId="Heading8Char">
    <w:name w:val="Heading 8 Char"/>
    <w:basedOn w:val="DefaultParagraphFont"/>
    <w:link w:val="Heading8"/>
    <w:rsid w:val="007F6B78"/>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rsid w:val="007F6B78"/>
    <w:rPr>
      <w:rFonts w:ascii="Times New Roman" w:eastAsia="Times New Roman" w:hAnsi="Times New Roman" w:cs="Times New Roman"/>
      <w:sz w:val="16"/>
      <w:szCs w:val="16"/>
    </w:rPr>
  </w:style>
  <w:style w:type="paragraph" w:customStyle="1" w:styleId="Abstract">
    <w:name w:val="Abstract"/>
    <w:basedOn w:val="Normal"/>
    <w:next w:val="Normal"/>
    <w:rsid w:val="007F6B78"/>
    <w:pPr>
      <w:spacing w:before="20"/>
      <w:ind w:firstLine="202"/>
      <w:jc w:val="both"/>
    </w:pPr>
    <w:rPr>
      <w:b/>
      <w:bCs/>
      <w:sz w:val="18"/>
      <w:szCs w:val="18"/>
    </w:rPr>
  </w:style>
  <w:style w:type="paragraph" w:customStyle="1" w:styleId="Authors">
    <w:name w:val="Authors"/>
    <w:basedOn w:val="Normal"/>
    <w:next w:val="Normal"/>
    <w:rsid w:val="007F6B78"/>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7F6B78"/>
    <w:rPr>
      <w:rFonts w:ascii="Times New Roman" w:hAnsi="Times New Roman" w:cs="Times New Roman"/>
      <w:i/>
      <w:iCs/>
      <w:sz w:val="22"/>
      <w:szCs w:val="22"/>
    </w:rPr>
  </w:style>
  <w:style w:type="paragraph" w:styleId="Title">
    <w:name w:val="Title"/>
    <w:basedOn w:val="Normal"/>
    <w:next w:val="Normal"/>
    <w:link w:val="TitleChar"/>
    <w:qFormat/>
    <w:rsid w:val="007F6B78"/>
    <w:pPr>
      <w:framePr w:w="9360" w:hSpace="187" w:vSpace="187" w:wrap="notBeside" w:vAnchor="text" w:hAnchor="page" w:xAlign="center" w:y="1"/>
      <w:jc w:val="center"/>
    </w:pPr>
    <w:rPr>
      <w:kern w:val="28"/>
      <w:sz w:val="48"/>
      <w:szCs w:val="48"/>
    </w:rPr>
  </w:style>
  <w:style w:type="character" w:customStyle="1" w:styleId="TitleChar">
    <w:name w:val="Title Char"/>
    <w:basedOn w:val="DefaultParagraphFont"/>
    <w:link w:val="Title"/>
    <w:rsid w:val="007F6B78"/>
    <w:rPr>
      <w:rFonts w:ascii="Times New Roman" w:eastAsia="Times New Roman" w:hAnsi="Times New Roman" w:cs="Times New Roman"/>
      <w:kern w:val="28"/>
      <w:sz w:val="48"/>
      <w:szCs w:val="48"/>
    </w:rPr>
  </w:style>
  <w:style w:type="paragraph" w:styleId="FootnoteText">
    <w:name w:val="footnote text"/>
    <w:basedOn w:val="Normal"/>
    <w:link w:val="FootnoteTextChar"/>
    <w:semiHidden/>
    <w:rsid w:val="007F6B78"/>
    <w:pPr>
      <w:ind w:firstLine="202"/>
      <w:jc w:val="both"/>
    </w:pPr>
    <w:rPr>
      <w:sz w:val="16"/>
      <w:szCs w:val="16"/>
    </w:rPr>
  </w:style>
  <w:style w:type="character" w:customStyle="1" w:styleId="FootnoteTextChar">
    <w:name w:val="Footnote Text Char"/>
    <w:basedOn w:val="DefaultParagraphFont"/>
    <w:link w:val="FootnoteText"/>
    <w:semiHidden/>
    <w:rsid w:val="007F6B78"/>
    <w:rPr>
      <w:rFonts w:ascii="Times New Roman" w:eastAsia="Times New Roman" w:hAnsi="Times New Roman" w:cs="Times New Roman"/>
      <w:sz w:val="16"/>
      <w:szCs w:val="16"/>
    </w:rPr>
  </w:style>
  <w:style w:type="paragraph" w:customStyle="1" w:styleId="References">
    <w:name w:val="References"/>
    <w:basedOn w:val="Normal"/>
    <w:rsid w:val="007F6B78"/>
    <w:pPr>
      <w:numPr>
        <w:numId w:val="2"/>
      </w:numPr>
      <w:jc w:val="both"/>
    </w:pPr>
    <w:rPr>
      <w:sz w:val="16"/>
      <w:szCs w:val="16"/>
    </w:rPr>
  </w:style>
  <w:style w:type="character" w:styleId="FootnoteReference">
    <w:name w:val="footnote reference"/>
    <w:basedOn w:val="DefaultParagraphFont"/>
    <w:semiHidden/>
    <w:rsid w:val="007F6B78"/>
    <w:rPr>
      <w:vertAlign w:val="superscript"/>
    </w:rPr>
  </w:style>
  <w:style w:type="paragraph" w:customStyle="1" w:styleId="Text">
    <w:name w:val="Text"/>
    <w:basedOn w:val="Normal"/>
    <w:rsid w:val="007F6B78"/>
    <w:pPr>
      <w:widowControl w:val="0"/>
      <w:spacing w:line="252" w:lineRule="auto"/>
      <w:ind w:firstLine="202"/>
      <w:jc w:val="both"/>
    </w:pPr>
  </w:style>
  <w:style w:type="paragraph" w:customStyle="1" w:styleId="FigureCaption">
    <w:name w:val="Figure Caption"/>
    <w:basedOn w:val="Normal"/>
    <w:rsid w:val="007F6B78"/>
    <w:pPr>
      <w:jc w:val="both"/>
    </w:pPr>
    <w:rPr>
      <w:sz w:val="16"/>
      <w:szCs w:val="16"/>
    </w:rPr>
  </w:style>
  <w:style w:type="paragraph" w:customStyle="1" w:styleId="ReferenceHead">
    <w:name w:val="Reference Head"/>
    <w:basedOn w:val="Heading1"/>
    <w:rsid w:val="007F6B78"/>
    <w:pPr>
      <w:numPr>
        <w:numId w:val="0"/>
      </w:numPr>
    </w:pPr>
  </w:style>
  <w:style w:type="paragraph" w:customStyle="1" w:styleId="Equation">
    <w:name w:val="Equation"/>
    <w:basedOn w:val="Normal"/>
    <w:next w:val="Normal"/>
    <w:rsid w:val="007F6B78"/>
    <w:pPr>
      <w:widowControl w:val="0"/>
      <w:tabs>
        <w:tab w:val="right" w:pos="5040"/>
      </w:tabs>
      <w:spacing w:line="252" w:lineRule="auto"/>
      <w:jc w:val="both"/>
    </w:pPr>
  </w:style>
  <w:style w:type="character" w:styleId="Hyperlink">
    <w:name w:val="Hyperlink"/>
    <w:basedOn w:val="DefaultParagraphFont"/>
    <w:rsid w:val="007F6B78"/>
    <w:rPr>
      <w:color w:val="0000FF"/>
      <w:u w:val="single"/>
    </w:rPr>
  </w:style>
  <w:style w:type="paragraph" w:customStyle="1" w:styleId="Standard">
    <w:name w:val="Standard"/>
    <w:rsid w:val="007F6B78"/>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paragraph" w:styleId="Caption">
    <w:name w:val="caption"/>
    <w:basedOn w:val="Normal"/>
    <w:next w:val="Normal"/>
    <w:uiPriority w:val="35"/>
    <w:unhideWhenUsed/>
    <w:qFormat/>
    <w:rsid w:val="00163A1B"/>
    <w:pPr>
      <w:spacing w:after="200"/>
    </w:pPr>
    <w:rPr>
      <w:i/>
      <w:iCs/>
      <w:color w:val="44546A" w:themeColor="text2"/>
      <w:sz w:val="18"/>
      <w:szCs w:val="18"/>
    </w:rPr>
  </w:style>
  <w:style w:type="table" w:styleId="TableGrid">
    <w:name w:val="Table Grid"/>
    <w:basedOn w:val="TableNormal"/>
    <w:uiPriority w:val="39"/>
    <w:rsid w:val="00AF29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37533"/>
    <w:pPr>
      <w:tabs>
        <w:tab w:val="center" w:pos="4680"/>
        <w:tab w:val="right" w:pos="9360"/>
      </w:tabs>
    </w:pPr>
  </w:style>
  <w:style w:type="character" w:customStyle="1" w:styleId="HeaderChar">
    <w:name w:val="Header Char"/>
    <w:basedOn w:val="DefaultParagraphFont"/>
    <w:link w:val="Header"/>
    <w:uiPriority w:val="99"/>
    <w:rsid w:val="00D37533"/>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D37533"/>
    <w:pPr>
      <w:tabs>
        <w:tab w:val="center" w:pos="4680"/>
        <w:tab w:val="right" w:pos="9360"/>
      </w:tabs>
    </w:pPr>
  </w:style>
  <w:style w:type="character" w:customStyle="1" w:styleId="FooterChar">
    <w:name w:val="Footer Char"/>
    <w:basedOn w:val="DefaultParagraphFont"/>
    <w:link w:val="Footer"/>
    <w:uiPriority w:val="99"/>
    <w:rsid w:val="00D37533"/>
    <w:rPr>
      <w:rFonts w:ascii="Times New Roman" w:eastAsia="Times New Roman" w:hAnsi="Times New Roman" w:cs="Times New Roman"/>
      <w:sz w:val="20"/>
      <w:szCs w:val="20"/>
    </w:rPr>
  </w:style>
  <w:style w:type="paragraph" w:styleId="EndnoteText">
    <w:name w:val="endnote text"/>
    <w:basedOn w:val="Normal"/>
    <w:link w:val="EndnoteTextChar"/>
    <w:uiPriority w:val="99"/>
    <w:semiHidden/>
    <w:unhideWhenUsed/>
    <w:rsid w:val="00F10D1B"/>
  </w:style>
  <w:style w:type="character" w:customStyle="1" w:styleId="EndnoteTextChar">
    <w:name w:val="Endnote Text Char"/>
    <w:basedOn w:val="DefaultParagraphFont"/>
    <w:link w:val="EndnoteText"/>
    <w:uiPriority w:val="99"/>
    <w:semiHidden/>
    <w:rsid w:val="00F10D1B"/>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F10D1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spoint.com/genetic_algorithms/genetic_algorithms_crossover.htm" TargetMode="External"/><Relationship Id="rId5" Type="http://schemas.openxmlformats.org/officeDocument/2006/relationships/webSettings" Target="webSettings.xml"/><Relationship Id="rId10" Type="http://schemas.openxmlformats.org/officeDocument/2006/relationships/hyperlink" Target="https://gist.github.com/jbrownlee/247952" TargetMode="Externa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yler\Desktop\genetic.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yler\Desktop\genetic.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Genetic/WoC</a:t>
            </a:r>
            <a:r>
              <a:rPr lang="en-US" baseline="0"/>
              <a:t> Mario score over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Sheet1!$D$4:$D$54</c:f>
              <c:numCache>
                <c:formatCode>General</c:formatCode>
                <c:ptCount val="51"/>
                <c:pt idx="0">
                  <c:v>3499</c:v>
                </c:pt>
                <c:pt idx="1">
                  <c:v>3925</c:v>
                </c:pt>
                <c:pt idx="2">
                  <c:v>3670</c:v>
                </c:pt>
                <c:pt idx="3">
                  <c:v>3748</c:v>
                </c:pt>
                <c:pt idx="4">
                  <c:v>4258</c:v>
                </c:pt>
                <c:pt idx="5">
                  <c:v>3493</c:v>
                </c:pt>
                <c:pt idx="6">
                  <c:v>3748</c:v>
                </c:pt>
                <c:pt idx="7">
                  <c:v>3494</c:v>
                </c:pt>
                <c:pt idx="8">
                  <c:v>3494</c:v>
                </c:pt>
                <c:pt idx="9">
                  <c:v>3829</c:v>
                </c:pt>
                <c:pt idx="10">
                  <c:v>4084</c:v>
                </c:pt>
                <c:pt idx="11">
                  <c:v>4415</c:v>
                </c:pt>
                <c:pt idx="12">
                  <c:v>4988</c:v>
                </c:pt>
                <c:pt idx="13">
                  <c:v>4988</c:v>
                </c:pt>
                <c:pt idx="14">
                  <c:v>5243</c:v>
                </c:pt>
                <c:pt idx="15">
                  <c:v>4988</c:v>
                </c:pt>
                <c:pt idx="16">
                  <c:v>4988</c:v>
                </c:pt>
                <c:pt idx="17">
                  <c:v>5243</c:v>
                </c:pt>
                <c:pt idx="18">
                  <c:v>5343</c:v>
                </c:pt>
                <c:pt idx="19">
                  <c:v>5088</c:v>
                </c:pt>
                <c:pt idx="20">
                  <c:v>5088</c:v>
                </c:pt>
                <c:pt idx="21">
                  <c:v>5088</c:v>
                </c:pt>
                <c:pt idx="22">
                  <c:v>5088</c:v>
                </c:pt>
                <c:pt idx="23">
                  <c:v>5088</c:v>
                </c:pt>
                <c:pt idx="24">
                  <c:v>5088</c:v>
                </c:pt>
                <c:pt idx="25">
                  <c:v>5088</c:v>
                </c:pt>
                <c:pt idx="26">
                  <c:v>5343</c:v>
                </c:pt>
                <c:pt idx="27">
                  <c:v>5598</c:v>
                </c:pt>
                <c:pt idx="28">
                  <c:v>5343</c:v>
                </c:pt>
                <c:pt idx="29">
                  <c:v>5088</c:v>
                </c:pt>
                <c:pt idx="30">
                  <c:v>5281</c:v>
                </c:pt>
                <c:pt idx="31">
                  <c:v>5281</c:v>
                </c:pt>
                <c:pt idx="32">
                  <c:v>5281</c:v>
                </c:pt>
                <c:pt idx="33">
                  <c:v>5281</c:v>
                </c:pt>
                <c:pt idx="34">
                  <c:v>5281</c:v>
                </c:pt>
                <c:pt idx="35">
                  <c:v>5281</c:v>
                </c:pt>
                <c:pt idx="36">
                  <c:v>5281</c:v>
                </c:pt>
                <c:pt idx="37">
                  <c:v>5281</c:v>
                </c:pt>
                <c:pt idx="38">
                  <c:v>5281</c:v>
                </c:pt>
                <c:pt idx="39">
                  <c:v>5536</c:v>
                </c:pt>
                <c:pt idx="40">
                  <c:v>5536</c:v>
                </c:pt>
                <c:pt idx="41">
                  <c:v>5536</c:v>
                </c:pt>
                <c:pt idx="42">
                  <c:v>5281</c:v>
                </c:pt>
                <c:pt idx="43">
                  <c:v>5281</c:v>
                </c:pt>
                <c:pt idx="44">
                  <c:v>5281</c:v>
                </c:pt>
                <c:pt idx="45">
                  <c:v>5536</c:v>
                </c:pt>
                <c:pt idx="46">
                  <c:v>5281</c:v>
                </c:pt>
                <c:pt idx="47">
                  <c:v>5281</c:v>
                </c:pt>
                <c:pt idx="48">
                  <c:v>5536</c:v>
                </c:pt>
                <c:pt idx="49">
                  <c:v>5281</c:v>
                </c:pt>
                <c:pt idx="50">
                  <c:v>5791</c:v>
                </c:pt>
              </c:numCache>
            </c:numRef>
          </c:val>
          <c:smooth val="0"/>
          <c:extLst>
            <c:ext xmlns:c16="http://schemas.microsoft.com/office/drawing/2014/chart" uri="{C3380CC4-5D6E-409C-BE32-E72D297353CC}">
              <c16:uniqueId val="{00000000-4EA8-412D-BE16-E8365AAD59A8}"/>
            </c:ext>
          </c:extLst>
        </c:ser>
        <c:dLbls>
          <c:showLegendKey val="0"/>
          <c:showVal val="0"/>
          <c:showCatName val="0"/>
          <c:showSerName val="0"/>
          <c:showPercent val="0"/>
          <c:showBubbleSize val="0"/>
        </c:dLbls>
        <c:smooth val="0"/>
        <c:axId val="314424000"/>
        <c:axId val="320070160"/>
      </c:lineChart>
      <c:catAx>
        <c:axId val="3144240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Number of Generations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0070160"/>
        <c:crosses val="autoZero"/>
        <c:auto val="1"/>
        <c:lblAlgn val="ctr"/>
        <c:lblOffset val="100"/>
        <c:noMultiLvlLbl val="0"/>
      </c:catAx>
      <c:valAx>
        <c:axId val="320070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44240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Aggregate Solution vs. Fittest Solution for 5 generations</a:t>
            </a:r>
            <a:r>
              <a:rPr lang="en-US" baseline="0"/>
              <a:t> of </a:t>
            </a:r>
            <a:r>
              <a:rPr lang="en-US" i="1" baseline="0"/>
              <a:t>Super Mario Bros. NES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Sheet1!$J$18</c:f>
              <c:strCache>
                <c:ptCount val="1"/>
                <c:pt idx="0">
                  <c:v>Aggregate</c:v>
                </c:pt>
              </c:strCache>
            </c:strRef>
          </c:tx>
          <c:spPr>
            <a:solidFill>
              <a:schemeClr val="accent1"/>
            </a:solidFill>
            <a:ln>
              <a:noFill/>
            </a:ln>
            <a:effectLst/>
          </c:spPr>
          <c:invertIfNegative val="0"/>
          <c:val>
            <c:numRef>
              <c:f>Sheet1!$J$19:$J$23</c:f>
              <c:numCache>
                <c:formatCode>General</c:formatCode>
                <c:ptCount val="5"/>
                <c:pt idx="0">
                  <c:v>183</c:v>
                </c:pt>
                <c:pt idx="1">
                  <c:v>185</c:v>
                </c:pt>
                <c:pt idx="2">
                  <c:v>1322</c:v>
                </c:pt>
                <c:pt idx="3">
                  <c:v>1320</c:v>
                </c:pt>
                <c:pt idx="4">
                  <c:v>154</c:v>
                </c:pt>
              </c:numCache>
            </c:numRef>
          </c:val>
          <c:extLst>
            <c:ext xmlns:c16="http://schemas.microsoft.com/office/drawing/2014/chart" uri="{C3380CC4-5D6E-409C-BE32-E72D297353CC}">
              <c16:uniqueId val="{00000000-4344-49B6-83A1-D6788B826245}"/>
            </c:ext>
          </c:extLst>
        </c:ser>
        <c:ser>
          <c:idx val="1"/>
          <c:order val="1"/>
          <c:tx>
            <c:strRef>
              <c:f>Sheet1!$K$18</c:f>
              <c:strCache>
                <c:ptCount val="1"/>
                <c:pt idx="0">
                  <c:v>Fittest</c:v>
                </c:pt>
              </c:strCache>
            </c:strRef>
          </c:tx>
          <c:spPr>
            <a:solidFill>
              <a:schemeClr val="accent2"/>
            </a:solidFill>
            <a:ln>
              <a:noFill/>
            </a:ln>
            <a:effectLst/>
          </c:spPr>
          <c:invertIfNegative val="0"/>
          <c:val>
            <c:numRef>
              <c:f>Sheet1!$K$19:$K$23</c:f>
              <c:numCache>
                <c:formatCode>General</c:formatCode>
                <c:ptCount val="5"/>
                <c:pt idx="0">
                  <c:v>2235</c:v>
                </c:pt>
                <c:pt idx="1">
                  <c:v>2684</c:v>
                </c:pt>
                <c:pt idx="2">
                  <c:v>2996</c:v>
                </c:pt>
                <c:pt idx="3">
                  <c:v>4062</c:v>
                </c:pt>
                <c:pt idx="4">
                  <c:v>4262</c:v>
                </c:pt>
              </c:numCache>
            </c:numRef>
          </c:val>
          <c:extLst>
            <c:ext xmlns:c16="http://schemas.microsoft.com/office/drawing/2014/chart" uri="{C3380CC4-5D6E-409C-BE32-E72D297353CC}">
              <c16:uniqueId val="{00000001-4344-49B6-83A1-D6788B826245}"/>
            </c:ext>
          </c:extLst>
        </c:ser>
        <c:dLbls>
          <c:showLegendKey val="0"/>
          <c:showVal val="0"/>
          <c:showCatName val="0"/>
          <c:showSerName val="0"/>
          <c:showPercent val="0"/>
          <c:showBubbleSize val="0"/>
        </c:dLbls>
        <c:gapWidth val="219"/>
        <c:overlap val="-27"/>
        <c:axId val="320073072"/>
        <c:axId val="320070576"/>
      </c:barChart>
      <c:catAx>
        <c:axId val="3200730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Number of Generations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0070576"/>
        <c:crosses val="autoZero"/>
        <c:auto val="1"/>
        <c:lblAlgn val="ctr"/>
        <c:lblOffset val="100"/>
        <c:noMultiLvlLbl val="0"/>
      </c:catAx>
      <c:valAx>
        <c:axId val="320070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00730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C6894C-D644-4E45-80CE-E23120ABD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3</Pages>
  <Words>1834</Words>
  <Characters>10460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dc:creator>
  <cp:keywords/>
  <dc:description/>
  <cp:lastModifiedBy>Tyler</cp:lastModifiedBy>
  <cp:revision>113</cp:revision>
  <dcterms:created xsi:type="dcterms:W3CDTF">2016-12-07T03:14:00Z</dcterms:created>
  <dcterms:modified xsi:type="dcterms:W3CDTF">2016-12-07T04:47:00Z</dcterms:modified>
</cp:coreProperties>
</file>