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0B79" w14:textId="5D2D3C15" w:rsidR="001E7FF6" w:rsidRDefault="00933768" w:rsidP="00933768">
      <w:pPr>
        <w:jc w:val="center"/>
        <w:rPr>
          <w:sz w:val="32"/>
          <w:szCs w:val="32"/>
        </w:rPr>
      </w:pPr>
      <w:r>
        <w:rPr>
          <w:sz w:val="32"/>
          <w:szCs w:val="32"/>
        </w:rPr>
        <w:t>Sleep-Pro-22</w:t>
      </w:r>
    </w:p>
    <w:p w14:paraId="2B66E193" w14:textId="2E8C13E5" w:rsidR="00933768" w:rsidRDefault="00933768" w:rsidP="00933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 foam matters included</w:t>
      </w:r>
    </w:p>
    <w:p w14:paraId="4EE3F5B5" w14:textId="13BE9C1F" w:rsidR="00933768" w:rsidRDefault="00933768" w:rsidP="00933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Teak frame</w:t>
      </w:r>
    </w:p>
    <w:p w14:paraId="12780EC8" w14:textId="5DD7D531" w:rsidR="00933768" w:rsidRDefault="00933768" w:rsidP="009337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Lifetime warranty</w:t>
      </w:r>
    </w:p>
    <w:p w14:paraId="54680D89" w14:textId="3C1AA55F" w:rsidR="00933768" w:rsidRDefault="00933768" w:rsidP="00933768">
      <w:pPr>
        <w:ind w:left="360"/>
        <w:rPr>
          <w:sz w:val="24"/>
          <w:szCs w:val="24"/>
        </w:rPr>
      </w:pPr>
      <w:r>
        <w:rPr>
          <w:sz w:val="24"/>
          <w:szCs w:val="24"/>
        </w:rPr>
        <w:t>Instructions</w:t>
      </w:r>
    </w:p>
    <w:p w14:paraId="65470EEB" w14:textId="7DC1A6DE" w:rsidR="00933768" w:rsidRDefault="00933768" w:rsidP="009337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Nail together frame</w:t>
      </w:r>
    </w:p>
    <w:p w14:paraId="092B96D3" w14:textId="3D57EAFF" w:rsidR="00933768" w:rsidRDefault="00933768" w:rsidP="009337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supports</w:t>
      </w:r>
    </w:p>
    <w:p w14:paraId="70DEFB8C" w14:textId="64EAED0A" w:rsidR="00933768" w:rsidRDefault="00933768" w:rsidP="0093376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Put down mattress </w:t>
      </w:r>
    </w:p>
    <w:p w14:paraId="23948535" w14:textId="77777777" w:rsidR="00933768" w:rsidRPr="00933768" w:rsidRDefault="00933768" w:rsidP="00933768">
      <w:pPr>
        <w:ind w:left="360"/>
        <w:rPr>
          <w:sz w:val="24"/>
          <w:szCs w:val="24"/>
        </w:rPr>
      </w:pPr>
    </w:p>
    <w:p w14:paraId="30919CBB" w14:textId="06E199A7" w:rsidR="00933768" w:rsidRPr="00933768" w:rsidRDefault="00933768" w:rsidP="0093376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9D4BB91" wp14:editId="63BA8DDF">
            <wp:extent cx="5238750" cy="2581275"/>
            <wp:effectExtent l="0" t="0" r="0" b="9525"/>
            <wp:docPr id="1" name="Picture 1" descr="Free DIY Furniture Plans to Build a West Elm Inspired Emmerson King Bed -  The Design Confiden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DIY Furniture Plans to Build a West Elm Inspired Emmerson King Bed -  The Design Confident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3768" w:rsidRPr="0093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9186F"/>
    <w:multiLevelType w:val="hybridMultilevel"/>
    <w:tmpl w:val="D4704838"/>
    <w:lvl w:ilvl="0" w:tplc="1DC2E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82FA7"/>
    <w:multiLevelType w:val="hybridMultilevel"/>
    <w:tmpl w:val="1BF6F81C"/>
    <w:lvl w:ilvl="0" w:tplc="77100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199804">
    <w:abstractNumId w:val="0"/>
  </w:num>
  <w:num w:numId="2" w16cid:durableId="1150055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68"/>
    <w:rsid w:val="001E7FF6"/>
    <w:rsid w:val="0054017F"/>
    <w:rsid w:val="00933768"/>
    <w:rsid w:val="00EE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9D77"/>
  <w15:chartTrackingRefBased/>
  <w15:docId w15:val="{8E3DA82A-61DD-4E21-93F1-16DED0C4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Thiara</dc:creator>
  <cp:keywords/>
  <dc:description/>
  <cp:lastModifiedBy>Jash Thiara</cp:lastModifiedBy>
  <cp:revision>1</cp:revision>
  <dcterms:created xsi:type="dcterms:W3CDTF">2022-05-21T17:36:00Z</dcterms:created>
  <dcterms:modified xsi:type="dcterms:W3CDTF">2022-05-21T17:37:00Z</dcterms:modified>
</cp:coreProperties>
</file>