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v1mpbk7m19" w:id="0"/>
      <w:bookmarkEnd w:id="0"/>
      <w:r w:rsidDel="00000000" w:rsidR="00000000" w:rsidRPr="00000000">
        <w:rPr>
          <w:rtl w:val="0"/>
        </w:rPr>
        <w:t xml:space="preserve">Proto FusionGirl Risk Mitigation Plan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amrzgaxigam" w:id="1"/>
      <w:bookmarkEnd w:id="1"/>
      <w:r w:rsidDel="00000000" w:rsidR="00000000" w:rsidRPr="00000000">
        <w:rPr>
          <w:rtl w:val="0"/>
        </w:rPr>
        <w:t xml:space="preserve">Comprehensive Strategies for Risk Management and Mitigation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d2izt13d5wrh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Proto FusionGirl Risk Mitigation Plan</w:t>
      </w:r>
      <w:r w:rsidDel="00000000" w:rsidR="00000000" w:rsidRPr="00000000">
        <w:rPr>
          <w:rtl w:val="0"/>
        </w:rPr>
        <w:t xml:space="preserve"> provides a comprehensive framework for identifying, analyzing, and addressing potential risks throughout the game’s development, launch, and post-launch phases. This plan is designed to safeguard the success of the project by mitigating technical challenges, fostering community trust, managing financial uncertainties, and ensuring operational efficiency.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By implementing proactive strategies, this document outlines measures to reduce potential disruptions, enhance player satisfaction, and secure the long-term sustainability of </w:t>
      </w:r>
      <w:r w:rsidDel="00000000" w:rsidR="00000000" w:rsidRPr="00000000">
        <w:rPr>
          <w:b w:val="1"/>
          <w:rtl w:val="0"/>
        </w:rPr>
        <w:t xml:space="preserve">Proto FusionGirl</w:t>
      </w:r>
      <w:r w:rsidDel="00000000" w:rsidR="00000000" w:rsidRPr="00000000">
        <w:rPr>
          <w:rtl w:val="0"/>
        </w:rPr>
        <w:t xml:space="preserve"> as a flagship title in innovative, narrative-driven Web3 gaming.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1tv7tu3tzlou" w:id="3"/>
      <w:bookmarkEnd w:id="3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primary goals of this plan are to: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Anticipate and mitigate risks that could impact the game’s performance, reputation, or community trust.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roadmap for consistent monitoring and adaptation to ensure agility in risk management.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Align stakeholders on responsibilities and strategies to maintain transparency and accountability.</w:t>
      </w:r>
    </w:p>
    <w:p w:rsidR="00000000" w:rsidDel="00000000" w:rsidP="00000000" w:rsidRDefault="00000000" w:rsidRPr="00000000" w14:paraId="0000000C">
      <w:pPr>
        <w:pStyle w:val="Heading5"/>
        <w:rPr/>
      </w:pPr>
      <w:bookmarkStart w:colFirst="0" w:colLast="0" w:name="_f5oux6an5m0g" w:id="4"/>
      <w:bookmarkEnd w:id="4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plan encompasses: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Technical Risks</w:t>
      </w:r>
      <w:r w:rsidDel="00000000" w:rsidR="00000000" w:rsidRPr="00000000">
        <w:rPr>
          <w:rtl w:val="0"/>
        </w:rPr>
        <w:t xml:space="preserve">: Addressing cross-platform bugs, server reliability, and modding compatibility.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Community Risks</w:t>
      </w:r>
      <w:r w:rsidDel="00000000" w:rsidR="00000000" w:rsidRPr="00000000">
        <w:rPr>
          <w:rtl w:val="0"/>
        </w:rPr>
        <w:t xml:space="preserve">: Managing player expectations, engagement, and feedback.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Operational Risks</w:t>
      </w:r>
      <w:r w:rsidDel="00000000" w:rsidR="00000000" w:rsidRPr="00000000">
        <w:rPr>
          <w:rtl w:val="0"/>
        </w:rPr>
        <w:t xml:space="preserve">: Ensuring timely updates, balanced gameplay, and robust post-launch support.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Financial and Market Risks</w:t>
      </w:r>
      <w:r w:rsidDel="00000000" w:rsidR="00000000" w:rsidRPr="00000000">
        <w:rPr>
          <w:rtl w:val="0"/>
        </w:rPr>
        <w:t xml:space="preserve">: Navigating revenue generation, market competition, and scalability challenges.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9y0jknqlv3tj" w:id="5"/>
      <w:bookmarkEnd w:id="5"/>
      <w:r w:rsidDel="00000000" w:rsidR="00000000" w:rsidRPr="00000000">
        <w:rPr>
          <w:rtl w:val="0"/>
        </w:rPr>
        <w:t xml:space="preserve">Risk and Mitigations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Proto FusionGirl</w:t>
      </w:r>
      <w:r w:rsidDel="00000000" w:rsidR="00000000" w:rsidRPr="00000000">
        <w:rPr>
          <w:rtl w:val="0"/>
        </w:rPr>
        <w:t xml:space="preserve"> faces risks in technical challenges, community dynamics, and post-launch support. This section identifies key risks and outlines strategies for a successful launch and sustained engagement. Creating a cross-platform, mod-friendly game with Web3 integration requires meticulous planning and testing.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wgegguxwfsfs" w:id="6"/>
      <w:bookmarkEnd w:id="6"/>
      <w:r w:rsidDel="00000000" w:rsidR="00000000" w:rsidRPr="00000000">
        <w:rPr>
          <w:rtl w:val="0"/>
        </w:rPr>
        <w:t xml:space="preserve">Potential Technical Challenges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1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Risk: Cross-Platform Bugs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Differences in operating systems and hardware can result in bugs, performance inconsistencies, or crashes, leading to player frustration.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Rigorous Multi-Platform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Use automated testing tools and manual testing across macOS, Windows, Linux, and Steam Deck to identify compatibility issues.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Implement real-world beta testing with players on diverse setups to validate performance.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Platform-Specific Development Teams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Assign specialized teams to optimize gameplay and visuals for each platform.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Continuous Updates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Release patches to address issues promptly and adapt to player-reported bugs.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Risk: Mod Incompatibilities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Mods created by players could conflict with one another or with game updates, destabilizing the player experience.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Comprehensive Modding 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Provide detailed documentation and sample mod files to ensure consistency.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Conflict Detection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Integrate a mod conflict resolution system within the Steam Workshop, alerting players to potential compatibility issues.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Versioning Framework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Include versioning tools to ensure mods remain functional after game updates.</w:t>
      </w:r>
    </w:p>
    <w:p w:rsidR="00000000" w:rsidDel="00000000" w:rsidP="00000000" w:rsidRDefault="00000000" w:rsidRPr="00000000" w14:paraId="00000028">
      <w:pPr>
        <w:spacing w:before="1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1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Risk: Server Downtime for Multiplayer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Server outages during peak activity or dynamic events could disrupt multiplayer experiences and damage the game’s reputation.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Scalable Cloud Infrastructure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Leverage scalable hosting solutions like AWS or Google Cloud to handle traffic spikes.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Regional Server Deployment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Deploy regional servers to reduce latency and improve connectivity.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24/7 Monitoring and Rapid 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Maintain a dedicated operations team to monitor servers and address issues immediately.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Advanced and well primed AI chatbots can lighten the load on any physical human phone operators; AI enables immediate response time to engage with players quickly.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vko22np8rjg2" w:id="7"/>
      <w:bookmarkEnd w:id="7"/>
      <w:r w:rsidDel="00000000" w:rsidR="00000000" w:rsidRPr="00000000">
        <w:rPr>
          <w:rtl w:val="0"/>
        </w:rPr>
        <w:t xml:space="preserve">Community Engagement Risks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community-driven game like Proto FusionGirl must navigate potential challenges in managing expectations, fostering positivity, and addressing controversies.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1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Risk: Negative Feedback on Blockchain Integration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Players might criticize the game’s use of blockchain elements, citing environmental concerns, accessibility, or skepticism toward NFTs.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Ethical Blockchain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Use energy-efficient proof-of-stake blockchain technology to address environmental concerns.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Transparency and Education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Clearly explain how blockchain enhances gameplay, such as facilitating unique ownership and evolving player-driven content.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Optional Engagement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3"/>
          <w:numId w:val="4"/>
        </w:numPr>
        <w:spacing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Make blockchain features entirely optional, allowing traditional players to fully enjoy the game without engaging in Web3 systems.</w:t>
      </w:r>
    </w:p>
    <w:p w:rsidR="00000000" w:rsidDel="00000000" w:rsidP="00000000" w:rsidRDefault="00000000" w:rsidRPr="00000000" w14:paraId="0000003F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8p03txmme399" w:id="8"/>
      <w:bookmarkEnd w:id="8"/>
      <w:r w:rsidDel="00000000" w:rsidR="00000000" w:rsidRPr="00000000">
        <w:rPr>
          <w:rtl w:val="0"/>
        </w:rPr>
        <w:t xml:space="preserve">More Community Engagement Risks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1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Risk: Lack of Community Engagement in Early Access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Without consistent updates or communication, early access players may lose interest, impacting retention and word-of-mouth marketing.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Early Access Roadmap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Share a detailed roadmap with regular milestones, giving players clear visibility into future updates.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Frequent Updates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Deliver biweekly patches, new content, and quality-of-life improvements to maintain player interest.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Active Communication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Host regular developer livestreams, Q&amp;A sessions, and polls to involve the community in development.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Risk: Toxic Behavior in Multiplayer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Unchecked toxicity in multiplayer or forums could create a hostile environment, driving away players.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Robust Moderation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Use AI-driven moderation to detect and handle abusive behavior in real-time.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Community 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Establish clear rules for respectful conduct, with visible enforcement.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Reward Positivity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3"/>
          <w:numId w:val="4"/>
        </w:numPr>
        <w:spacing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Highlight and reward constructive community contributions, such as modding or helpful discussions.</w:t>
      </w:r>
    </w:p>
    <w:p w:rsidR="00000000" w:rsidDel="00000000" w:rsidP="00000000" w:rsidRDefault="00000000" w:rsidRPr="00000000" w14:paraId="00000056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1tdyjkj6vvy2" w:id="9"/>
      <w:bookmarkEnd w:id="9"/>
      <w:r w:rsidDel="00000000" w:rsidR="00000000" w:rsidRPr="00000000">
        <w:rPr>
          <w:rtl w:val="0"/>
        </w:rPr>
        <w:t xml:space="preserve">Post-Launch Support Risks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Sustaining momentum post-launch requires timely updates, balanced gameplay, and ongoing engagement.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1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Risk: Delayed Updates and Bug Fixes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Failure to deliver timely updates or address bugs could result in player frustration and disengagement.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Dedicated Post-Launch Team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Assign a team to focus solely on updates, patches, and feedback.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Regular Communication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Proactively inform players about delays, offering transparency and estimated timelines.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Incremental Updates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Release smaller patches alongside major expansions to maintain steady progress.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Risk: Gameplay Imbalance or Stagnation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Overpowered abilities, grind-heavy progression, or lack of content variety could alienate players.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Data-Driven Adjustments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Continuously analyze gameplay metrics to identify and address balance issues.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Player Involvement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Incorporate player feedback into updates, patches and hotfixes.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Seasonal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Introduce time-limited content and challenges to keep the game world fresh and engaging.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Risk: Decline in Modding Activity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Without active modding participation, the Steam Workshop ecosystem may stagnate, reducing replayability.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Support Mod Creators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Host workshops, contests, and mod showcases to inspire creativity and provide recognition.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Feature Top Mods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Regularly integrate popular mods into official updates, validating community contributions.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Enhanced Modding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3"/>
          <w:numId w:val="2"/>
        </w:numPr>
        <w:spacing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Continuously improve the modding toolkit with new features and compatibility updates.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vyleat4freml" w:id="10"/>
      <w:bookmarkEnd w:id="10"/>
      <w:r w:rsidDel="00000000" w:rsidR="00000000" w:rsidRPr="00000000">
        <w:rPr>
          <w:rtl w:val="0"/>
        </w:rPr>
        <w:t xml:space="preserve">Additional Considerations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1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Risk: Market Saturation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growing number of sci-fi and Web3 games could make it challenging to stand out.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Unique Selling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Highlight the game’s multiversal exploration, psionic combat, and narrative depth in marketing campaigns.</w:t>
      </w:r>
    </w:p>
    <w:p w:rsidR="00000000" w:rsidDel="00000000" w:rsidP="00000000" w:rsidRDefault="00000000" w:rsidRPr="00000000" w14:paraId="0000008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Strategic Partnerships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Collaborate with influencers, Web3 platforms, and sci-fi brands to expand visibility.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Risk: Ethical or Cultural Missteps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Misaligned content or messaging could alienate certain demographics or spark controversy.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Cultural Sensitivity Reviews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Conduct thorough reviews of all in-game content and promotional materials.</w:t>
      </w:r>
    </w:p>
    <w:p w:rsidR="00000000" w:rsidDel="00000000" w:rsidP="00000000" w:rsidRDefault="00000000" w:rsidRPr="00000000" w14:paraId="0000008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Diverse 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3"/>
          <w:numId w:val="5"/>
        </w:numPr>
        <w:spacing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Actively involve team members and external consultants from diverse backgrounds.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pStyle w:val="Title"/>
      <w:rPr/>
    </w:pPr>
    <w:bookmarkStart w:colFirst="0" w:colLast="0" w:name="_1iwoyzmplrzb" w:id="11"/>
    <w:bookmarkEnd w:id="11"/>
    <w:r w:rsidDel="00000000" w:rsidR="00000000" w:rsidRPr="00000000">
      <w:rPr>
        <w:rtl w:val="0"/>
      </w:rPr>
      <w:t xml:space="preserve">FusionGirl</w:t>
    </w:r>
  </w:p>
  <w:p w:rsidR="00000000" w:rsidDel="00000000" w:rsidP="00000000" w:rsidRDefault="00000000" w:rsidRPr="00000000" w14:paraId="0000008D">
    <w:pPr>
      <w:pStyle w:val="Subtitle"/>
      <w:rPr/>
    </w:pPr>
    <w:bookmarkStart w:colFirst="0" w:colLast="0" w:name="_lzmtlycsdrd8" w:id="12"/>
    <w:bookmarkEnd w:id="12"/>
    <w:r w:rsidDel="00000000" w:rsidR="00000000" w:rsidRPr="00000000">
      <w:rPr>
        <w:rtl w:val="0"/>
      </w:rPr>
      <w:t xml:space="preserve">Game Design Document - Risk Mitigation Plan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pStyle w:val="Title"/>
      <w:rPr/>
    </w:pPr>
    <w:bookmarkStart w:colFirst="0" w:colLast="0" w:name="_mlw036joqwid" w:id="13"/>
    <w:bookmarkEnd w:id="13"/>
    <w:r w:rsidDel="00000000" w:rsidR="00000000" w:rsidRPr="00000000">
      <w:rPr>
        <w:rtl w:val="0"/>
      </w:rPr>
      <w:t xml:space="preserve">FusionGirl</w:t>
    </w:r>
  </w:p>
  <w:p w:rsidR="00000000" w:rsidDel="00000000" w:rsidP="00000000" w:rsidRDefault="00000000" w:rsidRPr="00000000" w14:paraId="0000008F">
    <w:pPr>
      <w:pStyle w:val="Subtitle"/>
      <w:rPr/>
    </w:pPr>
    <w:bookmarkStart w:colFirst="0" w:colLast="0" w:name="_8fg09kksfml5" w:id="14"/>
    <w:bookmarkEnd w:id="14"/>
    <w:r w:rsidDel="00000000" w:rsidR="00000000" w:rsidRPr="00000000">
      <w:rPr>
        <w:rtl w:val="0"/>
      </w:rPr>
      <w:t xml:space="preserve">Game Design Document - Risk Mitigation Plan</w:t>
    </w:r>
  </w:p>
  <w:p w:rsidR="00000000" w:rsidDel="00000000" w:rsidP="00000000" w:rsidRDefault="00000000" w:rsidRPr="00000000" w14:paraId="00000090">
    <w:pPr>
      <w:pStyle w:val="Heading6"/>
      <w:rPr/>
    </w:pPr>
    <w:bookmarkStart w:colFirst="0" w:colLast="0" w:name="_jeojdlhxgqaq" w:id="15"/>
    <w:bookmarkEnd w:id="15"/>
    <w:r w:rsidDel="00000000" w:rsidR="00000000" w:rsidRPr="00000000">
      <w:rPr>
        <w:rtl w:val="0"/>
      </w:rPr>
      <w:t xml:space="preserve">Jordan Traña [Jono Tho’ra] - Arch Angel Agency LLC - Creative Commons Zero (CC0)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