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E71" w:rsidRDefault="005475AE">
      <w:r w:rsidRPr="005475AE">
        <w:rPr>
          <w:rFonts w:hint="eastAsia"/>
        </w:rPr>
        <w:t>大数据查询——</w:t>
      </w:r>
      <w:r w:rsidRPr="005475AE">
        <w:rPr>
          <w:rFonts w:hint="eastAsia"/>
        </w:rPr>
        <w:t>HBase</w:t>
      </w:r>
      <w:r w:rsidRPr="005475AE">
        <w:rPr>
          <w:rFonts w:hint="eastAsia"/>
        </w:rPr>
        <w:t>读写设计与实践</w:t>
      </w:r>
    </w:p>
    <w:p w:rsidR="005475AE" w:rsidRDefault="005475AE">
      <w:hyperlink r:id="rId4" w:history="1">
        <w:r w:rsidRPr="005475AE">
          <w:rPr>
            <w:rStyle w:val="a3"/>
          </w:rPr>
          <w:t>http://mp.weixin.qq.com/s?__biz=MzU1NDA4NjU2MA==&amp;mid=2247486885&amp;idx=1&amp;sn=189abf32b7e8cb6ed0e9a26e8e7f5b21&amp;chksm=fbe9b46acc9e3d7c02bbe4c34d862b86f3e347599bc1cdba65890aa02c31f742f022af3b3ee5&amp;scene=27#wechat_redirect</w:t>
        </w:r>
      </w:hyperlink>
    </w:p>
    <w:p w:rsidR="00E36D4E" w:rsidRDefault="00E36D4E"/>
    <w:p w:rsidR="00E36D4E" w:rsidRDefault="00E36D4E">
      <w:r>
        <w:rPr>
          <w:rFonts w:hint="eastAsia"/>
        </w:rPr>
        <w:t>读取</w:t>
      </w:r>
      <w:r>
        <w:rPr>
          <w:rFonts w:hint="eastAsia"/>
        </w:rPr>
        <w:t>H</w:t>
      </w:r>
      <w:r>
        <w:t>base</w:t>
      </w:r>
      <w:r>
        <w:rPr>
          <w:rFonts w:hint="eastAsia"/>
        </w:rPr>
        <w:t>可以</w:t>
      </w:r>
      <w:r>
        <w:t>使用</w:t>
      </w:r>
      <w:r w:rsidR="004D452E">
        <w:rPr>
          <w:rFonts w:hint="eastAsia"/>
        </w:rPr>
        <w:t>基于</w:t>
      </w:r>
      <w:r w:rsidR="004D452E">
        <w:rPr>
          <w:rFonts w:hint="eastAsia"/>
        </w:rPr>
        <w:t>H</w:t>
      </w:r>
      <w:r w:rsidR="004D452E">
        <w:t>base</w:t>
      </w:r>
      <w:r w:rsidR="004D452E">
        <w:t>的</w:t>
      </w:r>
      <w:r w:rsidR="004D452E">
        <w:t>java</w:t>
      </w:r>
      <w:r w:rsidR="00EC714C">
        <w:t xml:space="preserve"> </w:t>
      </w:r>
      <w:r w:rsidR="005867D6">
        <w:t>API</w:t>
      </w:r>
      <w:r w:rsidR="005867D6">
        <w:rPr>
          <w:rFonts w:hint="eastAsia"/>
        </w:rPr>
        <w:t>（</w:t>
      </w:r>
      <w:r>
        <w:t>spring-boot(Rest API)</w:t>
      </w:r>
      <w:r w:rsidR="005867D6">
        <w:rPr>
          <w:rFonts w:hint="eastAsia"/>
        </w:rPr>
        <w:t>）</w:t>
      </w:r>
    </w:p>
    <w:p w:rsidR="005D34B2" w:rsidRDefault="005D34B2"/>
    <w:p w:rsidR="005D34B2" w:rsidRDefault="005D34B2">
      <w:r>
        <w:rPr>
          <w:rFonts w:hint="eastAsia"/>
        </w:rPr>
        <w:t>该</w:t>
      </w:r>
      <w:r>
        <w:t>链接</w:t>
      </w:r>
      <w:r>
        <w:rPr>
          <w:rFonts w:hint="eastAsia"/>
        </w:rPr>
        <w:t>分享</w:t>
      </w:r>
      <w:r>
        <w:t>中</w:t>
      </w:r>
      <w:r>
        <w:rPr>
          <w:rFonts w:hint="eastAsia"/>
        </w:rPr>
        <w:t>使用</w:t>
      </w:r>
      <w:r>
        <w:t>的是</w:t>
      </w:r>
      <w:r>
        <w:t xml:space="preserve">salt </w:t>
      </w:r>
      <w:r>
        <w:rPr>
          <w:rFonts w:hint="eastAsia"/>
        </w:rPr>
        <w:t>+</w:t>
      </w:r>
      <w:r>
        <w:t>hash</w:t>
      </w:r>
      <w:r>
        <w:rPr>
          <w:rFonts w:hint="eastAsia"/>
        </w:rPr>
        <w:t>散列</w:t>
      </w:r>
      <w:r>
        <w:rPr>
          <w:rFonts w:hint="eastAsia"/>
        </w:rPr>
        <w:t>+</w:t>
      </w:r>
      <w:r>
        <w:rPr>
          <w:rFonts w:hint="eastAsia"/>
        </w:rPr>
        <w:t>固定</w:t>
      </w:r>
      <w:r>
        <w:t>长度</w:t>
      </w:r>
      <w:r>
        <w:rPr>
          <w:rFonts w:hint="eastAsia"/>
        </w:rPr>
        <w:t>ID</w:t>
      </w:r>
      <w:r>
        <w:rPr>
          <w:rFonts w:hint="eastAsia"/>
        </w:rPr>
        <w:t>的</w:t>
      </w:r>
      <w:r>
        <w:t>方式</w:t>
      </w:r>
      <w:r>
        <w:rPr>
          <w:rFonts w:hint="eastAsia"/>
        </w:rPr>
        <w:t>来</w:t>
      </w:r>
      <w:r>
        <w:t>设计</w:t>
      </w:r>
      <w:r>
        <w:t>rowkey</w:t>
      </w:r>
      <w:r>
        <w:t>，可以保证</w:t>
      </w:r>
      <w:r>
        <w:t>rowkey</w:t>
      </w:r>
      <w:r>
        <w:rPr>
          <w:rFonts w:hint="eastAsia"/>
        </w:rPr>
        <w:t>的</w:t>
      </w:r>
      <w:r>
        <w:t>唯一性</w:t>
      </w:r>
      <w:r>
        <w:rPr>
          <w:rFonts w:hint="eastAsia"/>
        </w:rPr>
        <w:t>，</w:t>
      </w:r>
      <w:r w:rsidRPr="005D34B2">
        <w:rPr>
          <w:rFonts w:hint="eastAsia"/>
        </w:rPr>
        <w:t>以上设计能保证对每次查询而言，其</w:t>
      </w:r>
      <w:r w:rsidRPr="005D34B2">
        <w:rPr>
          <w:rFonts w:hint="eastAsia"/>
        </w:rPr>
        <w:t xml:space="preserve"> salt+hash </w:t>
      </w:r>
      <w:r w:rsidRPr="005D34B2">
        <w:rPr>
          <w:rFonts w:hint="eastAsia"/>
        </w:rPr>
        <w:t>前缀值是确定的，并且落在同一个</w:t>
      </w:r>
      <w:r w:rsidRPr="005D34B2">
        <w:rPr>
          <w:rFonts w:hint="eastAsia"/>
        </w:rPr>
        <w:t xml:space="preserve"> region </w:t>
      </w:r>
      <w:r w:rsidRPr="005D34B2">
        <w:rPr>
          <w:rFonts w:hint="eastAsia"/>
        </w:rPr>
        <w:t>中</w:t>
      </w:r>
      <w:r>
        <w:rPr>
          <w:rFonts w:hint="eastAsia"/>
        </w:rPr>
        <w:t xml:space="preserve"> </w:t>
      </w:r>
    </w:p>
    <w:p w:rsidR="009224C0" w:rsidRPr="005C2B32" w:rsidRDefault="005C2B32">
      <w:pPr>
        <w:rPr>
          <w:rFonts w:hint="eastAsia"/>
          <w:color w:val="FF0000"/>
        </w:rPr>
      </w:pPr>
      <w:r w:rsidRPr="005C2B32">
        <w:rPr>
          <w:color w:val="FF0000"/>
        </w:rPr>
        <w:t>Note:</w:t>
      </w:r>
    </w:p>
    <w:p w:rsidR="009224C0" w:rsidRDefault="005C2B32">
      <w:r w:rsidRPr="005C2B32">
        <w:rPr>
          <w:rFonts w:hint="eastAsia"/>
        </w:rPr>
        <w:t>当采用</w:t>
      </w:r>
      <w:r w:rsidRPr="005C2B32">
        <w:rPr>
          <w:rFonts w:hint="eastAsia"/>
        </w:rPr>
        <w:t xml:space="preserve"> bulk load </w:t>
      </w:r>
      <w:r w:rsidRPr="005C2B32">
        <w:rPr>
          <w:rFonts w:hint="eastAsia"/>
        </w:rPr>
        <w:t>方式将</w:t>
      </w:r>
      <w:r w:rsidR="00431288">
        <w:rPr>
          <w:rFonts w:hint="eastAsia"/>
        </w:rPr>
        <w:t>HDFS</w:t>
      </w:r>
      <w:r w:rsidR="00431288">
        <w:rPr>
          <w:rFonts w:hint="eastAsia"/>
        </w:rPr>
        <w:t>中</w:t>
      </w:r>
      <w:r w:rsidR="00431288">
        <w:t>的</w:t>
      </w:r>
      <w:r w:rsidRPr="005C2B32">
        <w:rPr>
          <w:rFonts w:hint="eastAsia"/>
        </w:rPr>
        <w:t>数据写入多个预分区（</w:t>
      </w:r>
      <w:r w:rsidRPr="005C2B32">
        <w:rPr>
          <w:rFonts w:hint="eastAsia"/>
        </w:rPr>
        <w:t>region</w:t>
      </w:r>
      <w:r w:rsidRPr="005C2B32">
        <w:rPr>
          <w:rFonts w:hint="eastAsia"/>
        </w:rPr>
        <w:t>）时，要求</w:t>
      </w:r>
      <w:r w:rsidRPr="005C2B32">
        <w:rPr>
          <w:rFonts w:hint="eastAsia"/>
        </w:rPr>
        <w:t xml:space="preserve"> Spark </w:t>
      </w:r>
      <w:r w:rsidRPr="005C2B32">
        <w:rPr>
          <w:rFonts w:hint="eastAsia"/>
        </w:rPr>
        <w:t>各</w:t>
      </w:r>
      <w:r w:rsidRPr="005C2B32">
        <w:rPr>
          <w:rFonts w:hint="eastAsia"/>
        </w:rPr>
        <w:t xml:space="preserve"> partition </w:t>
      </w:r>
      <w:r w:rsidRPr="005C2B32">
        <w:rPr>
          <w:rFonts w:hint="eastAsia"/>
        </w:rPr>
        <w:t>的数据是有序的，</w:t>
      </w:r>
      <w:r w:rsidRPr="005C2B32">
        <w:rPr>
          <w:rFonts w:hint="eastAsia"/>
        </w:rPr>
        <w:t>RowKey</w:t>
      </w:r>
      <w:r w:rsidRPr="005C2B32">
        <w:rPr>
          <w:rFonts w:hint="eastAsia"/>
        </w:rPr>
        <w:t>，</w:t>
      </w:r>
      <w:r w:rsidRPr="005C2B32">
        <w:rPr>
          <w:rFonts w:hint="eastAsia"/>
        </w:rPr>
        <w:t>column family</w:t>
      </w:r>
      <w:r w:rsidRPr="005C2B32">
        <w:rPr>
          <w:rFonts w:hint="eastAsia"/>
        </w:rPr>
        <w:t>（</w:t>
      </w:r>
      <w:r w:rsidRPr="005C2B32">
        <w:rPr>
          <w:rFonts w:hint="eastAsia"/>
        </w:rPr>
        <w:t>cf</w:t>
      </w:r>
      <w:r w:rsidRPr="005C2B32">
        <w:rPr>
          <w:rFonts w:hint="eastAsia"/>
        </w:rPr>
        <w:t>），</w:t>
      </w:r>
      <w:r w:rsidRPr="005C2B32">
        <w:rPr>
          <w:rFonts w:hint="eastAsia"/>
        </w:rPr>
        <w:t xml:space="preserve">col name </w:t>
      </w:r>
      <w:r w:rsidRPr="005C2B32">
        <w:rPr>
          <w:rFonts w:hint="eastAsia"/>
        </w:rPr>
        <w:t>均需要有序。</w:t>
      </w:r>
    </w:p>
    <w:p w:rsidR="00DF783C" w:rsidRDefault="00DF783C">
      <w:r>
        <w:rPr>
          <w:rFonts w:hint="eastAsia"/>
        </w:rPr>
        <w:t>如果</w:t>
      </w:r>
      <w:r>
        <w:t>不进行二次排序会出现以下异常：</w:t>
      </w:r>
      <w:r w:rsidR="00122F3E">
        <w:rPr>
          <w:rFonts w:hint="eastAsia"/>
        </w:rPr>
        <w:t>(</w:t>
      </w:r>
      <w:r w:rsidR="00122F3E" w:rsidRPr="00672C5F">
        <w:rPr>
          <w:rFonts w:hint="eastAsia"/>
          <w:color w:val="FF0000"/>
        </w:rPr>
        <w:t>非字典排序</w:t>
      </w:r>
      <w:r w:rsidR="00122F3E" w:rsidRPr="00672C5F">
        <w:rPr>
          <w:color w:val="FF0000"/>
        </w:rPr>
        <w:t>的错误</w:t>
      </w:r>
      <w:r w:rsidR="00122F3E">
        <w:rPr>
          <w:rFonts w:hint="eastAsia"/>
        </w:rPr>
        <w:t>)</w:t>
      </w:r>
    </w:p>
    <w:p w:rsidR="00DF783C" w:rsidRDefault="00DF783C">
      <w:r>
        <w:tab/>
      </w:r>
      <w:r>
        <w:rPr>
          <w:noProof/>
        </w:rPr>
        <w:drawing>
          <wp:inline distT="0" distB="0" distL="0" distR="0" wp14:anchorId="6302E073" wp14:editId="6B63F1EC">
            <wp:extent cx="5274310" cy="3486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288" w:rsidRPr="00DF783C" w:rsidRDefault="00431288">
      <w:pPr>
        <w:rPr>
          <w:rFonts w:hint="eastAsia"/>
        </w:rPr>
      </w:pPr>
      <w:bookmarkStart w:id="0" w:name="_GoBack"/>
      <w:bookmarkEnd w:id="0"/>
    </w:p>
    <w:sectPr w:rsidR="00431288" w:rsidRPr="00DF78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4FD"/>
    <w:rsid w:val="00122F3E"/>
    <w:rsid w:val="00431288"/>
    <w:rsid w:val="004D452E"/>
    <w:rsid w:val="005475AE"/>
    <w:rsid w:val="005867D6"/>
    <w:rsid w:val="005C2B32"/>
    <w:rsid w:val="005D34B2"/>
    <w:rsid w:val="00672C5F"/>
    <w:rsid w:val="009224C0"/>
    <w:rsid w:val="00BB4E71"/>
    <w:rsid w:val="00C734FD"/>
    <w:rsid w:val="00DF783C"/>
    <w:rsid w:val="00E36D4E"/>
    <w:rsid w:val="00EC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5A22E8-53DA-4B03-8893-6241BE506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75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77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mp.weixin.qq.com/s?__biz=MzU1NDA4NjU2MA==&amp;mid=2247486885&amp;idx=1&amp;sn=189abf32b7e8cb6ed0e9a26e8e7f5b21&amp;chksm=fbe9b46acc9e3d7c02bbe4c34d862b86f3e347599bc1cdba65890aa02c31f742f022af3b3ee5&amp;scene=27%23wechat_redirec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116</Words>
  <Characters>664</Characters>
  <Application>Microsoft Office Word</Application>
  <DocSecurity>0</DocSecurity>
  <Lines>5</Lines>
  <Paragraphs>1</Paragraphs>
  <ScaleCrop>false</ScaleCrop>
  <Company>Microsoft</Company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jiangtao7</dc:creator>
  <cp:keywords/>
  <dc:description/>
  <cp:lastModifiedBy>jiangtao7</cp:lastModifiedBy>
  <cp:revision>12</cp:revision>
  <dcterms:created xsi:type="dcterms:W3CDTF">2017-11-27T07:06:00Z</dcterms:created>
  <dcterms:modified xsi:type="dcterms:W3CDTF">2017-11-27T10:17:00Z</dcterms:modified>
</cp:coreProperties>
</file>