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A1A" w:rsidRDefault="00186A1A">
      <w:r>
        <w:rPr>
          <w:noProof/>
        </w:rPr>
        <w:drawing>
          <wp:inline distT="0" distB="0" distL="0" distR="0" wp14:anchorId="742B8815" wp14:editId="45108391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1A" w:rsidRDefault="00186A1A"/>
    <w:p w:rsidR="00186A1A" w:rsidRDefault="00186A1A"/>
    <w:p w:rsidR="00186A1A" w:rsidRDefault="00186A1A"/>
    <w:p w:rsidR="00001609" w:rsidRDefault="00B376FC">
      <w:r>
        <w:rPr>
          <w:noProof/>
        </w:rPr>
        <w:drawing>
          <wp:inline distT="0" distB="0" distL="0" distR="0" wp14:anchorId="42889E29" wp14:editId="3FB5C6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FC" w:rsidRDefault="00B376FC"/>
    <w:p w:rsidR="00B376FC" w:rsidRDefault="00B376FC">
      <w:proofErr w:type="spellStart"/>
      <w:r>
        <w:lastRenderedPageBreak/>
        <w:t>IdoMurex</w:t>
      </w:r>
      <w:proofErr w:type="spellEnd"/>
      <w:r>
        <w:t xml:space="preserve"> </w:t>
      </w:r>
    </w:p>
    <w:p w:rsidR="00B376FC" w:rsidRDefault="00B376FC">
      <w:r>
        <w:t>Welcome to the Murex Consultants World.</w:t>
      </w:r>
    </w:p>
    <w:p w:rsidR="00F7752E" w:rsidRDefault="00CC28EB" w:rsidP="00F7752E">
      <w:pPr>
        <w:pStyle w:val="NormalWeb"/>
      </w:pPr>
      <w:proofErr w:type="gramStart"/>
      <w:r>
        <w:t>iD</w:t>
      </w:r>
      <w:r w:rsidR="000D16F8">
        <w:t>oM</w:t>
      </w:r>
      <w:r>
        <w:t>ure</w:t>
      </w:r>
      <w:r w:rsidR="000D16F8">
        <w:t>x.com</w:t>
      </w:r>
      <w:proofErr w:type="gramEnd"/>
      <w:r w:rsidR="00F7752E">
        <w:t xml:space="preserve"> is a </w:t>
      </w:r>
      <w:r>
        <w:t xml:space="preserve">single repository of  </w:t>
      </w:r>
      <w:r w:rsidR="000D16F8">
        <w:t>Murex configuration experts</w:t>
      </w:r>
      <w:r>
        <w:t xml:space="preserve"> across the globe</w:t>
      </w:r>
      <w:r w:rsidR="00F7752E">
        <w:t xml:space="preserve">. The goal of the site is to allow registered members to </w:t>
      </w:r>
      <w:r w:rsidR="00367210">
        <w:t xml:space="preserve">document their </w:t>
      </w:r>
      <w:proofErr w:type="spellStart"/>
      <w:r w:rsidR="00367210">
        <w:t>Mx</w:t>
      </w:r>
      <w:proofErr w:type="spellEnd"/>
      <w:r w:rsidR="00367210">
        <w:t xml:space="preserve"> work experience into this single database so that hiring managers &amp; companies </w:t>
      </w:r>
      <w:r w:rsidR="007016A5">
        <w:t>can view the</w:t>
      </w:r>
      <w:r w:rsidR="002B710D">
        <w:t>ir</w:t>
      </w:r>
      <w:r w:rsidR="007016A5">
        <w:t xml:space="preserve"> profiles easily</w:t>
      </w:r>
      <w:r w:rsidR="00BF06A8">
        <w:t xml:space="preserve"> and connect directly with them.</w:t>
      </w:r>
    </w:p>
    <w:p w:rsidR="00825FED" w:rsidRDefault="00825FED" w:rsidP="00F7752E">
      <w:pPr>
        <w:pStyle w:val="NormalWeb"/>
      </w:pPr>
      <w:r>
        <w:t xml:space="preserve">Not everyone is at ease with </w:t>
      </w:r>
      <w:r>
        <w:t xml:space="preserve">LinkedIn Groups, innumerable job portals and I, myself as a Murex consultant, </w:t>
      </w:r>
      <w:proofErr w:type="gramStart"/>
      <w:r>
        <w:t>finds</w:t>
      </w:r>
      <w:proofErr w:type="gramEnd"/>
      <w:r>
        <w:t xml:space="preserve"> it very hard where to update my profile and the same goes for hiring managers. This leaves no option but to contact </w:t>
      </w:r>
      <w:proofErr w:type="gramStart"/>
      <w:r>
        <w:t>recruiters</w:t>
      </w:r>
      <w:proofErr w:type="gramEnd"/>
      <w:r>
        <w:t xml:space="preserve"> </w:t>
      </w:r>
      <w:proofErr w:type="spellStart"/>
      <w:r>
        <w:t>worldvide</w:t>
      </w:r>
      <w:proofErr w:type="spellEnd"/>
      <w:r>
        <w:t xml:space="preserve"> to source </w:t>
      </w:r>
      <w:proofErr w:type="spellStart"/>
      <w:r>
        <w:t>Mx</w:t>
      </w:r>
      <w:proofErr w:type="spellEnd"/>
      <w:r>
        <w:t xml:space="preserve"> Talent.</w:t>
      </w:r>
      <w:r>
        <w:br/>
        <w:t>You can find a sample of the existing vacancies we have under the 'Jobs' tab located next to 'Conversations'</w:t>
      </w:r>
      <w:r>
        <w:br/>
      </w:r>
      <w:r>
        <w:t xml:space="preserve">This is not a job portal site where we will post murex jobs but rather a single database of Murex configuration experts. It would become easy for hiring managers to see your </w:t>
      </w:r>
      <w:proofErr w:type="spellStart"/>
      <w:r>
        <w:t>Mx</w:t>
      </w:r>
      <w:proofErr w:type="spellEnd"/>
      <w:r>
        <w:t xml:space="preserve"> experience through our website.</w:t>
      </w:r>
      <w:bookmarkStart w:id="0" w:name="_GoBack"/>
      <w:bookmarkEnd w:id="0"/>
    </w:p>
    <w:p w:rsidR="00D33744" w:rsidRDefault="00D33744" w:rsidP="00D33744">
      <w:pPr>
        <w:pStyle w:val="NormalWeb"/>
      </w:pPr>
      <w:r>
        <w:t xml:space="preserve">Please note that there are restrictions if you are not working hands-on with Murex-software. </w:t>
      </w:r>
      <w:hyperlink r:id="rId7" w:history="1">
        <w:r>
          <w:rPr>
            <w:rStyle w:val="Hyperlink"/>
          </w:rPr>
          <w:t xml:space="preserve">Contact us </w:t>
        </w:r>
      </w:hyperlink>
      <w:r w:rsidR="00825FED">
        <w:t>before you register</w:t>
      </w:r>
    </w:p>
    <w:p w:rsidR="00D33744" w:rsidRDefault="00D33744" w:rsidP="00F7752E">
      <w:pPr>
        <w:pStyle w:val="NormalWeb"/>
      </w:pPr>
    </w:p>
    <w:p w:rsidR="00186A1A" w:rsidRDefault="00186A1A" w:rsidP="00F7752E">
      <w:pPr>
        <w:pStyle w:val="NormalWeb"/>
      </w:pPr>
    </w:p>
    <w:p w:rsidR="00186A1A" w:rsidRDefault="00186A1A" w:rsidP="00F7752E">
      <w:pPr>
        <w:pStyle w:val="NormalWeb"/>
      </w:pPr>
    </w:p>
    <w:p w:rsidR="00F7752E" w:rsidRDefault="00394CBE">
      <w:r>
        <w:rPr>
          <w:noProof/>
        </w:rPr>
        <w:drawing>
          <wp:inline distT="0" distB="0" distL="0" distR="0" wp14:anchorId="0EE54834" wp14:editId="2D656AB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FC" w:rsidRDefault="00B376FC"/>
    <w:p w:rsidR="006B44EF" w:rsidRDefault="006B44EF"/>
    <w:p w:rsidR="006B44EF" w:rsidRDefault="006B44EF">
      <w:r>
        <w:rPr>
          <w:noProof/>
        </w:rPr>
        <w:drawing>
          <wp:inline distT="0" distB="0" distL="0" distR="0" wp14:anchorId="2E86EE21" wp14:editId="47954B6D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FC"/>
    <w:rsid w:val="00001609"/>
    <w:rsid w:val="000D16F8"/>
    <w:rsid w:val="00186A1A"/>
    <w:rsid w:val="002B710D"/>
    <w:rsid w:val="0035131F"/>
    <w:rsid w:val="00367210"/>
    <w:rsid w:val="00394CBE"/>
    <w:rsid w:val="006B44EF"/>
    <w:rsid w:val="007016A5"/>
    <w:rsid w:val="00781223"/>
    <w:rsid w:val="00825FED"/>
    <w:rsid w:val="00B376FC"/>
    <w:rsid w:val="00BF06A8"/>
    <w:rsid w:val="00CC28EB"/>
    <w:rsid w:val="00D33744"/>
    <w:rsid w:val="00F7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6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75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6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7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arkus.linke@linke.d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user-1</cp:lastModifiedBy>
  <cp:revision>79</cp:revision>
  <dcterms:created xsi:type="dcterms:W3CDTF">2016-06-29T00:01:00Z</dcterms:created>
  <dcterms:modified xsi:type="dcterms:W3CDTF">2016-06-29T03:47:00Z</dcterms:modified>
</cp:coreProperties>
</file>