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4D9C" w14:textId="69738CEF" w:rsidR="00F13B09" w:rsidRDefault="00F13B09" w:rsidP="00F13B09">
      <w:pPr>
        <w:pStyle w:val="1"/>
        <w:rPr>
          <w:rFonts w:ascii="微软雅黑" w:eastAsia="微软雅黑" w:hAnsi="微软雅黑" w:hint="eastAsia"/>
          <w:color w:val="000000"/>
          <w:sz w:val="28"/>
          <w:szCs w:val="28"/>
        </w:rPr>
      </w:pPr>
      <w:bookmarkStart w:id="0" w:name="_Hlk168059570"/>
      <w:r>
        <w:rPr>
          <w:rFonts w:ascii="微软雅黑" w:eastAsia="微软雅黑" w:hAnsi="微软雅黑" w:hint="eastAsia"/>
          <w:color w:val="000000"/>
          <w:sz w:val="28"/>
          <w:szCs w:val="28"/>
        </w:rPr>
        <w:t>Reverse</w:t>
      </w:r>
      <w:bookmarkEnd w:id="0"/>
    </w:p>
    <w:p w14:paraId="000C09D1" w14:textId="5AD80A41" w:rsidR="00BC0B44" w:rsidRDefault="00F13B09">
      <w:r w:rsidRPr="00F13B09">
        <w:t>这个实验的主要任务是编写一个能够反转文本的程序。 使用链表的数据结构来存储和读取字符串。完成正向输入和反向输出。</w:t>
      </w:r>
    </w:p>
    <w:p w14:paraId="2F9B75E1" w14:textId="5B2404F8" w:rsidR="0003303E" w:rsidRDefault="0003303E">
      <w:pPr>
        <w:rPr>
          <w:rFonts w:hint="eastAsia"/>
        </w:rPr>
      </w:pPr>
      <w:r>
        <w:rPr>
          <w:rFonts w:hint="eastAsia"/>
        </w:rPr>
        <w:t>定义存储文本的结构体，以及基本的结点创建，与反向输出所需的从头节点插入结点以达到LIFO的效果</w:t>
      </w:r>
    </w:p>
    <w:p w14:paraId="34F08BB9" w14:textId="261E8A32" w:rsidR="00F13B09" w:rsidRDefault="0003303E">
      <w:r w:rsidRPr="0003303E">
        <w:drawing>
          <wp:inline distT="0" distB="0" distL="0" distR="0" wp14:anchorId="7CA86A31" wp14:editId="6CB729EE">
            <wp:extent cx="4180869" cy="6426842"/>
            <wp:effectExtent l="0" t="0" r="0" b="0"/>
            <wp:docPr id="74863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2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835" cy="64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5C7" w14:textId="77777777" w:rsidR="0003303E" w:rsidRDefault="0003303E"/>
    <w:p w14:paraId="26FA6298" w14:textId="77777777" w:rsidR="00662D1D" w:rsidRDefault="00662D1D"/>
    <w:p w14:paraId="4E8D9D08" w14:textId="77777777" w:rsidR="00662D1D" w:rsidRDefault="00662D1D"/>
    <w:p w14:paraId="65836B42" w14:textId="484B6948" w:rsidR="00662D1D" w:rsidRDefault="00662D1D">
      <w:pPr>
        <w:rPr>
          <w:rFonts w:hint="eastAsia"/>
        </w:rPr>
      </w:pPr>
      <w:r>
        <w:rPr>
          <w:rFonts w:hint="eastAsia"/>
        </w:rPr>
        <w:lastRenderedPageBreak/>
        <w:t>主函数包括参数数量不同的处理和逆序输出</w:t>
      </w:r>
    </w:p>
    <w:p w14:paraId="76263E4A" w14:textId="01070676" w:rsidR="0003303E" w:rsidRDefault="00662D1D">
      <w:r w:rsidRPr="00662D1D">
        <w:drawing>
          <wp:inline distT="0" distB="0" distL="0" distR="0" wp14:anchorId="058F8149" wp14:editId="30241FAA">
            <wp:extent cx="4080444" cy="2941201"/>
            <wp:effectExtent l="0" t="0" r="0" b="0"/>
            <wp:docPr id="1024393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9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905" cy="29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71F" w14:textId="5DB50605" w:rsidR="00662D1D" w:rsidRDefault="00662D1D">
      <w:pPr>
        <w:rPr>
          <w:rFonts w:hint="eastAsia"/>
        </w:rPr>
      </w:pPr>
      <w:r w:rsidRPr="00662D1D">
        <w:drawing>
          <wp:inline distT="0" distB="0" distL="0" distR="0" wp14:anchorId="4D8C3D47" wp14:editId="0F4E6DFD">
            <wp:extent cx="4085729" cy="5184144"/>
            <wp:effectExtent l="0" t="0" r="0" b="0"/>
            <wp:docPr id="562569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69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844" cy="51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187" w14:textId="77777777" w:rsidR="00F13B09" w:rsidRPr="005B0114" w:rsidRDefault="00F13B09" w:rsidP="00F13B09">
      <w:pPr>
        <w:pStyle w:val="1"/>
        <w:rPr>
          <w:rFonts w:ascii="微软雅黑" w:eastAsia="微软雅黑" w:hAnsi="微软雅黑" w:hint="eastAsia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Syscall</w:t>
      </w:r>
      <w:proofErr w:type="spellEnd"/>
    </w:p>
    <w:p w14:paraId="5879864B" w14:textId="35C9278D" w:rsidR="00F13B09" w:rsidRDefault="008D5C8E">
      <w:r>
        <w:rPr>
          <w:rFonts w:hint="eastAsia"/>
        </w:rPr>
        <w:t>先对xv6以及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进行配置</w:t>
      </w:r>
    </w:p>
    <w:p w14:paraId="45962772" w14:textId="77777777" w:rsidR="008D5C8E" w:rsidRDefault="008D5C8E" w:rsidP="008D5C8E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Usy.S</w:t>
      </w:r>
      <w:proofErr w:type="spellEnd"/>
    </w:p>
    <w:p w14:paraId="7F78C641" w14:textId="3FA80867" w:rsidR="008D5C8E" w:rsidRDefault="008D5C8E" w:rsidP="008D5C8E">
      <w:pPr>
        <w:pStyle w:val="a9"/>
        <w:ind w:left="440"/>
        <w:rPr>
          <w:rFonts w:hint="eastAsia"/>
        </w:rPr>
      </w:pPr>
      <w:r w:rsidRPr="008D5C8E">
        <w:t>这是一个汇编语言文件，其中包含用户空间系统调用的实现。它定义了一组汇编宏，用于将系统调用请求从用户空间程序传递到内核。</w:t>
      </w:r>
      <w:r>
        <w:rPr>
          <w:rFonts w:hint="eastAsia"/>
        </w:rPr>
        <w:t>我们先将我们所写的</w:t>
      </w:r>
      <w:proofErr w:type="spellStart"/>
      <w:r>
        <w:rPr>
          <w:rFonts w:hint="eastAsia"/>
        </w:rPr>
        <w:t>getreadcount</w:t>
      </w:r>
      <w:proofErr w:type="spellEnd"/>
      <w:r>
        <w:rPr>
          <w:rFonts w:hint="eastAsia"/>
        </w:rPr>
        <w:t>添加进去</w:t>
      </w:r>
    </w:p>
    <w:p w14:paraId="264FCDCD" w14:textId="61BA5D32" w:rsidR="008D5C8E" w:rsidRDefault="008D5C8E" w:rsidP="008D5C8E">
      <w:pPr>
        <w:pStyle w:val="a9"/>
        <w:ind w:left="440"/>
      </w:pPr>
      <w:r w:rsidRPr="008D5C8E">
        <w:drawing>
          <wp:inline distT="0" distB="0" distL="0" distR="0" wp14:anchorId="17B2C526" wp14:editId="40421141">
            <wp:extent cx="3534268" cy="676369"/>
            <wp:effectExtent l="0" t="0" r="9525" b="9525"/>
            <wp:docPr id="1626951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1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FDF0" w14:textId="5910FF1B" w:rsidR="008D5C8E" w:rsidRDefault="008D5C8E" w:rsidP="008D5C8E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Syscall.c</w:t>
      </w:r>
      <w:proofErr w:type="spellEnd"/>
    </w:p>
    <w:p w14:paraId="3A72F87F" w14:textId="2BC92FE3" w:rsidR="008D5C8E" w:rsidRDefault="008D5C8E" w:rsidP="008D5C8E">
      <w:pPr>
        <w:pStyle w:val="a9"/>
        <w:ind w:left="440"/>
        <w:rPr>
          <w:rFonts w:hint="eastAsia"/>
        </w:rPr>
      </w:pPr>
      <w:r w:rsidRPr="008D5C8E">
        <w:t xml:space="preserve">此文件包含 user-space 系统调用的实现。它定义了一个名为 </w:t>
      </w:r>
      <w:proofErr w:type="spellStart"/>
      <w:r w:rsidRPr="008D5C8E">
        <w:t>syscall</w:t>
      </w:r>
      <w:proofErr w:type="spellEnd"/>
      <w:r w:rsidRPr="008D5C8E">
        <w:t>（） 的函数，该函数负责将系统调用号和参数传递给内核并接收内核返回的结果。</w:t>
      </w:r>
      <w:r>
        <w:rPr>
          <w:rFonts w:hint="eastAsia"/>
        </w:rPr>
        <w:t>将我们的添加</w:t>
      </w:r>
    </w:p>
    <w:p w14:paraId="30911B12" w14:textId="0635E272" w:rsidR="008D5C8E" w:rsidRDefault="008D5C8E" w:rsidP="008D5C8E">
      <w:pPr>
        <w:pStyle w:val="a9"/>
        <w:ind w:left="440"/>
      </w:pPr>
      <w:r w:rsidRPr="008D5C8E">
        <w:drawing>
          <wp:inline distT="0" distB="0" distL="0" distR="0" wp14:anchorId="5C3CD0AE" wp14:editId="74742579">
            <wp:extent cx="5012349" cy="1157536"/>
            <wp:effectExtent l="0" t="0" r="0" b="5080"/>
            <wp:docPr id="1592438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38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986" cy="11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A8C8" w14:textId="7A9D49DB" w:rsidR="008D5C8E" w:rsidRDefault="008D5C8E" w:rsidP="008D5C8E">
      <w:pPr>
        <w:pStyle w:val="a9"/>
        <w:ind w:left="440"/>
      </w:pPr>
      <w:r w:rsidRPr="008D5C8E">
        <w:drawing>
          <wp:inline distT="0" distB="0" distL="0" distR="0" wp14:anchorId="7F275A34" wp14:editId="43594BEC">
            <wp:extent cx="4973462" cy="671265"/>
            <wp:effectExtent l="0" t="0" r="0" b="0"/>
            <wp:docPr id="1856452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52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008" cy="6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F487" w14:textId="77777777" w:rsidR="008D5C8E" w:rsidRDefault="008D5C8E" w:rsidP="008D5C8E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Syscall.h</w:t>
      </w:r>
      <w:proofErr w:type="spellEnd"/>
    </w:p>
    <w:p w14:paraId="62E09AC7" w14:textId="34EF2920" w:rsidR="008D5C8E" w:rsidRDefault="008D5C8E" w:rsidP="008D5C8E">
      <w:pPr>
        <w:pStyle w:val="a9"/>
        <w:ind w:left="440"/>
        <w:rPr>
          <w:rFonts w:hint="eastAsia"/>
        </w:rPr>
      </w:pPr>
      <w:r w:rsidRPr="008D5C8E">
        <w:t>此头文件定义 system 调用的编号。它包含一系列 #define 指令，每个指令对应于一个唯一的系统调用号。用户空间程序可以使用这些数字来请求不同的系统调用。</w:t>
      </w:r>
    </w:p>
    <w:p w14:paraId="3407C366" w14:textId="12C0DD7B" w:rsidR="008D5C8E" w:rsidRDefault="008D5C8E" w:rsidP="008D5C8E">
      <w:pPr>
        <w:pStyle w:val="a9"/>
        <w:ind w:left="440"/>
      </w:pPr>
      <w:r w:rsidRPr="008D5C8E">
        <w:drawing>
          <wp:inline distT="0" distB="0" distL="0" distR="0" wp14:anchorId="5739E831" wp14:editId="264C6E28">
            <wp:extent cx="5060797" cy="829831"/>
            <wp:effectExtent l="0" t="0" r="0" b="8890"/>
            <wp:docPr id="177762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27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015" cy="8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D12E" w14:textId="7F6B779B" w:rsidR="008D5C8E" w:rsidRDefault="008D5C8E" w:rsidP="008D5C8E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Sysfile.c</w:t>
      </w:r>
      <w:proofErr w:type="spellEnd"/>
    </w:p>
    <w:p w14:paraId="01A86535" w14:textId="7F183AEC" w:rsidR="008D5C8E" w:rsidRDefault="008D5C8E" w:rsidP="008D5C8E">
      <w:pPr>
        <w:pStyle w:val="a9"/>
        <w:ind w:left="440"/>
      </w:pPr>
      <w:r w:rsidRPr="008D5C8E">
        <w:t>此文件包含与文件系统相关的系统调用的实现。它定义了一组用于用户空间和文件系统之间交互的函数，例如打开文件、读取文件、写入文件和关闭文件。</w:t>
      </w:r>
    </w:p>
    <w:p w14:paraId="5E4979B5" w14:textId="63D44C8A" w:rsidR="008D5C8E" w:rsidRDefault="008D5C8E" w:rsidP="008D5C8E">
      <w:pPr>
        <w:pStyle w:val="a9"/>
        <w:ind w:left="440"/>
        <w:rPr>
          <w:rFonts w:hint="eastAsia"/>
        </w:rPr>
      </w:pPr>
      <w:r>
        <w:rPr>
          <w:rFonts w:hint="eastAsia"/>
        </w:rPr>
        <w:t>为get操作加上锁防止其在读的时候值改变</w:t>
      </w:r>
    </w:p>
    <w:p w14:paraId="67E0FA0F" w14:textId="504F412E" w:rsidR="008D5C8E" w:rsidRDefault="008D5C8E" w:rsidP="008D5C8E">
      <w:pPr>
        <w:pStyle w:val="a9"/>
        <w:ind w:left="440"/>
        <w:rPr>
          <w:noProof/>
        </w:rPr>
      </w:pPr>
      <w:r w:rsidRPr="008D5C8E">
        <w:drawing>
          <wp:inline distT="0" distB="0" distL="0" distR="0" wp14:anchorId="70981E69" wp14:editId="558DF53D">
            <wp:extent cx="5168427" cy="1194534"/>
            <wp:effectExtent l="0" t="0" r="0" b="5715"/>
            <wp:docPr id="665273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3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97" cy="12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C8E">
        <w:rPr>
          <w:noProof/>
        </w:rPr>
        <w:t xml:space="preserve"> </w:t>
      </w:r>
      <w:r w:rsidRPr="008D5C8E">
        <w:lastRenderedPageBreak/>
        <w:drawing>
          <wp:inline distT="0" distB="0" distL="0" distR="0" wp14:anchorId="7C31DE42" wp14:editId="112E42CC">
            <wp:extent cx="4397577" cy="3890369"/>
            <wp:effectExtent l="0" t="0" r="3175" b="0"/>
            <wp:docPr id="58279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97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948" cy="39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24E2" w14:textId="28B697EA" w:rsidR="008D5C8E" w:rsidRDefault="008D5C8E" w:rsidP="008D5C8E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Sysfile.c</w:t>
      </w:r>
      <w:proofErr w:type="spellEnd"/>
    </w:p>
    <w:p w14:paraId="052BF2E3" w14:textId="34A37D97" w:rsidR="008D5C8E" w:rsidRDefault="00A36714" w:rsidP="008D5C8E">
      <w:pPr>
        <w:pStyle w:val="a9"/>
        <w:ind w:left="440"/>
      </w:pPr>
      <w:r w:rsidRPr="00A36714">
        <w:drawing>
          <wp:inline distT="0" distB="0" distL="0" distR="0" wp14:anchorId="7F15CF16" wp14:editId="02B678E8">
            <wp:extent cx="3048425" cy="685896"/>
            <wp:effectExtent l="0" t="0" r="0" b="0"/>
            <wp:docPr id="1098423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23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7630" w14:textId="77777777" w:rsidR="00A36714" w:rsidRDefault="00A36714" w:rsidP="008D5C8E">
      <w:pPr>
        <w:pStyle w:val="a9"/>
        <w:ind w:left="440"/>
      </w:pPr>
    </w:p>
    <w:p w14:paraId="4DB76206" w14:textId="1B5E149D" w:rsidR="00A36714" w:rsidRDefault="00A36714" w:rsidP="008D5C8E">
      <w:pPr>
        <w:pStyle w:val="a9"/>
        <w:ind w:left="440"/>
      </w:pPr>
      <w:r>
        <w:rPr>
          <w:rFonts w:hint="eastAsia"/>
        </w:rPr>
        <w:t>两个实验的运行测试</w:t>
      </w:r>
    </w:p>
    <w:p w14:paraId="356A7A8E" w14:textId="1A9F180D" w:rsidR="00A36714" w:rsidRDefault="00A36714" w:rsidP="008D5C8E">
      <w:pPr>
        <w:pStyle w:val="a9"/>
        <w:ind w:left="440"/>
        <w:rPr>
          <w:rFonts w:hint="eastAsia"/>
        </w:rPr>
      </w:pPr>
      <w:r w:rsidRPr="00A36714">
        <w:drawing>
          <wp:inline distT="0" distB="0" distL="0" distR="0" wp14:anchorId="646A6F5B" wp14:editId="2E2677CC">
            <wp:extent cx="5274310" cy="1417320"/>
            <wp:effectExtent l="0" t="0" r="2540" b="0"/>
            <wp:docPr id="2140316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16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B4153"/>
    <w:multiLevelType w:val="hybridMultilevel"/>
    <w:tmpl w:val="232003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818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9"/>
    <w:rsid w:val="0003303E"/>
    <w:rsid w:val="00394EEA"/>
    <w:rsid w:val="00662D1D"/>
    <w:rsid w:val="008D5C8E"/>
    <w:rsid w:val="00A36714"/>
    <w:rsid w:val="00BC0B44"/>
    <w:rsid w:val="00F1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3631"/>
  <w15:chartTrackingRefBased/>
  <w15:docId w15:val="{40547C93-BB8A-44A5-85CA-F8313DF7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B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B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B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B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B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B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B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B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B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3B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B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3B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3B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3B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3B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3B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B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3B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3B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B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B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3B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96</Words>
  <Characters>485</Characters>
  <Application>Microsoft Office Word</Application>
  <DocSecurity>0</DocSecurity>
  <Lines>17</Lines>
  <Paragraphs>8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Haibara</dc:creator>
  <cp:keywords/>
  <dc:description/>
  <cp:lastModifiedBy>Ai Haibara</cp:lastModifiedBy>
  <cp:revision>1</cp:revision>
  <dcterms:created xsi:type="dcterms:W3CDTF">2025-05-14T04:31:00Z</dcterms:created>
  <dcterms:modified xsi:type="dcterms:W3CDTF">2025-05-14T05:13:00Z</dcterms:modified>
</cp:coreProperties>
</file>