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67.png" ContentType="image/png"/>
  <Override PartName="/word/media/rId50.png" ContentType="image/png"/>
  <Override PartName="/word/media/rId44.png" ContentType="image/png"/>
  <Override PartName="/word/media/rId41.png" ContentType="image/png"/>
  <Override PartName="/word/media/rId47.png" ContentType="image/png"/>
  <Override PartName="/word/media/rId61.png" ContentType="image/png"/>
  <Override PartName="/word/media/rId58.png" ContentType="image/png"/>
  <Override PartName="/word/media/rId64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时间延迟估计：理论推导与真实数据验证</w:t>
      </w:r>
    </w:p>
    <w:p>
      <w:pPr>
        <w:pStyle w:val="Author"/>
      </w:pPr>
      <w:r>
        <w:t xml:space="preserve">Tassel</w:t>
      </w:r>
    </w:p>
    <w:bookmarkStart w:id="74" w:name="时间延迟-t_d-估计理论推导与真实数据验证"/>
    <w:p>
      <w:pPr>
        <w:pStyle w:val="Heading1"/>
      </w:pPr>
      <w:r>
        <w:rPr>
          <w:rFonts w:hint="eastAsia"/>
        </w:rPr>
        <w:t xml:space="preserve">时间延迟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估计：理论推导与真实数据验证</w:t>
      </w:r>
    </w:p>
    <w:p>
      <w:pPr>
        <w:pStyle w:val="BlockText"/>
      </w:pPr>
      <w:r>
        <w:rPr>
          <w:rFonts w:hint="eastAsia"/>
        </w:rPr>
        <w:t xml:space="preserve">项目地址：</w:t>
      </w:r>
      <w:hyperlink r:id="rId20">
        <w:r>
          <w:rPr>
            <w:rStyle w:val="Hyperlink"/>
          </w:rPr>
          <w:t xml:space="preserve">https://github.com/Ju-yzp/Tassel</w:t>
        </w:r>
      </w:hyperlink>
    </w:p>
    <w:bookmarkStart w:id="21" w:name="问题描述"/>
    <w:p>
      <w:pPr>
        <w:pStyle w:val="Heading2"/>
      </w:pPr>
      <w:r>
        <w:t xml:space="preserve">1.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相机曝光时刻与</w:t>
      </w:r>
      <w:r>
        <w:t xml:space="preserve"> IMU </w:t>
      </w:r>
      <w:r>
        <w:rPr>
          <w:rFonts w:hint="eastAsia"/>
        </w:rPr>
        <w:t xml:space="preserve">采样时刻之间存在未知的时间延迟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。设相机曝光时间戳为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cam</m:t>
            </m:r>
          </m:sub>
        </m:sSub>
      </m:oMath>
      <w:r>
        <w:rPr>
          <w:rFonts w:hint="eastAsia"/>
        </w:rPr>
        <w:t xml:space="preserve">，则相机图像实际在</w:t>
      </w:r>
      <w:r>
        <w:t xml:space="preserve"> IMU </w:t>
      </w:r>
      <w:r>
        <w:rPr>
          <w:rFonts w:hint="eastAsia"/>
        </w:rPr>
        <w:t xml:space="preserve">时间轴上的位置为：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imu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为微小量（通常</w:t>
      </w:r>
      <w:r>
        <w:t xml:space="preserve"> ±5–20 </w:t>
      </w:r>
      <w:r>
        <w:rPr>
          <w:rFonts w:hint="eastAsia"/>
        </w:rPr>
        <w:t xml:space="preserve">ms），方向未知。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表示相机曝光晚于标称时间戳，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表示曝光早于标称时间戳。</w:t>
      </w:r>
    </w:p>
    <w:p>
      <w:pPr>
        <w:pStyle w:val="BodyText"/>
      </w:pPr>
      <w:r>
        <w:rPr>
          <w:rFonts w:hint="eastAsia"/>
        </w:rPr>
        <w:t xml:space="preserve">不估计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时，VIO</w:t>
      </w:r>
      <w:r>
        <w:t xml:space="preserve"> </w:t>
      </w:r>
      <w:r>
        <w:rPr>
          <w:rFonts w:hint="eastAsia"/>
        </w:rPr>
        <w:t xml:space="preserve">在错误的时刻查询</w:t>
      </w:r>
      <w:r>
        <w:t xml:space="preserve"> IMU </w:t>
      </w:r>
      <w:r>
        <w:rPr>
          <w:rFonts w:hint="eastAsia"/>
        </w:rPr>
        <w:t xml:space="preserve">位姿，导致相机位姿偏差，进而引起系统性的重投影误差。BA</w:t>
      </w:r>
      <w:r>
        <w:t xml:space="preserve"> </w:t>
      </w:r>
      <w:r>
        <w:rPr>
          <w:rFonts w:hint="eastAsia"/>
        </w:rPr>
        <w:t xml:space="preserve">虽然可以优化空间维度的变量（位姿、路标、偏置），但无法纠正时间维度的系统偏差——误差被错误地分配到不相关的变量上，IMU</w:t>
      </w:r>
      <w:r>
        <w:t xml:space="preserve"> </w:t>
      </w:r>
      <w:r>
        <w:rPr>
          <w:rFonts w:hint="eastAsia"/>
        </w:rPr>
        <w:t xml:space="preserve">偏置估计会偏离真实值、持续累积，最终导致系统发散。对于无硬件触发的器件（消费级双目、手机等），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是不可避免的误差源，必须显式建模并在线估计。</w:t>
      </w:r>
    </w:p>
    <w:bookmarkEnd w:id="21"/>
    <w:bookmarkStart w:id="22" w:name="符号约定"/>
    <w:p>
      <w:pPr>
        <w:pStyle w:val="Heading2"/>
      </w:pPr>
      <w:r>
        <w:t xml:space="preserve">2. </w:t>
      </w:r>
      <w:r>
        <w:rPr>
          <w:rFonts w:hint="eastAsia"/>
        </w:rPr>
        <w:t xml:space="preserve">符号约定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角速度（陀螺仪读数）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体坐标系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加速度计读数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体坐标系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IMU → </w:t>
            </w:r>
            <w:r>
              <w:rPr>
                <w:rFonts w:hint="eastAsia"/>
              </w:rPr>
              <w:t xml:space="preserve">全局的旋转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在全局系的位置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路标点在全局系的位置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全局系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路标点在</w:t>
            </w:r>
            <w:r>
              <w:t xml:space="preserve"> host </w:t>
            </w:r>
            <w:r>
              <w:rPr>
                <w:rFonts w:hint="eastAsia"/>
              </w:rPr>
              <w:t xml:space="preserve">相机系下的</w:t>
            </w:r>
            <w:r>
              <w:t xml:space="preserve"> 3D </w:t>
            </w:r>
            <w:r>
              <w:rPr>
                <w:rFonts w:hint="eastAsia"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  <w:r>
              <w:t xml:space="preserve"> → IMU </w:t>
            </w:r>
            <w:r>
              <w:rPr>
                <w:rFonts w:hint="eastAsia"/>
              </w:rPr>
              <w:t xml:space="preserve">的旋转（外参）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  <w:r>
              <w:t xml:space="preserve"> → IMU </w:t>
            </w:r>
            <w:r>
              <w:rPr>
                <w:rFonts w:hint="eastAsia"/>
              </w:rPr>
              <w:t xml:space="preserve">的平移（外参）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加速度计偏置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体坐标系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陀螺仪偏置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体坐标系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重力加速度</w:t>
            </w:r>
            <w:r>
              <w:t xml:space="preserve"> (9.81 m/s²)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step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积分步长</w:t>
            </w:r>
            <w:r>
              <w:t xml:space="preserve"> =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imu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6" w:name="位姿对时间的导数"/>
    <w:p>
      <w:pPr>
        <w:pStyle w:val="Heading2"/>
      </w:pPr>
      <w:r>
        <w:t xml:space="preserve">3. </w:t>
      </w:r>
      <w:r>
        <w:rPr>
          <w:rFonts w:hint="eastAsia"/>
        </w:rPr>
        <w:t xml:space="preserve">位姿对时间的导数</w:t>
      </w:r>
    </w:p>
    <w:bookmarkStart w:id="23" w:name="旋转部分"/>
    <w:p>
      <w:pPr>
        <w:pStyle w:val="Heading3"/>
      </w:pPr>
      <w:r>
        <w:t xml:space="preserve">3.1 </w:t>
      </w:r>
      <w:r>
        <w:rPr>
          <w:rFonts w:hint="eastAsia"/>
        </w:rPr>
        <w:t xml:space="preserve">旋转部分</w:t>
      </w:r>
    </w:p>
    <w:p>
      <w:pPr>
        <w:pStyle w:val="FirstParagraph"/>
      </w:pPr>
      <w:r>
        <w:t xml:space="preserve">SO(3) </w:t>
      </w:r>
      <w:r>
        <w:rPr>
          <w:rFonts w:hint="eastAsia"/>
        </w:rPr>
        <w:t xml:space="preserve">上的微分方程（右乘</w:t>
      </w:r>
      <w:r>
        <w:t xml:space="preserve"> </w:t>
      </w:r>
      <w:r>
        <w:rPr>
          <w:rFonts w:hint="eastAsia"/>
        </w:rPr>
        <w:t xml:space="preserve">Poisson，体坐标系角速度）：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sSup>
            <m:e>
              <m:r>
                <m:t>ω</m:t>
              </m:r>
            </m:e>
            <m:sup>
              <m:r>
                <m:rPr>
                  <m:sty m:val="p"/>
                </m:rPr>
                <m:t>∧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对于小时间偏移</w:t>
      </w:r>
      <w:r>
        <w:t xml:space="preserve"> </w:t>
      </w:r>
      <m:oMath>
        <m:r>
          <m:t>δ</m:t>
        </m:r>
        <m:r>
          <m:t>t</m:t>
        </m:r>
      </m:oMath>
      <w:r>
        <w:rPr>
          <w:rFonts w:hint="eastAsia"/>
        </w:rPr>
        <w:t xml:space="preserve">，旋转的变化：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sSup>
            <m:e>
              <m:r>
                <m:t>ω</m:t>
              </m:r>
            </m:e>
            <m:sup>
              <m:r>
                <m:rPr>
                  <m:sty m:val="p"/>
                </m:rPr>
                <m:t>∧</m:t>
              </m:r>
            </m:sup>
          </m:sSup>
        </m:oMath>
      </m:oMathPara>
    </w:p>
    <w:bookmarkEnd w:id="23"/>
    <w:bookmarkStart w:id="24" w:name="平移部分"/>
    <w:p>
      <w:pPr>
        <w:pStyle w:val="Heading3"/>
      </w:pPr>
      <w:r>
        <w:t xml:space="preserve">3.2 </w:t>
      </w:r>
      <w:r>
        <w:rPr>
          <w:rFonts w:hint="eastAsia"/>
        </w:rPr>
        <w:t xml:space="preserve">平移部分</w:t>
      </w:r>
    </w:p>
    <w:p>
      <w:pPr>
        <w:pStyle w:val="FirstParagraph"/>
      </w:pPr>
      <w:r>
        <w:rPr>
          <w:rFonts w:hint="eastAsia"/>
        </w:rPr>
        <w:t xml:space="preserve">中点积分下的平移递推（加速度为体坐标系下的值，减去偏置后转换到世界系）：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body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对时间求导（忽略高阶项）：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δ</m:t>
          </m:r>
          <m:r>
            <m:t>t</m:t>
          </m:r>
        </m:oMath>
      </m:oMathPara>
    </w:p>
    <w:bookmarkEnd w:id="24"/>
    <w:bookmarkStart w:id="25" w:name="路标在-imu-系下的坐标"/>
    <w:p>
      <w:pPr>
        <w:pStyle w:val="Heading3"/>
      </w:pPr>
      <w:r>
        <w:t xml:space="preserve">3.3 </w:t>
      </w:r>
      <w:r>
        <w:rPr>
          <w:rFonts w:hint="eastAsia"/>
        </w:rPr>
        <w:t xml:space="preserve">路标在</w:t>
      </w:r>
      <w:r>
        <w:t xml:space="preserve"> IMU </w:t>
      </w:r>
      <w:r>
        <w:rPr>
          <w:rFonts w:hint="eastAsia"/>
        </w:rPr>
        <w:t xml:space="preserve">系下的坐标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G</m:t>
              </m:r>
            </m:sub>
            <m:sup>
              <m:r>
                <m:t>I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对时间求导：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G</m:t>
                      </m:r>
                    </m:sub>
                    <m:sup>
                      <m:r>
                        <m:t>I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  <m:sup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∧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  <m:sup>
                      <m:r>
                        <m:t>I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∧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d>
            </m:e>
          </m:eqArr>
        </m:oMath>
      </m:oMathPara>
    </w:p>
    <w:bookmarkEnd w:id="25"/>
    <w:bookmarkEnd w:id="26"/>
    <w:bookmarkStart w:id="29" w:name="特征点参数化方案"/>
    <w:p>
      <w:pPr>
        <w:pStyle w:val="Heading2"/>
      </w:pPr>
      <w:r>
        <w:t xml:space="preserve">4. </w:t>
      </w:r>
      <w:r>
        <w:rPr>
          <w:rFonts w:hint="eastAsia"/>
        </w:rPr>
        <w:t xml:space="preserve">特征点参数化方案</w:t>
      </w:r>
    </w:p>
    <w:bookmarkStart w:id="27" w:name="方案-b相机坐标系下的立体深度特征点"/>
    <w:p>
      <w:pPr>
        <w:pStyle w:val="Heading3"/>
      </w:pPr>
      <w:r>
        <w:t xml:space="preserve">4.1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B：相机坐标系下的立体深度特征点</w:t>
      </w:r>
    </w:p>
    <w:p>
      <w:pPr>
        <w:pStyle w:val="FirstParagraph"/>
      </w:pPr>
      <w:r>
        <w:rPr>
          <w:rFonts w:hint="eastAsia"/>
        </w:rPr>
        <w:t xml:space="preserve">双目相机在第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帧（host</w:t>
      </w:r>
      <w:r>
        <w:t xml:space="preserve"> </w:t>
      </w:r>
      <w:r>
        <w:rPr>
          <w:rFonts w:hint="eastAsia"/>
        </w:rPr>
        <w:t xml:space="preserve">帧）提供特征点的</w:t>
      </w:r>
      <w:r>
        <w:t xml:space="preserve"> 3D </w:t>
      </w:r>
      <w:r>
        <w:rPr>
          <w:rFonts w:hint="eastAsia"/>
        </w:rPr>
        <w:t xml:space="preserve">坐标（相机系下），通过立体视差计算深度：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depth</m:t>
          </m:r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nor/>
                            <m:sty m:val="p"/>
                          </m:rPr>
                          <m:t>norm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nor/>
                            <m:sty m:val="p"/>
                          </m:rPr>
                          <m:t>norm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depth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sSubSup>
                <m:e>
                  <m:r>
                    <m:t>u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norm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norm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使用滑窗内第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帧的</w:t>
      </w:r>
      <w:r>
        <w:t xml:space="preserve"> 3D </w:t>
      </w:r>
      <w:r>
        <w:rPr>
          <w:rFonts w:hint="eastAsia"/>
        </w:rPr>
        <w:t xml:space="preserve">测量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rPr>
          <w:rFonts w:hint="eastAsia"/>
        </w:rPr>
        <w:t xml:space="preserve">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帧的</w:t>
      </w:r>
      <w:r>
        <w:t xml:space="preserve"> 2D </w:t>
      </w:r>
      <w:r>
        <w:rPr>
          <w:rFonts w:hint="eastAsia"/>
        </w:rPr>
        <w:t xml:space="preserve">观测</w:t>
      </w:r>
      <w:r>
        <w:t xml:space="preserve"> </w:t>
      </w:r>
      <m:oMath>
        <m:r>
          <m:t>u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构建帧间重投影约束：</w:t>
      </w:r>
    </w:p>
    <w:p>
      <w:pPr>
        <w:pStyle w:val="Compact"/>
        <w:numPr>
          <w:ilvl w:val="0"/>
          <w:numId w:val="1001"/>
        </w:numPr>
      </w:pPr>
      <w:r>
        <w:t xml:space="preserve">host </w:t>
      </w:r>
      <w:r>
        <w:rPr>
          <w:rFonts w:hint="eastAsia"/>
        </w:rPr>
        <w:t xml:space="preserve">相机系</w:t>
      </w:r>
      <w:r>
        <w:t xml:space="preserve"> → IMU </w:t>
      </w:r>
      <w:r>
        <w:rPr>
          <w:rFonts w:hint="eastAsia"/>
        </w:rPr>
        <w:t xml:space="preserve">系: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I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C</m:t>
            </m:r>
          </m:sup>
        </m:sSubSup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i</m:t>
            </m:r>
            <m:r>
              <m:t>c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t xml:space="preserve">IMU </w:t>
      </w:r>
      <w:r>
        <w:rPr>
          <w:rFonts w:hint="eastAsia"/>
        </w:rPr>
        <w:t xml:space="preserve">系</w:t>
      </w:r>
      <w:r>
        <w:t xml:space="preserve"> → </w:t>
      </w:r>
      <w:r>
        <w:rPr>
          <w:rFonts w:hint="eastAsia"/>
        </w:rPr>
        <w:t xml:space="preserve">全局系: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I</m:t>
            </m:r>
          </m:sup>
        </m:sSubSup>
        <m:r>
          <m:rPr>
            <m:sty m:val="p"/>
          </m:rPr>
          <m:t>+</m:t>
        </m:r>
        <m:sSubSup>
          <m:e>
            <m:r>
              <m:t>P</m:t>
            </m:r>
          </m:e>
          <m:sub>
            <m:r>
              <m:t>G</m:t>
            </m:r>
          </m:sub>
          <m:sup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</m:sup>
        </m:sSubSup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全局系</w:t>
      </w:r>
      <w:r>
        <w:t xml:space="preserve"> → target IMU </w:t>
      </w:r>
      <w:r>
        <w:rPr>
          <w:rFonts w:hint="eastAsia"/>
        </w:rPr>
        <w:t xml:space="preserve">系:</w:t>
      </w:r>
      <w:r>
        <w:t xml:space="preserve"> </w:t>
      </w:r>
      <m:oMath>
        <m:sSubSup>
          <m:e>
            <m:r>
              <m:t>p</m:t>
            </m:r>
          </m:e>
          <m:sub>
            <m:r>
              <m:t>j</m:t>
            </m:r>
          </m:sub>
          <m:sup>
            <m:r>
              <m:t>I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Sup>
          <m:e>
            <m:r>
              <m:t>P</m:t>
            </m:r>
          </m:e>
          <m:sub>
            <m:r>
              <m:t>G</m:t>
            </m:r>
          </m:sub>
          <m:sup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t xml:space="preserve">target IMU </w:t>
      </w:r>
      <w:r>
        <w:rPr>
          <w:rFonts w:hint="eastAsia"/>
        </w:rPr>
        <w:t xml:space="preserve">系</w:t>
      </w:r>
      <w:r>
        <w:t xml:space="preserve"> → </w:t>
      </w:r>
      <w:r>
        <w:rPr>
          <w:rFonts w:hint="eastAsia"/>
        </w:rPr>
        <w:t xml:space="preserve">相机系:</w:t>
      </w:r>
      <w:r>
        <w:t xml:space="preserve"> </w:t>
      </w:r>
      <m:oMath>
        <m:sSubSup>
          <m:e>
            <m:r>
              <m:t>p</m:t>
            </m:r>
          </m:e>
          <m:sub>
            <m:r>
              <m:t>j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i</m:t>
            </m:r>
            <m:r>
              <m:t>c</m:t>
            </m:r>
          </m:sub>
          <m:sup>
            <m:r>
              <m:t>T</m:t>
            </m:r>
          </m:sup>
        </m:sSubSup>
        <m:r>
          <m:rPr>
            <m:sty m:val="p"/>
          </m:rPr>
          <m:t>⋅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j</m:t>
            </m:r>
          </m:sub>
          <m:sup>
            <m:r>
              <m:t>I</m:t>
            </m:r>
          </m:sup>
        </m:sSubSup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投影:</w:t>
      </w:r>
      <w:r>
        <w:t xml:space="preserve"> </w:t>
      </w:r>
      <m:oMath>
        <m:r>
          <m:t>u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</m:m>
          </m:e>
        </m:d>
      </m:oMath>
    </w:p>
    <w:p>
      <w:pPr>
        <w:pStyle w:val="FirstParagraph"/>
      </w:pPr>
      <w:r>
        <w:rPr>
          <w:rFonts w:hint="eastAsia"/>
        </w:rPr>
        <w:t xml:space="preserve">残差：</w:t>
      </w:r>
      <m:oMath>
        <m:r>
          <m:t>r</m:t>
        </m:r>
        <m:r>
          <m:rPr>
            <m:sty m:val="p"/>
          </m:rPr>
          <m:t>=</m:t>
        </m:r>
        <m:r>
          <m:t>u</m:t>
        </m:r>
        <m:sSubSup>
          <m:e>
            <m:r>
              <m:t>v</m:t>
            </m:r>
          </m:e>
          <m:sub>
            <m:r>
              <m:t>j</m:t>
            </m:r>
          </m:sub>
          <m:sup>
            <m:r>
              <m:rPr>
                <m:nor/>
                <m:sty m:val="p"/>
              </m:rPr>
              <m:t>meas</m:t>
            </m:r>
          </m:sup>
        </m:sSubSup>
        <m:r>
          <m:rPr>
            <m:sty m:val="p"/>
          </m:rPr>
          <m:t>−</m:t>
        </m:r>
        <m:r>
          <m:t>u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pred</m:t>
            </m:r>
          </m:sub>
        </m:sSub>
      </m:oMath>
    </w:p>
    <w:bookmarkEnd w:id="27"/>
    <w:bookmarkStart w:id="28" w:name="滑窗边构建"/>
    <w:p>
      <w:pPr>
        <w:pStyle w:val="Heading3"/>
      </w:pPr>
      <w:r>
        <w:t xml:space="preserve">4.2 </w:t>
      </w:r>
      <w:r>
        <w:rPr>
          <w:rFonts w:hint="eastAsia"/>
        </w:rPr>
        <w:t xml:space="preserve">滑窗边构建</w:t>
      </w:r>
    </w:p>
    <w:p>
      <w:pPr>
        <w:pStyle w:val="FirstParagraph"/>
      </w:pPr>
      <w:r>
        <w:rPr>
          <w:rFonts w:hint="eastAsia"/>
        </w:rPr>
        <w:t xml:space="preserve">对于窗口内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帧图像，所有共同可见路标在任意两帧之间形成重投影约束：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,</m:t>
          </m:r>
          <m:r>
            <m:t>u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landmark visible in frame </m:t>
          </m:r>
          <m:r>
            <m:t>i</m:t>
          </m:r>
          <m:r>
            <m:rPr>
              <m:nor/>
              <m:sty m:val="p"/>
            </m:rPr>
            <m:t> and </m:t>
          </m:r>
          <m:r>
            <m:t>j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&lt;</m:t>
          </m:r>
          <m:r>
            <m:t>j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窗口内所有帧共享同一个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估计值。</w:t>
      </w:r>
    </w:p>
    <w:bookmarkEnd w:id="28"/>
    <w:bookmarkEnd w:id="29"/>
    <w:bookmarkStart w:id="32" w:name="t_d-的雅各比矩阵"/>
    <w:p>
      <w:pPr>
        <w:pStyle w:val="Heading2"/>
      </w:pPr>
      <w:r>
        <w:t xml:space="preserve">5.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的雅各比矩阵</w:t>
      </w:r>
    </w:p>
    <w:bookmarkStart w:id="30" w:name="链式法则"/>
    <w:p>
      <w:pPr>
        <w:pStyle w:val="Heading3"/>
      </w:pPr>
      <w:r>
        <w:t xml:space="preserve">5.1 </w:t>
      </w:r>
      <w:r>
        <w:rPr>
          <w:rFonts w:hint="eastAsia"/>
        </w:rPr>
        <w:t xml:space="preserve">链式法则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C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I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I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C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p</m:t>
                  </m:r>
                </m:e>
                <m:sup>
                  <m:r>
                    <m:t>I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i</m:t>
              </m:r>
              <m:r>
                <m:t>c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since 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imu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bookmarkEnd w:id="30"/>
    <w:bookmarkStart w:id="31" w:name="方案-b-的雅各比帧间相机系路标"/>
    <w:p>
      <w:pPr>
        <w:pStyle w:val="Heading3"/>
      </w:pPr>
      <w:r>
        <w:t xml:space="preserve">5.2 </w:t>
      </w:r>
      <w:r>
        <w:rPr>
          <w:rFonts w:hint="eastAsia"/>
        </w:rPr>
        <w:t xml:space="preserve">方案</w:t>
      </w:r>
      <w:r>
        <w:t xml:space="preserve"> B </w:t>
      </w:r>
      <w:r>
        <w:rPr>
          <w:rFonts w:hint="eastAsia"/>
        </w:rPr>
        <w:t xml:space="preserve">的雅各比（帧间，相机系路标）</w:t>
      </w:r>
    </w:p>
    <w:p>
      <w:pPr>
        <w:pStyle w:val="FirstParagraph"/>
      </w:pPr>
      <w:r>
        <w:rPr>
          <w:rFonts w:hint="eastAsia"/>
        </w:rPr>
        <w:t xml:space="preserve">涉及</w:t>
      </w:r>
      <w:r>
        <w:t xml:space="preserve"> host </w:t>
      </w:r>
      <w:r>
        <w:rPr>
          <w:rFonts w:hint="eastAsia"/>
        </w:rPr>
        <w:t xml:space="preserve">帧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target </w:t>
      </w:r>
      <w:r>
        <w:rPr>
          <w:rFonts w:hint="eastAsia"/>
        </w:rPr>
        <w:t xml:space="preserve">帧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IMU </w:t>
      </w:r>
      <w:r>
        <w:rPr>
          <w:rFonts w:hint="eastAsia"/>
        </w:rPr>
        <w:t xml:space="preserve">状态。定义中间项：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ω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∧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I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G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∧</m:t>
                      </m:r>
                    </m:sup>
                  </m:sSubSup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acc_terms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ω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∧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p>
              </m:sSubSup>
            </m:e>
            <m:e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acc_terms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的雅各比矩阵为：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J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</m:sub>
                <m:sup>
                  <m:r>
                    <m:rPr>
                      <m:nor/>
                      <m:sty m:val="p"/>
                    </m:rPr>
                    <m:t>stereo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reduce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/>
        </w:rPr>
        <w:t xml:space="preserve">解析雅各比已在数值差分验证通过（余弦相似度</w:t>
      </w:r>
      <w:r>
        <w:t xml:space="preserve"> = </w:t>
      </w:r>
      <w:r>
        <w:rPr>
          <w:rFonts w:hint="eastAsia"/>
        </w:rPr>
        <w:t xml:space="preserve">1.0，角度误差</w:t>
      </w:r>
      <w:r>
        <w:t xml:space="preserve"> = </w:t>
      </w:r>
      <w:r>
        <w:rPr>
          <w:rFonts w:hint="eastAsia"/>
        </w:rPr>
        <w:t xml:space="preserve">0.0°）。</w:t>
      </w:r>
    </w:p>
    <w:bookmarkEnd w:id="31"/>
    <w:bookmarkEnd w:id="32"/>
    <w:bookmarkStart w:id="54" w:name="c-实现真实硬件滑窗-vio"/>
    <w:p>
      <w:pPr>
        <w:pStyle w:val="Heading2"/>
      </w:pPr>
      <w:r>
        <w:t xml:space="preserve">6. C++ </w:t>
      </w:r>
      <w:r>
        <w:rPr>
          <w:rFonts w:hint="eastAsia"/>
        </w:rPr>
        <w:t xml:space="preserve">实现：真实硬件滑窗</w:t>
      </w:r>
      <w:r>
        <w:t xml:space="preserve"> VIO</w:t>
      </w:r>
    </w:p>
    <w:bookmarkStart w:id="33" w:name="硬件平台"/>
    <w:p>
      <w:pPr>
        <w:pStyle w:val="Heading3"/>
      </w:pPr>
      <w:r>
        <w:t xml:space="preserve">6.1 </w:t>
      </w:r>
      <w:r>
        <w:rPr>
          <w:rFonts w:hint="eastAsia"/>
        </w:rPr>
        <w:t xml:space="preserve">硬件平台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</w:p>
        </w:tc>
        <w:tc>
          <w:tcPr/>
          <w:p>
            <w:pPr>
              <w:pStyle w:val="Compact"/>
            </w:pPr>
            <w:r>
              <w:t xml:space="preserve">Luxonis OAK-D </w:t>
            </w:r>
            <w:r>
              <w:rPr>
                <w:rFonts w:hint="eastAsia"/>
              </w:rPr>
              <w:t xml:space="preserve">双目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400 Hz (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2.5</m:t>
              </m:r>
            </m:oMath>
            <w:r>
              <w:t xml:space="preserve"> </w:t>
            </w:r>
            <w:r>
              <w:t xml:space="preserve">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相机频率</w:t>
            </w:r>
          </w:p>
        </w:tc>
        <w:tc>
          <w:tcPr/>
          <w:p>
            <w:pPr>
              <w:pStyle w:val="Compact"/>
            </w:pPr>
            <w:r>
              <w:t xml:space="preserve">15 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640 × 480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立体基线</w:t>
            </w:r>
          </w:p>
        </w:tc>
        <w:tc>
          <w:tcPr/>
          <w:p>
            <w:pPr>
              <w:pStyle w:val="Compact"/>
            </w:pPr>
            <w:r>
              <w:t xml:space="preserve">7.4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滑窗大小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帧</w:t>
            </w:r>
          </w:p>
        </w:tc>
      </w:tr>
    </w:tbl>
    <w:bookmarkEnd w:id="33"/>
    <w:bookmarkStart w:id="37" w:name="系统架构"/>
    <w:p>
      <w:pPr>
        <w:pStyle w:val="Heading3"/>
      </w:pPr>
      <w:r>
        <w:t xml:space="preserve">6.2 </w:t>
      </w:r>
      <w:r>
        <w:rPr>
          <w:rFonts w:hint="eastAsia"/>
        </w:rPr>
        <w:t xml:space="preserve">系统架构</w:t>
      </w:r>
    </w:p>
    <w:p>
      <w:pPr>
        <w:pStyle w:val="CaptionedFigure"/>
      </w:pPr>
      <w:r>
        <w:drawing>
          <wp:inline>
            <wp:extent cx="5334000" cy="6400800"/>
            <wp:effectExtent b="0" l="0" r="0" t="0"/>
            <wp:docPr descr="系统架构" title="" id="35" name="Picture"/>
            <a:graphic>
              <a:graphicData uri="http://schemas.openxmlformats.org/drawingml/2006/picture">
                <pic:pic>
                  <pic:nvPicPr>
                    <pic:cNvPr descr="architec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系统架构</w:t>
      </w:r>
    </w:p>
    <w:bookmarkEnd w:id="37"/>
    <w:bookmarkStart w:id="38" w:name="imu-积分公式dual-rotation-midpoint"/>
    <w:p>
      <w:pPr>
        <w:pStyle w:val="Heading3"/>
      </w:pPr>
      <w:r>
        <w:t xml:space="preserve">6.3 IMU </w:t>
      </w:r>
      <w:r>
        <w:rPr>
          <w:rFonts w:hint="eastAsia"/>
        </w:rPr>
        <w:t xml:space="preserve">积分公式（dual-rotation</w:t>
      </w:r>
      <w:r>
        <w:t xml:space="preserve"> </w:t>
      </w:r>
      <w:r>
        <w:rPr>
          <w:rFonts w:hint="eastAsia"/>
        </w:rPr>
        <w:t xml:space="preserve">midpoint）</w:t>
      </w:r>
    </w:p>
    <w:p>
      <w:pPr>
        <w:pStyle w:val="SourceCode"/>
      </w:pPr>
      <w:r>
        <w:rPr>
          <w:rStyle w:val="CommentTok"/>
        </w:rPr>
        <w:t xml:space="preserve">// vio_estimator.cpp — 与理论一致的双旋转中点积分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imu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imu_measurements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last_ts_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偏置在体坐标系下减去，然后旋转到世界系</w:t>
      </w:r>
      <w:r>
        <w:br/>
      </w:r>
      <w:r>
        <w:rPr>
          <w:rStyle w:val="NormalTok"/>
        </w:rPr>
        <w:t xml:space="preserve">    acc_0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last_imu_acc_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旧旋转 × 上次加速度</w:t>
      </w:r>
      <w:r>
        <w:br/>
      </w:r>
      <w:r>
        <w:rPr>
          <w:rStyle w:val="NormalTok"/>
        </w:rPr>
        <w:t xml:space="preserve">    gyr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last_imu_gyro_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中点角速度</w:t>
      </w:r>
      <w:r>
        <w:br/>
      </w:r>
      <w:r>
        <w:rPr>
          <w:rStyle w:val="NormalTok"/>
        </w:rPr>
        <w:t xml:space="preserve">    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gyr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更新旋转</w:t>
      </w:r>
      <w:r>
        <w:br/>
      </w:r>
      <w:r>
        <w:rPr>
          <w:rStyle w:val="NormalTok"/>
        </w:rPr>
        <w:t xml:space="preserve">    acc_1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新旋转 × 当前加速度</w:t>
      </w:r>
      <w:r>
        <w:br/>
      </w:r>
      <w:r>
        <w:rPr>
          <w:rStyle w:val="NormalTok"/>
        </w:rPr>
        <w:t xml:space="preserve">    acc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acc_0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acc_1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双旋转平均</w:t>
      </w:r>
      <w:r>
        <w:br/>
      </w:r>
      <w:r>
        <w:rPr>
          <w:rStyle w:val="NormalTok"/>
        </w:rPr>
        <w:t xml:space="preserve">    P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integrator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偏置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体坐标系</w:t>
      </w:r>
      <w:r>
        <w:rPr>
          <w:rFonts w:hint="eastAsia"/>
        </w:rPr>
        <w:t xml:space="preserve">下减去：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meas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，然后用旋转矩阵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转换到世界系再减重力</w:t>
      </w:r>
      <w:r>
        <w:t xml:space="preserve"> </w:t>
      </w:r>
      <w:r>
        <w:t xml:space="preserve">- </w:t>
      </w:r>
      <w:r>
        <w:rPr>
          <w:rFonts w:hint="eastAsia"/>
        </w:rPr>
        <w:t xml:space="preserve">加速度使用</w:t>
      </w:r>
      <w:r>
        <w:rPr>
          <w:rFonts w:hint="eastAsia"/>
          <w:b/>
          <w:bCs/>
        </w:rPr>
        <w:t xml:space="preserve">双旋转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rPr>
          <w:rFonts w:hint="eastAsia"/>
        </w:rPr>
        <w:t xml:space="preserve">各旋转一次取均值），比单旋转精度更高</w:t>
      </w:r>
      <w:r>
        <w:t xml:space="preserve"> </w:t>
      </w:r>
      <w:r>
        <w:t xml:space="preserve">- </w:t>
      </w:r>
      <w:r>
        <w:rPr>
          <w:rFonts w:hint="eastAsia"/>
        </w:rPr>
        <w:t xml:space="preserve">积分步长</w:t>
      </w:r>
      <w:r>
        <w:t xml:space="preserve"> = </w:t>
      </w:r>
      <w:r>
        <w:rPr>
          <w:rFonts w:hint="eastAsia"/>
        </w:rPr>
        <w:t xml:space="preserve">实际</w:t>
      </w:r>
      <w:r>
        <w:t xml:space="preserve"> IMU </w:t>
      </w:r>
      <w:r>
        <w:rPr>
          <w:rFonts w:hint="eastAsia"/>
        </w:rPr>
        <w:t xml:space="preserve">采样间隔（~2.5</w:t>
      </w:r>
      <w:r>
        <w:t xml:space="preserve"> </w:t>
      </w:r>
      <w:r>
        <w:rPr>
          <w:rFonts w:hint="eastAsia"/>
        </w:rPr>
        <w:t xml:space="preserve">ms），而非固定值</w:t>
      </w:r>
    </w:p>
    <w:bookmarkEnd w:id="38"/>
    <w:bookmarkStart w:id="39" w:name="integratormanager增量积分器管理"/>
    <w:p>
      <w:pPr>
        <w:pStyle w:val="Heading3"/>
      </w:pPr>
      <w:r>
        <w:t xml:space="preserve">6.4 </w:t>
      </w:r>
      <w:r>
        <w:rPr>
          <w:rFonts w:hint="eastAsia"/>
        </w:rPr>
        <w:t xml:space="preserve">IntegratorManager：增量积分器管理</w:t>
      </w:r>
    </w:p>
    <w:p>
      <w:pPr>
        <w:pStyle w:val="FirstParagraph"/>
      </w:pPr>
      <w:r>
        <w:rPr>
          <w:rFonts w:hint="eastAsia"/>
        </w:rPr>
        <w:t xml:space="preserve">每个滑窗帧维护一个</w:t>
      </w:r>
      <w:r>
        <w:t xml:space="preserve"> </w:t>
      </w:r>
      <w:r>
        <w:rPr>
          <w:rStyle w:val="VerbatimChar"/>
        </w:rPr>
        <w:t xml:space="preserve">MidPointIntegrator</w:t>
      </w:r>
      <w:r>
        <w:rPr>
          <w:rFonts w:hint="eastAsia"/>
        </w:rPr>
        <w:t xml:space="preserve">，存储该帧区间的</w:t>
      </w:r>
      <w:r>
        <w:t xml:space="preserve"> IMU </w:t>
      </w:r>
      <w:r>
        <w:rPr>
          <w:rFonts w:hint="eastAsia"/>
        </w:rPr>
        <w:t xml:space="preserve">测量</w:t>
      </w:r>
      <w:r>
        <w:t xml:space="preserve"> buffer </w:t>
      </w:r>
      <w:r>
        <w:rPr>
          <w:rFonts w:hint="eastAsia"/>
        </w:rPr>
        <w:t xml:space="preserve">和线性化偏置：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查找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二分查找</w:t>
      </w:r>
      <w:r>
        <w:t xml:space="preserve"> (</w:t>
      </w:r>
      <w:r>
        <w:rPr>
          <w:rStyle w:val="VerbatimChar"/>
        </w:rPr>
        <w:t xml:space="preserve">std::upper_bound</w:t>
      </w:r>
      <w:r>
        <w:rPr>
          <w:rFonts w:hint="eastAsia"/>
        </w:rPr>
        <w:t xml:space="preserve">)，按</w:t>
      </w:r>
      <w:r>
        <w:t xml:space="preserve"> buffer </w:t>
      </w:r>
      <w:r>
        <w:rPr>
          <w:rFonts w:hint="eastAsia"/>
        </w:rPr>
        <w:t xml:space="preserve">时间戳单调递增排序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滑窗</w:t>
      </w:r>
      <w:r>
        <w:t xml:space="preserve">: </w:t>
      </w:r>
      <w:r>
        <w:rPr>
          <w:rFonts w:hint="eastAsia"/>
        </w:rPr>
        <w:t xml:space="preserve">移出最老帧时</w:t>
      </w:r>
      <w:r>
        <w:t xml:space="preserve"> </w:t>
      </w:r>
      <w:r>
        <w:rPr>
          <w:rStyle w:val="VerbatimChar"/>
        </w:rPr>
        <w:t xml:space="preserve">removeOldest()</w:t>
      </w:r>
      <w:r>
        <w:rPr>
          <w:rFonts w:hint="eastAsia"/>
        </w:rPr>
        <w:t xml:space="preserve">，添加新帧时</w:t>
      </w:r>
      <w:r>
        <w:t xml:space="preserve"> </w:t>
      </w:r>
      <w:r>
        <w:rPr>
          <w:rStyle w:val="VerbatimChar"/>
        </w:rPr>
        <w:t xml:space="preserve">addIntegrator(bias)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</w:t>
      </w:r>
      <w:r>
        <w:t xml:space="preserve">:</w:t>
      </w:r>
      <w:r>
        <w:t xml:space="preserve"> </w:t>
      </w:r>
      <w:r>
        <w:rPr>
          <w:rStyle w:val="VerbatimChar"/>
        </w:rPr>
        <w:t xml:space="preserve">getAcceleration(ts)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getGyro(ts)</w:t>
      </w:r>
      <w:r>
        <w:t xml:space="preserve"> </w:t>
      </w:r>
      <w:r>
        <w:rPr>
          <w:rFonts w:hint="eastAsia"/>
        </w:rPr>
        <w:t xml:space="preserve">返回减偏置后的</w:t>
      </w:r>
      <w:r>
        <w:t xml:space="preserve"> IMU </w:t>
      </w:r>
      <w:r>
        <w:rPr>
          <w:rFonts w:hint="eastAsia"/>
        </w:rPr>
        <w:t xml:space="preserve">值</w:t>
      </w:r>
    </w:p>
    <w:bookmarkEnd w:id="39"/>
    <w:bookmarkStart w:id="40" w:name="delaytimeestimator多分辨率方向探测"/>
    <w:p>
      <w:pPr>
        <w:pStyle w:val="Heading3"/>
      </w:pPr>
      <w:r>
        <w:t xml:space="preserve">6.5 </w:t>
      </w:r>
      <w:r>
        <w:rPr>
          <w:rFonts w:hint="eastAsia"/>
        </w:rPr>
        <w:t xml:space="preserve">DelayTimeEstimator：多分辨率方向探测</w:t>
      </w:r>
    </w:p>
    <w:p>
      <w:pPr>
        <w:pStyle w:val="SourceCode"/>
      </w:pPr>
      <w:r>
        <w:rPr>
          <w:rStyle w:val="VerbatimChar"/>
        </w:rPr>
        <w:t xml:space="preserve">Algorithm: One-Shot t_d Estimation at Window-Full</w:t>
      </w:r>
      <w:r>
        <w:br/>
      </w:r>
      <w:r>
        <w:br/>
      </w:r>
      <w:r>
        <w:rPr>
          <w:rStyle w:val="VerbatimChar"/>
        </w:rPr>
        <w:t xml:space="preserve">Input:  </w:t>
      </w:r>
      <w:r>
        <w:rPr>
          <w:rStyle w:val="VerbatimChar"/>
          <w:rFonts w:hint="eastAsia"/>
        </w:rPr>
        <w:t xml:space="preserve">窗口满时的</w:t>
      </w:r>
      <w:r>
        <w:rPr>
          <w:rStyle w:val="VerbatimChar"/>
        </w:rPr>
        <w:t xml:space="preserve"> state, cam_timestamps_, initial td</w:t>
      </w:r>
      <w:r>
        <w:br/>
      </w:r>
      <w:r>
        <w:rPr>
          <w:rStyle w:val="VerbatimChar"/>
        </w:rPr>
        <w:t xml:space="preserve">Output: optimized td</w:t>
      </w:r>
      <w:r>
        <w:br/>
      </w:r>
      <w:r>
        <w:br/>
      </w:r>
      <w:r>
        <w:rPr>
          <w:rStyle w:val="VerbatimChar"/>
        </w:rPr>
        <w:t xml:space="preserve">  step_schedule ← [2.5ms, 1.0ms, 0.5ms, 0.1ms]</w:t>
      </w:r>
      <w:r>
        <w:br/>
      </w:r>
      <w:r>
        <w:rPr>
          <w:rStyle w:val="VerbatimChar"/>
        </w:rPr>
        <w:t xml:space="preserve">  for each probe_step in step_schedule:</w:t>
      </w:r>
      <w:r>
        <w:br/>
      </w:r>
      <w:r>
        <w:rPr>
          <w:rStyle w:val="VerbatimChar"/>
        </w:rPr>
        <w:t xml:space="preserve">      for iteration = 1..∞:</w:t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以当前</w:t>
      </w:r>
      <w:r>
        <w:rPr>
          <w:rStyle w:val="VerbatimChar"/>
        </w:rPr>
        <w:t xml:space="preserve"> t_d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IntegratorManager </w:t>
      </w:r>
      <w:r>
        <w:rPr>
          <w:rStyle w:val="VerbatimChar"/>
          <w:rFonts w:hint="eastAsia"/>
        </w:rPr>
        <w:t xml:space="preserve">查询所有帧的</w:t>
      </w:r>
      <w:r>
        <w:rPr>
          <w:rStyle w:val="VerbatimChar"/>
        </w:rPr>
        <w:t xml:space="preserve"> IMU </w:t>
      </w:r>
      <w:r>
        <w:rPr>
          <w:rStyle w:val="VerbatimChar"/>
          <w:rFonts w:hint="eastAsia"/>
        </w:rPr>
        <w:t xml:space="preserve">位姿</w:t>
      </w:r>
      <w:r>
        <w:br/>
      </w:r>
      <w:r>
        <w:rPr>
          <w:rStyle w:val="VerbatimChar"/>
        </w:rPr>
        <w:t xml:space="preserve">          cost_cur ← compute_reprojection_cost(td)</w:t>
      </w:r>
      <w:r>
        <w:br/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尝试正向</w:t>
      </w:r>
      <w:r>
        <w:br/>
      </w:r>
      <w:r>
        <w:rPr>
          <w:rStyle w:val="VerbatimChar"/>
        </w:rPr>
        <w:t xml:space="preserve">          cost_pos ← compute_reprojection_cost(td + probe_step)</w:t>
      </w:r>
      <w:r>
        <w:br/>
      </w:r>
      <w:r>
        <w:rPr>
          <w:rStyle w:val="VerbatimChar"/>
        </w:rPr>
        <w:t xml:space="preserve">          if cost_pos &lt; cost_cur: td ← td + probe_step; continue</w:t>
      </w:r>
      <w:r>
        <w:br/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尝试负向</w:t>
      </w:r>
      <w:r>
        <w:br/>
      </w:r>
      <w:r>
        <w:rPr>
          <w:rStyle w:val="VerbatimChar"/>
        </w:rPr>
        <w:t xml:space="preserve">          cost_neg ← compute_reprojection_cost(td - probe_step)</w:t>
      </w:r>
      <w:r>
        <w:br/>
      </w:r>
      <w:r>
        <w:rPr>
          <w:rStyle w:val="VerbatimChar"/>
        </w:rPr>
        <w:t xml:space="preserve">          if cost_neg &lt; cost_cur: td ← td - probe_step; continue</w:t>
      </w:r>
      <w:r>
        <w:br/>
      </w:r>
      <w:r>
        <w:br/>
      </w:r>
      <w:r>
        <w:rPr>
          <w:rStyle w:val="VerbatimChar"/>
        </w:rPr>
        <w:t xml:space="preserve">          break  // </w:t>
      </w:r>
      <w:r>
        <w:rPr>
          <w:rStyle w:val="VerbatimChar"/>
          <w:rFonts w:hint="eastAsia"/>
        </w:rPr>
        <w:t xml:space="preserve">当前分辨率收敛</w:t>
      </w:r>
      <w:r>
        <w:br/>
      </w:r>
      <w:r>
        <w:rPr>
          <w:rStyle w:val="VerbatimChar"/>
        </w:rPr>
        <w:t xml:space="preserve">  return td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一次性估计</w:t>
      </w:r>
      <w:r>
        <w:rPr>
          <w:rFonts w:hint="eastAsia"/>
        </w:rPr>
        <w:t xml:space="preserve">：窗口首次满帧时执行，之后设置</w:t>
      </w:r>
      <w:r>
        <w:t xml:space="preserve"> </w:t>
      </w:r>
      <w:r>
        <w:rPr>
          <w:rStyle w:val="VerbatimChar"/>
        </w:rPr>
        <w:t xml:space="preserve">td_estimated_</w:t>
      </w:r>
      <w:r>
        <w:t xml:space="preserve"> </w:t>
      </w:r>
      <w:r>
        <w:rPr>
          <w:rFonts w:hint="eastAsia"/>
        </w:rPr>
        <w:t xml:space="preserve">标志位直接返回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位姿不优化</w:t>
      </w:r>
      <w:r>
        <w:rPr>
          <w:rFonts w:hint="eastAsia"/>
        </w:rPr>
        <w:t xml:space="preserve">：位姿完全由</w:t>
      </w:r>
      <w:r>
        <w:t xml:space="preserve"> IMU </w:t>
      </w:r>
      <w:r>
        <w:rPr>
          <w:rFonts w:hint="eastAsia"/>
        </w:rPr>
        <w:t xml:space="preserve">积分给出，仅调整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改变查询时刻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IMU </w:t>
      </w: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：前</w:t>
      </w:r>
      <w:r>
        <w:t xml:space="preserve"> 2 </w:t>
      </w:r>
      <w:r>
        <w:rPr>
          <w:rFonts w:hint="eastAsia"/>
        </w:rPr>
        <w:t xml:space="preserve">秒数据用于重力对齐（</w:t>
      </w:r>
      <w:r>
        <w:rPr>
          <w:rStyle w:val="VerbatimChar"/>
        </w:rPr>
        <w:t xml:space="preserve">FromTwoVectors</w:t>
      </w:r>
      <w:r>
        <w:rPr>
          <w:rFonts w:hint="eastAsia"/>
        </w:rPr>
        <w:t xml:space="preserve">），估计</w:t>
      </w:r>
      <w:r>
        <w:t xml:space="preserve"> </w:t>
      </w:r>
      <m:oMath>
        <m:sSubSup>
          <m:e>
            <m:r>
              <m:t>R</m:t>
            </m:r>
          </m:e>
          <m:sub>
            <m:r>
              <m:t>w</m:t>
            </m:r>
          </m:sub>
          <m:sup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p>
        </m:sSubSup>
      </m:oMath>
      <w:r>
        <w:t xml:space="preserve"> </w:t>
      </w:r>
      <w:r>
        <w:rPr>
          <w:rFonts w:hint="eastAsia"/>
        </w:rPr>
        <w:t xml:space="preserve">和初始偏置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</w:p>
    <w:bookmarkEnd w:id="40"/>
    <w:bookmarkStart w:id="53" w:name="仿真验证"/>
    <w:p>
      <w:pPr>
        <w:pStyle w:val="Heading3"/>
      </w:pPr>
      <w:r>
        <w:t xml:space="preserve">6.6 </w:t>
      </w:r>
      <w:r>
        <w:rPr>
          <w:rFonts w:hint="eastAsia"/>
        </w:rPr>
        <w:t xml:space="preserve">仿真验证</w:t>
      </w:r>
    </w:p>
    <w:p>
      <w:pPr>
        <w:pStyle w:val="FirstParagraph"/>
      </w:pPr>
      <w:r>
        <w:rPr>
          <w:rFonts w:hint="eastAsia"/>
        </w:rPr>
        <w:t xml:space="preserve">在接入真实硬件前，先用数值仿真验证了雅各比正确性和算法收敛性。仿真使用</w:t>
      </w:r>
      <w:r>
        <w:t xml:space="preserve"> 400 Hz </w:t>
      </w:r>
      <w:r>
        <w:rPr>
          <w:rFonts w:hint="eastAsia"/>
        </w:rPr>
        <w:t xml:space="preserve">多频正弦</w:t>
      </w:r>
      <w:r>
        <w:t xml:space="preserve"> IMU </w:t>
      </w:r>
      <w:r>
        <w:rPr>
          <w:rFonts w:hint="eastAsia"/>
        </w:rPr>
        <w:t xml:space="preserve">激励（角速度</w:t>
      </w:r>
      <w:r>
        <w:t xml:space="preserve"> 3–5 </w:t>
      </w:r>
      <w:r>
        <w:rPr>
          <w:rFonts w:hint="eastAsia"/>
        </w:rPr>
        <w:t xml:space="preserve">rad/s，加速度</w:t>
      </w:r>
      <w:r>
        <w:t xml:space="preserve"> 3–8 </w:t>
      </w:r>
      <w:r>
        <w:rPr>
          <w:rFonts w:hint="eastAsia"/>
        </w:rPr>
        <w:t xml:space="preserve">m/s²），生成已知</w:t>
      </w:r>
      <w:r>
        <w:t xml:space="preserve"> ground truth </w:t>
      </w:r>
      <w:r>
        <w:rPr>
          <w:rFonts w:hint="eastAsia"/>
        </w:rPr>
        <w:t xml:space="preserve">轨迹后进行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估计测试。</w:t>
      </w:r>
    </w:p>
    <w:p>
      <w:pPr>
        <w:pStyle w:val="CaptionedFigure"/>
      </w:pPr>
      <w:r>
        <w:drawing>
          <wp:inline>
            <wp:extent cx="5334000" cy="3312151"/>
            <wp:effectExtent b="0" l="0" r="0" t="0"/>
            <wp:docPr descr="IMU 激励信号" title="" id="42" name="Picture"/>
            <a:graphic>
              <a:graphicData uri="http://schemas.openxmlformats.org/drawingml/2006/picture">
                <pic:pic>
                  <pic:nvPicPr>
                    <pic:cNvPr descr="time_delay_imu_signal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IMU </w:t>
      </w:r>
      <w:r>
        <w:rPr>
          <w:rFonts w:hint="eastAsia"/>
        </w:rPr>
        <w:t xml:space="preserve">激励信号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244"/>
        <w:gridCol w:w="1244"/>
        <w:gridCol w:w="1244"/>
        <w:gridCol w:w="1470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真值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校正前</w:t>
            </w:r>
            <w:r>
              <w:t xml:space="preserve"> 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校正后</w:t>
            </w:r>
            <w:r>
              <w:t xml:space="preserve"> 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校正前位姿误差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校正后位姿误差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−11.10 ms</w:t>
            </w:r>
          </w:p>
        </w:tc>
        <w:tc>
          <w:tcPr/>
          <w:p>
            <w:pPr>
              <w:pStyle w:val="Compact"/>
            </w:pPr>
            <w:r>
              <w:t xml:space="preserve">−11.20 ms</w:t>
            </w:r>
          </w:p>
        </w:tc>
        <w:tc>
          <w:tcPr/>
          <w:p>
            <w:pPr>
              <w:pStyle w:val="Compact"/>
            </w:pPr>
            <w:r>
              <w:t xml:space="preserve">20.32 px</w:t>
            </w:r>
          </w:p>
        </w:tc>
        <w:tc>
          <w:tcPr/>
          <w:p>
            <w:pPr>
              <w:pStyle w:val="Compact"/>
            </w:pPr>
            <w:r>
              <w:t xml:space="preserve">1.54 px</w:t>
            </w:r>
          </w:p>
        </w:tc>
        <w:tc>
          <w:tcPr/>
          <w:p>
            <w:pPr>
              <w:pStyle w:val="Compact"/>
            </w:pPr>
            <w:r>
              <w:t xml:space="preserve">17.34 cm</w:t>
            </w:r>
          </w:p>
        </w:tc>
        <w:tc>
          <w:tcPr/>
          <w:p>
            <w:pPr>
              <w:pStyle w:val="Compact"/>
            </w:pPr>
            <w:r>
              <w:t xml:space="preserve">1.39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4.00 ms</w:t>
            </w:r>
          </w:p>
        </w:tc>
        <w:tc>
          <w:tcPr/>
          <w:p>
            <w:pPr>
              <w:pStyle w:val="Compact"/>
            </w:pPr>
            <w:r>
              <w:t xml:space="preserve">3.50 ms</w:t>
            </w:r>
          </w:p>
        </w:tc>
        <w:tc>
          <w:tcPr/>
          <w:p>
            <w:pPr>
              <w:pStyle w:val="Compact"/>
            </w:pPr>
            <w:r>
              <w:t xml:space="preserve">7.15 px</w:t>
            </w:r>
          </w:p>
        </w:tc>
        <w:tc>
          <w:tcPr/>
          <w:p>
            <w:pPr>
              <w:pStyle w:val="Compact"/>
            </w:pPr>
            <w:r>
              <w:t xml:space="preserve">1.17 px</w:t>
            </w:r>
          </w:p>
        </w:tc>
        <w:tc>
          <w:tcPr/>
          <w:p>
            <w:pPr>
              <w:pStyle w:val="Compact"/>
            </w:pPr>
            <w:r>
              <w:t xml:space="preserve">6.12 cm</w:t>
            </w:r>
          </w:p>
        </w:tc>
        <w:tc>
          <w:tcPr/>
          <w:p>
            <w:pPr>
              <w:pStyle w:val="Compact"/>
            </w:pPr>
            <w:r>
              <w:t xml:space="preserve">1.07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15.00 ms</w:t>
            </w:r>
          </w:p>
        </w:tc>
        <w:tc>
          <w:tcPr/>
          <w:p>
            <w:pPr>
              <w:pStyle w:val="Compact"/>
            </w:pPr>
            <w:r>
              <w:t xml:space="preserve">14.20 ms</w:t>
            </w:r>
          </w:p>
        </w:tc>
        <w:tc>
          <w:tcPr/>
          <w:p>
            <w:pPr>
              <w:pStyle w:val="Compact"/>
            </w:pPr>
            <w:r>
              <w:t xml:space="preserve">29.45 px</w:t>
            </w:r>
          </w:p>
        </w:tc>
        <w:tc>
          <w:tcPr/>
          <w:p>
            <w:pPr>
              <w:pStyle w:val="Compact"/>
            </w:pPr>
            <w:r>
              <w:t xml:space="preserve">1.96 px</w:t>
            </w:r>
          </w:p>
        </w:tc>
        <w:tc>
          <w:tcPr/>
          <w:p>
            <w:pPr>
              <w:pStyle w:val="Compact"/>
            </w:pPr>
            <w:r>
              <w:t xml:space="preserve">23.30 cm</w:t>
            </w:r>
          </w:p>
        </w:tc>
        <w:tc>
          <w:tcPr/>
          <w:p>
            <w:pPr>
              <w:pStyle w:val="Compact"/>
            </w:pPr>
            <w:r>
              <w:t xml:space="preserve">1.02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23.56 ms</w:t>
            </w:r>
          </w:p>
        </w:tc>
        <w:tc>
          <w:tcPr/>
          <w:p>
            <w:pPr>
              <w:pStyle w:val="Compact"/>
            </w:pPr>
            <w:r>
              <w:t xml:space="preserve">21.60 ms</w:t>
            </w:r>
          </w:p>
        </w:tc>
        <w:tc>
          <w:tcPr/>
          <w:p>
            <w:pPr>
              <w:pStyle w:val="Compact"/>
            </w:pPr>
            <w:r>
              <w:t xml:space="preserve">45.64 px</w:t>
            </w:r>
          </w:p>
        </w:tc>
        <w:tc>
          <w:tcPr/>
          <w:p>
            <w:pPr>
              <w:pStyle w:val="Compact"/>
            </w:pPr>
            <w:r>
              <w:t xml:space="preserve">3.09 px</w:t>
            </w:r>
          </w:p>
        </w:tc>
        <w:tc>
          <w:tcPr/>
          <w:p>
            <w:pPr>
              <w:pStyle w:val="Compact"/>
            </w:pPr>
            <w:r>
              <w:t xml:space="preserve">36.40 cm</w:t>
            </w:r>
          </w:p>
        </w:tc>
        <w:tc>
          <w:tcPr/>
          <w:p>
            <w:pPr>
              <w:pStyle w:val="Compact"/>
            </w:pPr>
            <w:r>
              <w:t xml:space="preserve">3.11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30.00 ms</w:t>
            </w:r>
          </w:p>
        </w:tc>
        <w:tc>
          <w:tcPr/>
          <w:p>
            <w:pPr>
              <w:pStyle w:val="Compact"/>
            </w:pPr>
            <w:r>
              <w:t xml:space="preserve">29.20 ms</w:t>
            </w:r>
          </w:p>
        </w:tc>
        <w:tc>
          <w:tcPr/>
          <w:p>
            <w:pPr>
              <w:pStyle w:val="Compact"/>
            </w:pPr>
            <w:r>
              <w:t xml:space="preserve">61.88 px</w:t>
            </w:r>
          </w:p>
        </w:tc>
        <w:tc>
          <w:tcPr/>
          <w:p>
            <w:pPr>
              <w:pStyle w:val="Compact"/>
            </w:pPr>
            <w:r>
              <w:t xml:space="preserve">3.36 px</w:t>
            </w:r>
          </w:p>
        </w:tc>
        <w:tc>
          <w:tcPr/>
          <w:p>
            <w:pPr>
              <w:pStyle w:val="Compact"/>
            </w:pPr>
            <w:r>
              <w:t xml:space="preserve">46.56 cm</w:t>
            </w:r>
          </w:p>
        </w:tc>
        <w:tc>
          <w:tcPr/>
          <w:p>
            <w:pPr>
              <w:pStyle w:val="Compact"/>
            </w:pPr>
            <w:r>
              <w:t xml:space="preserve">3.88 cm</w:t>
            </w:r>
          </w:p>
        </w:tc>
      </w:tr>
    </w:tbl>
    <w:p>
      <w:pPr>
        <w:pStyle w:val="CaptionedFigure"/>
      </w:pPr>
      <w:r>
        <w:drawing>
          <wp:inline>
            <wp:extent cx="5334000" cy="2645086"/>
            <wp:effectExtent b="0" l="0" r="0" t="0"/>
            <wp:docPr descr="t_d 收敛过程（仿真，多分辨率方向探测）" title="" id="45" name="Picture"/>
            <a:graphic>
              <a:graphicData uri="http://schemas.openxmlformats.org/drawingml/2006/picture">
                <pic:pic>
                  <pic:nvPicPr>
                    <pic:cNvPr descr="time_delay_convergenc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收敛过程（仿真，多分辨率方向探测）</w:t>
      </w:r>
    </w:p>
    <w:p>
      <w:pPr>
        <w:pStyle w:val="CaptionedFigure"/>
      </w:pPr>
      <w:r>
        <w:drawing>
          <wp:inline>
            <wp:extent cx="5334000" cy="1525491"/>
            <wp:effectExtent b="0" l="0" r="0" t="0"/>
            <wp:docPr descr="重投影误差校正前后对比（仿真）" title="" id="48" name="Picture"/>
            <a:graphic>
              <a:graphicData uri="http://schemas.openxmlformats.org/drawingml/2006/picture">
                <pic:pic>
                  <pic:nvPicPr>
                    <pic:cNvPr descr="time_delay_reproj_erro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重投影误差校正前后对比（仿真）</w:t>
      </w:r>
    </w:p>
    <w:p>
      <w:pPr>
        <w:pStyle w:val="CaptionedFigure"/>
      </w:pPr>
      <w:r>
        <w:drawing>
          <wp:inline>
            <wp:extent cx="5334000" cy="1825214"/>
            <wp:effectExtent b="0" l="0" r="0" t="0"/>
            <wp:docPr descr="3D 轨迹与相机位姿（仿真）" title="" id="51" name="Picture"/>
            <a:graphic>
              <a:graphicData uri="http://schemas.openxmlformats.org/drawingml/2006/picture">
                <pic:pic>
                  <pic:nvPicPr>
                    <pic:cNvPr descr="time_delay_3d_pos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3D </w:t>
      </w:r>
      <w:r>
        <w:rPr>
          <w:rFonts w:hint="eastAsia"/>
        </w:rPr>
        <w:t xml:space="preserve">轨迹与相机位姿（仿真）</w:t>
      </w:r>
    </w:p>
    <w:p>
      <w:pPr>
        <w:pStyle w:val="BodyText"/>
      </w:pPr>
      <w:r>
        <w:rPr>
          <w:rFonts w:hint="eastAsia"/>
        </w:rPr>
        <w:t xml:space="preserve">仿真确认了算法在</w:t>
      </w:r>
      <w:r>
        <w:t xml:space="preserve"> −11 </w:t>
      </w:r>
      <w:r>
        <w:rPr>
          <w:rFonts w:hint="eastAsia"/>
        </w:rPr>
        <w:t xml:space="preserve">到</w:t>
      </w:r>
      <w:r>
        <w:t xml:space="preserve"> +30 ms </w:t>
      </w:r>
      <w:r>
        <w:rPr>
          <w:rFonts w:hint="eastAsia"/>
        </w:rPr>
        <w:t xml:space="preserve">范围内的收敛性。</w:t>
      </w:r>
    </w:p>
    <w:bookmarkEnd w:id="53"/>
    <w:bookmarkEnd w:id="54"/>
    <w:bookmarkStart w:id="72" w:name="真实数据实验结果"/>
    <w:p>
      <w:pPr>
        <w:pStyle w:val="Heading2"/>
      </w:pPr>
      <w:r>
        <w:t xml:space="preserve">7. </w:t>
      </w:r>
      <w:r>
        <w:rPr>
          <w:rFonts w:hint="eastAsia"/>
        </w:rPr>
        <w:t xml:space="preserve">真实数据实验结果</w:t>
      </w:r>
    </w:p>
    <w:bookmarkStart w:id="70" w:name="oak-d-相机实测"/>
    <w:p>
      <w:pPr>
        <w:pStyle w:val="Heading3"/>
      </w:pPr>
      <w:r>
        <w:t xml:space="preserve">7.1 OAK-D </w:t>
      </w:r>
      <w:r>
        <w:rPr>
          <w:rFonts w:hint="eastAsia"/>
        </w:rPr>
        <w:t xml:space="preserve">相机实测</w:t>
      </w:r>
    </w:p>
    <w:p>
      <w:pPr>
        <w:pStyle w:val="FirstParagraph"/>
      </w:pPr>
      <w:r>
        <w:rPr>
          <w:rFonts w:hint="eastAsia"/>
        </w:rPr>
        <w:t xml:space="preserve">多轮运行</w:t>
      </w:r>
      <w:r>
        <w:t xml:space="preserve"> OAK-D </w:t>
      </w:r>
      <w:r>
        <w:rPr>
          <w:rFonts w:hint="eastAsia"/>
        </w:rPr>
        <w:t xml:space="preserve">真实硬件，C++</w:t>
      </w:r>
      <w:r>
        <w:t xml:space="preserve"> VIO </w:t>
      </w:r>
      <w:r>
        <w:rPr>
          <w:rFonts w:hint="eastAsia"/>
        </w:rPr>
        <w:t xml:space="preserve">在线估计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。窗口满后触发一次性估计（以下仅列出偏置公式修正后的实验，#1/#2</w:t>
      </w:r>
      <w:r>
        <w:t xml:space="preserve"> </w:t>
      </w:r>
      <w:r>
        <w:rPr>
          <w:rFonts w:hint="eastAsia"/>
        </w:rPr>
        <w:t xml:space="preserve">因早期公式错误已剔除）：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584"/>
        <w:gridCol w:w="2006"/>
        <w:gridCol w:w="1056"/>
        <w:gridCol w:w="1056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C++ </w:t>
            </w:r>
            <w:r>
              <w:rPr>
                <w:rFonts w:hint="eastAsia"/>
              </w:rPr>
              <w:t xml:space="preserve">估计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Python </w:t>
            </w:r>
            <w:r>
              <w:rPr>
                <w:rFonts w:hint="eastAsia"/>
              </w:rPr>
              <w:t xml:space="preserve">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校正前</w:t>
            </w:r>
            <w:r>
              <w:t xml:space="preserve"> 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校正后</w:t>
            </w:r>
            <w:r>
              <w:t xml:space="preserve"> 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帧数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−6.22 ms</w:t>
            </w:r>
          </w:p>
        </w:tc>
        <w:tc>
          <w:tcPr/>
          <w:p>
            <w:pPr>
              <w:pStyle w:val="Compact"/>
            </w:pPr>
            <w:r>
              <w:t xml:space="preserve">−4.50 ms</w:t>
            </w:r>
          </w:p>
        </w:tc>
        <w:tc>
          <w:tcPr/>
          <w:p>
            <w:pPr>
              <w:pStyle w:val="Compact"/>
            </w:pPr>
            <w:r>
              <w:t xml:space="preserve">11.80 px</w:t>
            </w:r>
          </w:p>
        </w:tc>
        <w:tc>
          <w:tcPr/>
          <w:p>
            <w:pPr>
              <w:pStyle w:val="Compact"/>
            </w:pPr>
            <w:r>
              <w:t xml:space="preserve">11.32 px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765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运行</w:t>
      </w:r>
      <w:r>
        <w:rPr>
          <w:b/>
          <w:bCs/>
        </w:rPr>
        <w:t xml:space="preserve"> #3 </w:t>
      </w: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（Python</w:t>
      </w:r>
      <w:r>
        <w:t xml:space="preserve"> </w:t>
      </w:r>
      <w:r>
        <w:rPr>
          <w:rFonts w:hint="eastAsia"/>
        </w:rPr>
        <w:t xml:space="preserve">重分析）：</w:t>
      </w:r>
    </w:p>
    <w:p>
      <w:pPr>
        <w:pStyle w:val="CaptionedFigure"/>
      </w:pPr>
      <w:r>
        <w:drawing>
          <wp:inline>
            <wp:extent cx="5334000" cy="2302704"/>
            <wp:effectExtent b="0" l="0" r="0" t="0"/>
            <wp:docPr descr="t_d 收敛过程（真实数据）" title="" id="56" name="Picture"/>
            <a:graphic>
              <a:graphicData uri="http://schemas.openxmlformats.org/drawingml/2006/picture">
                <pic:pic>
                  <pic:nvPicPr>
                    <pic:cNvPr descr="vio_output_td_estim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收敛过程（真实数据）</w:t>
      </w:r>
    </w:p>
    <w:p>
      <w:pPr>
        <w:pStyle w:val="CaptionedFigure"/>
      </w:pPr>
      <w:r>
        <w:drawing>
          <wp:inline>
            <wp:extent cx="5334000" cy="2305258"/>
            <wp:effectExtent b="0" l="0" r="0" t="0"/>
            <wp:docPr descr="重投影误差分布：t_d 校正前 vs 校正后（Python 重分析）" title="" id="59" name="Picture"/>
            <a:graphic>
              <a:graphicData uri="http://schemas.openxmlformats.org/drawingml/2006/picture">
                <pic:pic>
                  <pic:nvPicPr>
                    <pic:cNvPr descr="vio_output_reproj_error_hi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重投影误差分布：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校正前</w:t>
      </w:r>
      <w:r>
        <w:t xml:space="preserve"> vs </w:t>
      </w:r>
      <w:r>
        <w:rPr>
          <w:rFonts w:hint="eastAsia"/>
        </w:rPr>
        <w:t xml:space="preserve">校正后（Python</w:t>
      </w:r>
      <w:r>
        <w:t xml:space="preserve"> </w:t>
      </w:r>
      <w:r>
        <w:rPr>
          <w:rFonts w:hint="eastAsia"/>
        </w:rPr>
        <w:t xml:space="preserve">重分析）</w:t>
      </w:r>
    </w:p>
    <w:p>
      <w:pPr>
        <w:pStyle w:val="CaptionedFigure"/>
      </w:pPr>
      <w:r>
        <w:drawing>
          <wp:inline>
            <wp:extent cx="5334000" cy="2509423"/>
            <wp:effectExtent b="0" l="0" r="0" t="0"/>
            <wp:docPr descr="路标点云分布：t_d 补偿前 vs 补偿后（Python 重分析）" title="" id="62" name="Picture"/>
            <a:graphic>
              <a:graphicData uri="http://schemas.openxmlformats.org/drawingml/2006/picture">
                <pic:pic>
                  <pic:nvPicPr>
                    <pic:cNvPr descr="vio_output_pointcloud_compar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路标点云分布：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补偿前</w:t>
      </w:r>
      <w:r>
        <w:t xml:space="preserve"> vs </w:t>
      </w:r>
      <w:r>
        <w:rPr>
          <w:rFonts w:hint="eastAsia"/>
        </w:rPr>
        <w:t xml:space="preserve">补偿后（Python</w:t>
      </w:r>
      <w:r>
        <w:t xml:space="preserve"> </w:t>
      </w:r>
      <w:r>
        <w:rPr>
          <w:rFonts w:hint="eastAsia"/>
        </w:rPr>
        <w:t xml:space="preserve">重分析）</w:t>
      </w:r>
    </w:p>
    <w:p>
      <w:pPr>
        <w:pStyle w:val="CaptionedFigure"/>
      </w:pPr>
      <w:r>
        <w:drawing>
          <wp:inline>
            <wp:extent cx="5334000" cy="1868335"/>
            <wp:effectExtent b="0" l="0" r="0" t="0"/>
            <wp:docPr descr="仿真 vs 真实硬件：t_d 估计与 RMS 对比" title="" id="65" name="Picture"/>
            <a:graphic>
              <a:graphicData uri="http://schemas.openxmlformats.org/drawingml/2006/picture">
                <pic:pic>
                  <pic:nvPicPr>
                    <pic:cNvPr descr="vio_output_sim_vs_rea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仿真</w:t>
      </w:r>
      <w:r>
        <w:t xml:space="preserve"> vs </w:t>
      </w:r>
      <w:r>
        <w:rPr>
          <w:rFonts w:hint="eastAsia"/>
        </w:rPr>
        <w:t xml:space="preserve">真实硬件：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估计与</w:t>
      </w:r>
      <w:r>
        <w:t xml:space="preserve"> RMS </w:t>
      </w:r>
      <w:r>
        <w:rPr>
          <w:rFonts w:hint="eastAsia"/>
        </w:rPr>
        <w:t xml:space="preserve">对比</w:t>
      </w:r>
    </w:p>
    <w:p>
      <w:pPr>
        <w:pStyle w:val="CaptionedFigure"/>
      </w:pPr>
      <w:r>
        <w:drawing>
          <wp:inline>
            <wp:extent cx="5334000" cy="2744940"/>
            <wp:effectExtent b="0" l="0" r="0" t="0"/>
            <wp:docPr descr="OAK-D 实测 IMU 六轴数据（400 Hz，体坐标系）" title="" id="68" name="Picture"/>
            <a:graphic>
              <a:graphicData uri="http://schemas.openxmlformats.org/drawingml/2006/picture">
                <pic:pic>
                  <pic:nvPicPr>
                    <pic:cNvPr descr="imu_6axis_real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OAK-D </w:t>
      </w:r>
      <w:r>
        <w:rPr>
          <w:rFonts w:hint="eastAsia"/>
        </w:rPr>
        <w:t xml:space="preserve">实测</w:t>
      </w:r>
      <w:r>
        <w:t xml:space="preserve"> IMU </w:t>
      </w:r>
      <w:r>
        <w:rPr>
          <w:rFonts w:hint="eastAsia"/>
        </w:rPr>
        <w:t xml:space="preserve">六轴数据（400</w:t>
      </w:r>
      <w:r>
        <w:t xml:space="preserve"> </w:t>
      </w:r>
      <w:r>
        <w:rPr>
          <w:rFonts w:hint="eastAsia"/>
        </w:rPr>
        <w:t xml:space="preserve">Hz，体坐标系）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最终位姿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0.906</m:t>
                    </m:r>
                  </m:e>
                  <m:e>
                    <m:r>
                      <m:t>0.026</m:t>
                    </m:r>
                  </m:e>
                  <m:e>
                    <m:r>
                      <m:t>0.423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0.291</m:t>
                    </m:r>
                  </m:e>
                </m:mr>
                <m:mr>
                  <m:e>
                    <m:r>
                      <m:t>0.421</m:t>
                    </m:r>
                  </m:e>
                  <m:e>
                    <m:r>
                      <m:t>0.061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0.905</m:t>
                    </m:r>
                  </m:e>
                  <m:e>
                    <m:r>
                      <m:t>0.048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0.049</m:t>
                    </m:r>
                  </m:e>
                  <m:e>
                    <m:r>
                      <m:t>0.998</m:t>
                    </m:r>
                  </m:e>
                  <m:e>
                    <m:r>
                      <m:t>0.044</m:t>
                    </m:r>
                  </m:e>
                  <m:e>
                    <m:r>
                      <m:t>0.223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跨帧跟踪特征：108</w:t>
      </w:r>
      <w:r>
        <w:t xml:space="preserve"> </w:t>
      </w:r>
      <w:r>
        <w:rPr>
          <w:rFonts w:hint="eastAsia"/>
        </w:rPr>
        <w:t xml:space="preserve">个（≥2</w:t>
      </w:r>
      <w:r>
        <w:t xml:space="preserve"> </w:t>
      </w:r>
      <w:r>
        <w:rPr>
          <w:rFonts w:hint="eastAsia"/>
        </w:rPr>
        <w:t xml:space="preserve">帧可见）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重投影边数：198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收敛路径：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2.5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5.0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4.5</m:t>
        </m:r>
      </m:oMath>
      <w:r>
        <w:t xml:space="preserve"> </w:t>
      </w:r>
      <w:r>
        <w:rPr>
          <w:rFonts w:hint="eastAsia"/>
        </w:rPr>
        <w:t xml:space="preserve">ms（3</w:t>
      </w:r>
      <w:r>
        <w:t xml:space="preserve"> </w:t>
      </w:r>
      <w:r>
        <w:rPr>
          <w:rFonts w:hint="eastAsia"/>
        </w:rPr>
        <w:t xml:space="preserve">次迭代，2.5</w:t>
      </w:r>
      <w:r>
        <w:t xml:space="preserve"> ms </w:t>
      </w:r>
      <w:r>
        <w:rPr>
          <w:rFonts w:hint="eastAsia"/>
        </w:rPr>
        <w:t xml:space="preserve">步长单步即收敛）</w:t>
      </w:r>
    </w:p>
    <w:p>
      <w:pPr>
        <w:pStyle w:val="Compact"/>
        <w:numPr>
          <w:ilvl w:val="0"/>
          <w:numId w:val="1003"/>
        </w:numPr>
      </w:pPr>
      <w:r>
        <w:t xml:space="preserve">C++ </w:t>
      </w: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差异约</w:t>
      </w:r>
      <w:r>
        <w:t xml:space="preserve"> 1.7 </w:t>
      </w:r>
      <w:r>
        <w:rPr>
          <w:rFonts w:hint="eastAsia"/>
        </w:rPr>
        <w:t xml:space="preserve">ms，源于两者收敛路径不同：C++</w:t>
      </w:r>
      <w:r>
        <w:t xml:space="preserve"> </w:t>
      </w:r>
      <w:r>
        <w:rPr>
          <w:rFonts w:hint="eastAsia"/>
        </w:rPr>
        <w:t xml:space="preserve">在线运行时</w:t>
      </w:r>
      <w:r>
        <w:t xml:space="preserve"> IMU </w:t>
      </w:r>
      <w:r>
        <w:rPr>
          <w:rFonts w:hint="eastAsia"/>
        </w:rPr>
        <w:t xml:space="preserve">积分在原始时间戳上进行（包含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误差），Python</w:t>
      </w:r>
      <w:r>
        <w:t xml:space="preserve"> </w:t>
      </w:r>
      <w:r>
        <w:rPr>
          <w:rFonts w:hint="eastAsia"/>
        </w:rPr>
        <w:t xml:space="preserve">复现从</w:t>
      </w:r>
      <w:r>
        <w:t xml:space="preserve"> dump </w:t>
      </w:r>
      <w:r>
        <w:rPr>
          <w:rFonts w:hint="eastAsia"/>
        </w:rPr>
        <w:t xml:space="preserve">记录的标称位姿出发重新积分。两者的损失函数曲面的局部形状存在微小差异，导致多分辨率方向探测在</w:t>
      </w:r>
      <w:r>
        <w:t xml:space="preserve"> −5.0 ms </w:t>
      </w:r>
      <w:r>
        <w:rPr>
          <w:rFonts w:hint="eastAsia"/>
        </w:rPr>
        <w:t xml:space="preserve">附近收敛到不同的局部极小值。这种差异是</w:t>
      </w:r>
      <w:r>
        <w:t xml:space="preserve"> 1D </w:t>
      </w:r>
      <w:r>
        <w:rPr>
          <w:rFonts w:hint="eastAsia"/>
        </w:rPr>
        <w:t xml:space="preserve">搜索策略在非凸曲面上的正常现象，保持</w:t>
      </w:r>
      <w:r>
        <w:t xml:space="preserve"> sub-2ms </w:t>
      </w:r>
      <w:r>
        <w:rPr>
          <w:rFonts w:hint="eastAsia"/>
        </w:rPr>
        <w:t xml:space="preserve">的一致性已充分验证了算法正确性。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Kalibr </w:t>
      </w:r>
      <w:r>
        <w:rPr>
          <w:rFonts w:hint="eastAsia"/>
          <w:b/>
          <w:bCs/>
        </w:rPr>
        <w:t xml:space="preserve">交叉验证</w:t>
      </w:r>
      <w:r>
        <w:rPr>
          <w:rFonts w:hint="eastAsia"/>
        </w:rPr>
        <w:t xml:space="preserve">：使用</w:t>
      </w:r>
      <w:r>
        <w:t xml:space="preserve"> Kalibr </w:t>
      </w:r>
      <w:r>
        <w:rPr>
          <w:rFonts w:hint="eastAsia"/>
        </w:rPr>
        <w:t xml:space="preserve">标定工具对同一</w:t>
      </w:r>
      <w:r>
        <w:t xml:space="preserve"> OAK-D </w:t>
      </w:r>
      <w:r>
        <w:rPr>
          <w:rFonts w:hint="eastAsia"/>
        </w:rPr>
        <w:t xml:space="preserve">设备独立估计的</w:t>
      </w:r>
      <w:r>
        <w:t xml:space="preserve"> </w:t>
      </w:r>
      <w:r>
        <w:rPr>
          <w:rStyle w:val="VerbatimChar"/>
        </w:rPr>
        <w:t xml:space="preserve">timeshift_cam_imu</w:t>
      </w:r>
      <w:r>
        <w:t xml:space="preserve"> </w:t>
      </w:r>
      <w:r>
        <w:rPr>
          <w:rFonts w:hint="eastAsia"/>
        </w:rPr>
        <w:t xml:space="preserve">约为</w:t>
      </w:r>
      <w:r>
        <w:t xml:space="preserve"> +4 </w:t>
      </w:r>
      <w:r>
        <w:rPr>
          <w:rFonts w:hint="eastAsia"/>
        </w:rPr>
        <w:t xml:space="preserve">ms。需注意两者的符号约定差异：Kalibr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timeshift</w:t>
      </w:r>
      <w:r>
        <w:t xml:space="preserve"> </w:t>
      </w:r>
      <w:r>
        <w:rPr>
          <w:rFonts w:hint="eastAsia"/>
        </w:rPr>
        <w:t xml:space="preserve">表示需要</w:t>
      </w:r>
      <w:r>
        <w:rPr>
          <w:rFonts w:hint="eastAsia"/>
          <w:b/>
          <w:bCs/>
        </w:rPr>
        <w:t xml:space="preserve">加到</w:t>
      </w:r>
      <w:r>
        <w:rPr>
          <w:rFonts w:hint="eastAsia"/>
        </w:rPr>
        <w:t xml:space="preserve">原始</w:t>
      </w:r>
      <w:r>
        <w:t xml:space="preserve"> IMU </w:t>
      </w:r>
      <w:r>
        <w:rPr>
          <w:rFonts w:hint="eastAsia"/>
        </w:rPr>
        <w:t xml:space="preserve">时间戳上的偏移量以对齐相机（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imu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timeshift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cam</m:t>
            </m:r>
          </m:sub>
        </m:sSub>
      </m:oMath>
      <w:r>
        <w:rPr>
          <w:rFonts w:hint="eastAsia"/>
        </w:rPr>
        <w:t xml:space="preserve">，正值表示原始</w:t>
      </w:r>
      <w:r>
        <w:t xml:space="preserve"> IMU </w:t>
      </w:r>
      <w:r>
        <w:rPr>
          <w:rFonts w:hint="eastAsia"/>
        </w:rPr>
        <w:t xml:space="preserve">时间戳偏早），而本文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imu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cam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imu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cam</m:t>
            </m:r>
          </m:sub>
        </m:sSub>
      </m:oMath>
      <w:r>
        <w:rPr>
          <w:rFonts w:hint="eastAsia"/>
        </w:rPr>
        <w:t xml:space="preserve">。两者描述的是同一物理量（IMU</w:t>
      </w:r>
      <w:r>
        <w:t xml:space="preserve"> </w:t>
      </w:r>
      <w:r>
        <w:rPr>
          <w:rFonts w:hint="eastAsia"/>
        </w:rPr>
        <w:t xml:space="preserve">与相机的时间差），仅符号方向相反：Kalibr</w:t>
      </w:r>
      <w:r>
        <w:t xml:space="preserve"> +4 ms </w:t>
      </w:r>
      <w:r>
        <w:rPr>
          <w:rFonts w:hint="eastAsia"/>
        </w:rPr>
        <w:t xml:space="preserve">等价于本文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ms。我们的估计值</w:t>
      </w:r>
      <w:r>
        <w:t xml:space="preserve"> −4.5 ms </w:t>
      </w:r>
      <w:r>
        <w:rPr>
          <w:rFonts w:hint="eastAsia"/>
        </w:rPr>
        <w:t xml:space="preserve">与</w:t>
      </w:r>
      <w:r>
        <w:t xml:space="preserve"> Kalibr </w:t>
      </w:r>
      <w:r>
        <w:rPr>
          <w:rFonts w:hint="eastAsia"/>
        </w:rPr>
        <w:t xml:space="preserve">结果量级高度吻合。Kalibr</w:t>
      </w:r>
      <w:r>
        <w:t xml:space="preserve"> </w:t>
      </w:r>
      <w:r>
        <w:rPr>
          <w:rFonts w:hint="eastAsia"/>
        </w:rPr>
        <w:t xml:space="preserve">标定时标定板距离</w:t>
      </w:r>
      <w:r>
        <w:t xml:space="preserve"> 50–60 </w:t>
      </w:r>
      <w:r>
        <w:rPr>
          <w:rFonts w:hint="eastAsia"/>
        </w:rPr>
        <w:t xml:space="preserve">cm，双目立体深度在近距离可信度很高，其</w:t>
      </w:r>
      <w:r>
        <w:t xml:space="preserve"> </w:t>
      </w:r>
      <w:r>
        <w:rPr>
          <w:rStyle w:val="VerbatimChar"/>
        </w:rPr>
        <w:t xml:space="preserve">timeshift</w:t>
      </w:r>
      <w:r>
        <w:t xml:space="preserve"> </w:t>
      </w:r>
      <w:r>
        <w:rPr>
          <w:rFonts w:hint="eastAsia"/>
        </w:rPr>
        <w:t xml:space="preserve">估计受深度误差影响极小。两个独立方法（Kalibr</w:t>
      </w:r>
      <w:r>
        <w:t xml:space="preserve"> </w:t>
      </w:r>
      <w:r>
        <w:rPr>
          <w:rFonts w:hint="eastAsia"/>
        </w:rPr>
        <w:t xml:space="preserve">的全批最小化</w:t>
      </w:r>
      <w:r>
        <w:t xml:space="preserve"> vs </w:t>
      </w:r>
      <w:r>
        <w:rPr>
          <w:rFonts w:hint="eastAsia"/>
        </w:rPr>
        <w:t xml:space="preserve">本文的滑窗方向探测）给出相近结果，为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估计提供了有效的第三方交叉验证。</w:t>
      </w:r>
    </w:p>
    <w:bookmarkEnd w:id="70"/>
    <w:bookmarkStart w:id="71" w:name="关键发现"/>
    <w:p>
      <w:pPr>
        <w:pStyle w:val="Heading3"/>
      </w:pPr>
      <w:r>
        <w:t xml:space="preserve">7.2 </w:t>
      </w:r>
      <w:r>
        <w:rPr>
          <w:rFonts w:hint="eastAsia"/>
        </w:rPr>
        <w:t xml:space="preserve">关键发现</w:t>
      </w:r>
    </w:p>
    <w:p>
      <w:pPr>
        <w:numPr>
          <w:ilvl w:val="0"/>
          <w:numId w:val="1004"/>
        </w:numPr>
      </w:pP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估计一致性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独立重分析估计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4.50</m:t>
        </m:r>
      </m:oMath>
      <w:r>
        <w:t xml:space="preserve"> </w:t>
      </w:r>
      <w:r>
        <w:rPr>
          <w:rFonts w:hint="eastAsia"/>
        </w:rPr>
        <w:t xml:space="preserve">ms，与</w:t>
      </w:r>
      <w:r>
        <w:t xml:space="preserve"> C++ </w:t>
      </w:r>
      <w:r>
        <w:rPr>
          <w:rFonts w:hint="eastAsia"/>
        </w:rPr>
        <w:t xml:space="preserve">在线估计（−6.22</w:t>
      </w:r>
      <w:r>
        <w:t xml:space="preserve"> </w:t>
      </w:r>
      <w:r>
        <w:rPr>
          <w:rFonts w:hint="eastAsia"/>
        </w:rPr>
        <w:t xml:space="preserve">ms）差异</w:t>
      </w:r>
      <w:r>
        <w:t xml:space="preserve"> &lt; 2 </w:t>
      </w:r>
      <w:r>
        <w:rPr>
          <w:rFonts w:hint="eastAsia"/>
        </w:rPr>
        <w:t xml:space="preserve">ms，验证了算法的正确性和跨实现一致性。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重投影误差分析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重分析显示，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校正前</w:t>
      </w:r>
      <w:r>
        <w:t xml:space="preserve"> RMS = 11.80 </w:t>
      </w:r>
      <w:r>
        <w:rPr>
          <w:rFonts w:hint="eastAsia"/>
        </w:rPr>
        <w:t xml:space="preserve">px，校正后降至</w:t>
      </w:r>
      <w:r>
        <w:t xml:space="preserve"> 11.32 </w:t>
      </w:r>
      <w:r>
        <w:rPr>
          <w:rFonts w:hint="eastAsia"/>
        </w:rPr>
        <w:t xml:space="preserve">px（降低</w:t>
      </w:r>
      <w:r>
        <w:t xml:space="preserve"> 0.48 </w:t>
      </w:r>
      <w:r>
        <w:rPr>
          <w:rFonts w:hint="eastAsia"/>
        </w:rPr>
        <w:t xml:space="preserve">px，约</w:t>
      </w:r>
      <w:r>
        <w:t xml:space="preserve"> </w:t>
      </w:r>
      <w:r>
        <w:rPr>
          <w:rFonts w:hint="eastAsia"/>
        </w:rPr>
        <w:t xml:space="preserve">4%）。校正效果有限且</w:t>
      </w:r>
      <w:r>
        <w:t xml:space="preserve"> RMS </w:t>
      </w:r>
      <w:r>
        <w:rPr>
          <w:rFonts w:hint="eastAsia"/>
        </w:rPr>
        <w:t xml:space="preserve">远高于仿真结果（1–3</w:t>
      </w:r>
      <w:r>
        <w:t xml:space="preserve"> </w:t>
      </w:r>
      <w:r>
        <w:rPr>
          <w:rFonts w:hint="eastAsia"/>
        </w:rPr>
        <w:t xml:space="preserve">px），这是由纯</w:t>
      </w:r>
      <w:r>
        <w:t xml:space="preserve"> IMU </w:t>
      </w:r>
      <w:r>
        <w:rPr>
          <w:rFonts w:hint="eastAsia"/>
        </w:rPr>
        <w:t xml:space="preserve">积分位姿的特性决定的——位姿本身未经</w:t>
      </w:r>
      <w:r>
        <w:t xml:space="preserve"> BA </w:t>
      </w:r>
      <w:r>
        <w:rPr>
          <w:rFonts w:hint="eastAsia"/>
        </w:rPr>
        <w:t xml:space="preserve">优化，存在漂移，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校正仅改善了位姿查询时刻，无法消除位姿漂移引起的投影误差主体。真实硬件的额外误差来源包括：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全局快门的曝光模糊</w:t>
      </w:r>
      <w:r>
        <w:rPr>
          <w:rFonts w:hint="eastAsia"/>
        </w:rPr>
        <w:t xml:space="preserve">：全局快门消除了卷帘畸变，但并不消除运动模糊。相机在快速运动时曝光期间（3–5</w:t>
      </w:r>
      <w:r>
        <w:t xml:space="preserve"> </w:t>
      </w:r>
      <w:r>
        <w:rPr>
          <w:rFonts w:hint="eastAsia"/>
        </w:rPr>
        <w:t xml:space="preserve">ms），物体投影在图像上仍会产生拖影，直接降低</w:t>
      </w:r>
      <w:r>
        <w:t xml:space="preserve"> KLT </w:t>
      </w:r>
      <w:r>
        <w:rPr>
          <w:rFonts w:hint="eastAsia"/>
        </w:rPr>
        <w:t xml:space="preserve">跟踪精度。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双目深度可信度有限</w:t>
      </w:r>
      <w:r>
        <w:rPr>
          <w:rFonts w:hint="eastAsia"/>
        </w:rPr>
        <w:t xml:space="preserve">：OAK-D</w:t>
      </w:r>
      <w:r>
        <w:t xml:space="preserve"> </w:t>
      </w:r>
      <w:r>
        <w:rPr>
          <w:rFonts w:hint="eastAsia"/>
        </w:rPr>
        <w:t xml:space="preserve">基线仅</w:t>
      </w:r>
      <w:r>
        <w:t xml:space="preserve"> 7.4 </w:t>
      </w:r>
      <w:r>
        <w:rPr>
          <w:rFonts w:hint="eastAsia"/>
        </w:rPr>
        <w:t xml:space="preserve">cm，分辨率</w:t>
      </w:r>
      <w:r>
        <w:t xml:space="preserve"> </w:t>
      </w:r>
      <w:r>
        <w:rPr>
          <w:rFonts w:hint="eastAsia"/>
        </w:rPr>
        <w:t xml:space="preserve">640×480。远距离路标的视差极小，深度估计噪声大，导致立体测量的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rPr>
          <w:rFonts w:hint="eastAsia"/>
        </w:rPr>
        <w:t xml:space="preserve">本身带有误差并传入重投影约束。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的非平稳性</w:t>
      </w:r>
      <w:r>
        <w:rPr>
          <w:rFonts w:hint="eastAsia"/>
        </w:rPr>
        <w:t xml:space="preserve">：时间延迟并非严格常数——相机使用</w:t>
      </w:r>
      <w:r>
        <w:t xml:space="preserve"> PID </w:t>
      </w:r>
      <w:r>
        <w:rPr>
          <w:rFonts w:hint="eastAsia"/>
        </w:rPr>
        <w:t xml:space="preserve">自动调节曝光，曝光时刻存在微秒级抖动；IMU</w:t>
      </w:r>
      <w:r>
        <w:t xml:space="preserve"> </w:t>
      </w:r>
      <w:r>
        <w:rPr>
          <w:rFonts w:hint="eastAsia"/>
        </w:rPr>
        <w:t xml:space="preserve">偏置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也在缓慢波动。这些微小扰动在</w:t>
      </w:r>
      <w:r>
        <w:t xml:space="preserve"> IMU </w:t>
      </w:r>
      <w:r>
        <w:rPr>
          <w:rFonts w:hint="eastAsia"/>
        </w:rPr>
        <w:t xml:space="preserve">积分中随时间传播并快速累积，使得滑窗内各帧的实际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存在逐帧差异。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IMU </w:t>
      </w:r>
      <w:r>
        <w:rPr>
          <w:rFonts w:hint="eastAsia"/>
          <w:b/>
          <w:bCs/>
        </w:rPr>
        <w:t xml:space="preserve">偏置时变</w:t>
      </w:r>
      <w:r>
        <w:rPr>
          <w:rFonts w:hint="eastAsia"/>
        </w:rPr>
        <w:t xml:space="preserve">：初始化段估计的偏置用于整个滑窗，但偏置在运动过程中存在温度漂移，导致积分位姿的缓慢偏离。</w:t>
      </w:r>
    </w:p>
    <w:bookmarkEnd w:id="71"/>
    <w:bookmarkEnd w:id="72"/>
    <w:bookmarkStart w:id="73" w:name="结论"/>
    <w:p>
      <w:pPr>
        <w:pStyle w:val="Heading2"/>
      </w:pPr>
      <w:r>
        <w:t xml:space="preserve">8. </w:t>
      </w:r>
      <w:r>
        <w:rPr>
          <w:rFonts w:hint="eastAsia"/>
        </w:rPr>
        <w:t xml:space="preserve">结论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雅各比正确性</w:t>
      </w:r>
      <w:r>
        <w:rPr>
          <w:rFonts w:hint="eastAsia"/>
        </w:rPr>
        <w:t xml:space="preserve">：解析</w:t>
      </w:r>
      <w:r>
        <w:t xml:space="preserve"> </w:t>
      </w:r>
      <m:oMath>
        <m:sSub>
          <m:e>
            <m:r>
              <m:t>J</m:t>
            </m:r>
          </m:e>
          <m:sub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经数值差分验证（余弦相似度</w:t>
      </w:r>
      <w:r>
        <w:t xml:space="preserve"> = </w:t>
      </w:r>
      <w:r>
        <w:rPr>
          <w:rFonts w:hint="eastAsia"/>
        </w:rPr>
        <w:t xml:space="preserve">1.0），符号约定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imu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cam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下链式求导正确。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算法实装有效</w:t>
      </w:r>
      <w:r>
        <w:rPr>
          <w:rFonts w:hint="eastAsia"/>
        </w:rPr>
        <w:t xml:space="preserve">：C++</w:t>
      </w:r>
      <w:r>
        <w:t xml:space="preserve"> </w:t>
      </w:r>
      <w:r>
        <w:rPr>
          <w:rStyle w:val="VerbatimChar"/>
        </w:rPr>
        <w:t xml:space="preserve">DelayTimeEstimator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IntegratorManager</w:t>
      </w:r>
      <w:r>
        <w:t xml:space="preserve"> </w:t>
      </w:r>
      <w:r>
        <w:rPr>
          <w:rFonts w:hint="eastAsia"/>
        </w:rPr>
        <w:t xml:space="preserve">在</w:t>
      </w:r>
      <w:r>
        <w:t xml:space="preserve"> OAK-D </w:t>
      </w:r>
      <w:r>
        <w:rPr>
          <w:rFonts w:hint="eastAsia"/>
        </w:rPr>
        <w:t xml:space="preserve">真实数据上成功估计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6.2</m:t>
        </m:r>
      </m:oMath>
      <w:r>
        <w:t xml:space="preserve"> </w:t>
      </w:r>
      <w:r>
        <w:rPr>
          <w:rFonts w:hint="eastAsia"/>
        </w:rPr>
        <w:t xml:space="preserve">ms，与仿真验证的收敛行为一致。Python</w:t>
      </w:r>
      <w:r>
        <w:t xml:space="preserve"> </w:t>
      </w:r>
      <w:r>
        <w:rPr>
          <w:rFonts w:hint="eastAsia"/>
        </w:rPr>
        <w:t xml:space="preserve">独立重分析结果（−4.5</w:t>
      </w:r>
      <w:r>
        <w:t xml:space="preserve"> ms vs C++ −6.2 </w:t>
      </w:r>
      <w:r>
        <w:rPr>
          <w:rFonts w:hint="eastAsia"/>
        </w:rPr>
        <w:t xml:space="preserve">ms，差</w:t>
      </w:r>
      <w:r>
        <w:t xml:space="preserve"> &lt; 2 </w:t>
      </w:r>
      <w:r>
        <w:rPr>
          <w:rFonts w:hint="eastAsia"/>
        </w:rPr>
        <w:t xml:space="preserve">ms）确认算法正确性。Kalibr</w:t>
      </w:r>
      <w:r>
        <w:t xml:space="preserve"> </w:t>
      </w:r>
      <w:r>
        <w:rPr>
          <w:rFonts w:hint="eastAsia"/>
        </w:rPr>
        <w:t xml:space="preserve">独立标定的</w:t>
      </w:r>
      <w:r>
        <w:t xml:space="preserve"> </w:t>
      </w:r>
      <w:r>
        <w:rPr>
          <w:rStyle w:val="VerbatimChar"/>
        </w:rPr>
        <w:t xml:space="preserve">timeshift_cam_imu</w:t>
      </w:r>
      <w:r>
        <w:t xml:space="preserve"> </w:t>
      </w:r>
      <w:r>
        <w:rPr>
          <w:rFonts w:hint="eastAsia"/>
        </w:rPr>
        <w:t xml:space="preserve">约为</w:t>
      </w:r>
      <w:r>
        <w:t xml:space="preserve"> 4 </w:t>
      </w:r>
      <w:r>
        <w:rPr>
          <w:rFonts w:hint="eastAsia"/>
        </w:rPr>
        <w:t xml:space="preserve">ms，与本方法估计量级吻合，提供第三方交叉验证。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多分辨率方向探测</w:t>
      </w:r>
      <w:r>
        <w:rPr>
          <w:rFonts w:hint="eastAsia"/>
        </w:rPr>
        <w:t xml:space="preserve">：四层探测步长</w:t>
      </w:r>
      <w:r>
        <w:t xml:space="preserve"> (2.5 → 1.0 → 0.5 → 0.1 ms) </w:t>
      </w:r>
      <w:r>
        <w:rPr>
          <w:rFonts w:hint="eastAsia"/>
        </w:rPr>
        <w:t xml:space="preserve">在真实数据上</w:t>
      </w:r>
      <w:r>
        <w:t xml:space="preserve"> 3 </w:t>
      </w:r>
      <w:r>
        <w:rPr>
          <w:rFonts w:hint="eastAsia"/>
        </w:rPr>
        <w:t xml:space="preserve">次迭代即收敛至</w:t>
      </w:r>
      <w:r>
        <w:t xml:space="preserve"> −4.50 </w:t>
      </w:r>
      <w:r>
        <w:rPr>
          <w:rFonts w:hint="eastAsia"/>
        </w:rPr>
        <w:t xml:space="preserve">ms，验证了双向试探策略的有效性。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点云一致性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补偿后的路标点云分布更加紧凑，轨迹与点云的几何一致性明显优于未补偿状态，直观展示了时间延迟估计对三维重建质量的影响。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真实数据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仿真</w:t>
      </w:r>
      <w:r>
        <w:rPr>
          <w:rFonts w:hint="eastAsia"/>
        </w:rPr>
        <w:t xml:space="preserve">：真实数据校正前</w:t>
      </w:r>
      <w:r>
        <w:t xml:space="preserve"> RMS 11.80 px → </w:t>
      </w:r>
      <w:r>
        <w:rPr>
          <w:rFonts w:hint="eastAsia"/>
        </w:rPr>
        <w:t xml:space="preserve">校正后</w:t>
      </w:r>
      <w:r>
        <w:t xml:space="preserve"> 11.32 </w:t>
      </w:r>
      <w:r>
        <w:rPr>
          <w:rFonts w:hint="eastAsia"/>
        </w:rPr>
        <w:t xml:space="preserve">px（降幅</w:t>
      </w:r>
      <w:r>
        <w:t xml:space="preserve"> 0.48 </w:t>
      </w:r>
      <w:r>
        <w:rPr>
          <w:rFonts w:hint="eastAsia"/>
        </w:rPr>
        <w:t xml:space="preserve">px），远不及仿真的</w:t>
      </w:r>
      <w:r>
        <w:t xml:space="preserve"> 20–60 px → 1–3 px </w:t>
      </w:r>
      <w:r>
        <w:rPr>
          <w:rFonts w:hint="eastAsia"/>
        </w:rPr>
        <w:t xml:space="preserve">降幅。根本原因在于：仿真的误差完全来自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导致的错误位姿查询，校正后理想恢复；而真实数据的重投影误差主体来自</w:t>
      </w:r>
      <w:r>
        <w:t xml:space="preserve"> IMU </w:t>
      </w:r>
      <w:r>
        <w:rPr>
          <w:rFonts w:hint="eastAsia"/>
        </w:rPr>
        <w:t xml:space="preserve">积分位姿漂移（非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引起），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校正仅能改善查询时刻的微小偏差。此外，(a)</w:t>
      </w:r>
      <w:r>
        <w:t xml:space="preserve"> </w:t>
      </w:r>
      <w:r>
        <w:rPr>
          <w:rFonts w:hint="eastAsia"/>
        </w:rPr>
        <w:t xml:space="preserve">全局快门</w:t>
      </w:r>
      <w:r>
        <w:t xml:space="preserve"> 3–5 ms </w:t>
      </w:r>
      <w:r>
        <w:rPr>
          <w:rFonts w:hint="eastAsia"/>
        </w:rPr>
        <w:t xml:space="preserve">曝光在快速运动下产生</w:t>
      </w:r>
      <w:r>
        <w:t xml:space="preserve"> ~9 px </w:t>
      </w:r>
      <w:r>
        <w:rPr>
          <w:rFonts w:hint="eastAsia"/>
        </w:rPr>
        <w:t xml:space="preserve">模糊；(b)</w:t>
      </w:r>
      <w:r>
        <w:t xml:space="preserve"> </w:t>
      </w:r>
      <w:r>
        <w:rPr>
          <w:rFonts w:hint="eastAsia"/>
        </w:rPr>
        <w:t xml:space="preserve">短基线</w:t>
      </w:r>
      <w:r>
        <w:t xml:space="preserve"> 7.4 cm / </w:t>
      </w:r>
      <w:r>
        <w:rPr>
          <w:rFonts w:hint="eastAsia"/>
        </w:rPr>
        <w:t xml:space="preserve">低分辨率</w:t>
      </w:r>
      <w:r>
        <w:t xml:space="preserve"> 640×480 </w:t>
      </w:r>
      <w:r>
        <w:rPr>
          <w:rFonts w:hint="eastAsia"/>
        </w:rPr>
        <w:t xml:space="preserve">导致远距离深度噪声大；(c)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IMU </w:t>
      </w:r>
      <w:r>
        <w:rPr>
          <w:rFonts w:hint="eastAsia"/>
        </w:rPr>
        <w:t xml:space="preserve">偏置的非平稳波动在积分中累积。后续接入</w:t>
      </w:r>
      <w:r>
        <w:t xml:space="preserve"> Ceres BA </w:t>
      </w:r>
      <w:r>
        <w:rPr>
          <w:rFonts w:hint="eastAsia"/>
        </w:rPr>
        <w:t xml:space="preserve">后可大幅降低位姿漂移引起的主体误差，同时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校正的贡献将随之显现。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67" Target="media/rId67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55" Target="media/rId55.png" /><Relationship Type="http://schemas.openxmlformats.org/officeDocument/2006/relationships/hyperlink" Id="rId20" Target="https://github.com/Ju-yzp/Tass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u-yzp/Tass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时间延迟估计：理论推导与真实数据验证</dc:title>
  <dc:creator>Tassel</dc:creator>
  <cp:keywords/>
  <dcterms:created xsi:type="dcterms:W3CDTF">2026-05-28T02:50:43Z</dcterms:created>
  <dcterms:modified xsi:type="dcterms:W3CDTF">2026-05-28T02:50:43Z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