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sil58puqnlq" w:id="0"/>
      <w:bookmarkEnd w:id="0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44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8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both"/>
        <w:rPr/>
      </w:pPr>
      <w:bookmarkStart w:colFirst="0" w:colLast="0" w:name="_8q5wdvnfcsnw" w:id="1"/>
      <w:bookmarkEnd w:id="1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Falta el “;” luego de return 0.</w:t>
      </w:r>
    </w:p>
    <w:p w:rsidR="00000000" w:rsidDel="00000000" w:rsidP="00000000" w:rsidRDefault="00000000" w:rsidRPr="00000000" w14:paraId="00000006">
      <w:pPr>
        <w:pStyle w:val="Heading3"/>
        <w:jc w:val="both"/>
        <w:rPr/>
      </w:pPr>
      <w:bookmarkStart w:colFirst="0" w:colLast="0" w:name="_nmwd7xb8aue5" w:id="2"/>
      <w:bookmarkEnd w:id="2"/>
      <w:r w:rsidDel="00000000" w:rsidR="00000000" w:rsidRPr="00000000">
        <w:rPr>
          <w:rtl w:val="0"/>
        </w:rPr>
        <w:t xml:space="preserve">Ejercicio 3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La función main y return se escriben con minúsculas.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No se debe colocar un = en el uso de la función de la return, solo se coloca el valor a retornar.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Falta ; luego de return.</w:t>
      </w:r>
    </w:p>
    <w:p w:rsidR="00000000" w:rsidDel="00000000" w:rsidP="00000000" w:rsidRDefault="00000000" w:rsidRPr="00000000" w14:paraId="0000000A">
      <w:pPr>
        <w:pStyle w:val="Heading3"/>
        <w:jc w:val="both"/>
        <w:rPr/>
      </w:pPr>
      <w:bookmarkStart w:colFirst="0" w:colLast="0" w:name="_ny0b52ogo40" w:id="3"/>
      <w:bookmarkEnd w:id="3"/>
      <w:r w:rsidDel="00000000" w:rsidR="00000000" w:rsidRPr="00000000">
        <w:rPr>
          <w:rtl w:val="0"/>
        </w:rPr>
        <w:t xml:space="preserve">Ejercicio 4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Los parámetros de las funciones se colocan entre paréntesis.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No se puede asignar un valor a una variable si antes no fue declarada.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No se debe colocar un “:” en la función return.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Luego de cada instrucción se debe colocar un “;”.</w:t>
      </w:r>
    </w:p>
    <w:p w:rsidR="00000000" w:rsidDel="00000000" w:rsidP="00000000" w:rsidRDefault="00000000" w:rsidRPr="00000000" w14:paraId="0000000F">
      <w:pPr>
        <w:pStyle w:val="Heading3"/>
        <w:jc w:val="both"/>
        <w:rPr/>
      </w:pPr>
      <w:bookmarkStart w:colFirst="0" w:colLast="0" w:name="_pcriwqyw533e" w:id="4"/>
      <w:bookmarkEnd w:id="4"/>
      <w:r w:rsidDel="00000000" w:rsidR="00000000" w:rsidRPr="00000000">
        <w:rPr>
          <w:rtl w:val="0"/>
        </w:rPr>
        <w:t xml:space="preserve">Ejercicio 5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sistema es case sensitive, diferencia entre mayúsculas y minúsculas.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función end no fue declarada previamente.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flzk4wduwqa6" w:id="5"/>
      <w:bookmarkEnd w:id="5"/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5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b4jkpg3buh68" w:id="6"/>
      <w:bookmarkEnd w:id="6"/>
      <w:r w:rsidDel="00000000" w:rsidR="00000000" w:rsidRPr="00000000">
        <w:rPr>
          <w:rtl w:val="0"/>
        </w:rPr>
        <w:t xml:space="preserve">Ejercicio 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hay error de compilación.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Falla al linkeditar porque no hay función main.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0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dqq8ngpc82d8" w:id="7"/>
      <w:bookmarkEnd w:id="7"/>
      <w:r w:rsidDel="00000000" w:rsidR="00000000" w:rsidRPr="00000000">
        <w:rPr>
          <w:rtl w:val="0"/>
        </w:rPr>
        <w:t xml:space="preserve">Ejercicio 8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No se puede compilar porque existen dos funciones main. Además no pueden existir dos funciones con el mismo nombre.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927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jc w:val="both"/>
        <w:rPr/>
      </w:pPr>
      <w:bookmarkStart w:colFirst="0" w:colLast="0" w:name="_uqmtrfbwuvp2" w:id="8"/>
      <w:bookmarkEnd w:id="8"/>
      <w:r w:rsidDel="00000000" w:rsidR="00000000" w:rsidRPr="00000000">
        <w:rPr>
          <w:rtl w:val="0"/>
        </w:rPr>
        <w:t xml:space="preserve">Ejercicio 9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Fallo al linkeditar porque existen dos main.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11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jc w:val="both"/>
        <w:rPr/>
      </w:pPr>
      <w:bookmarkStart w:colFirst="0" w:colLast="0" w:name="_67f2kuu9zxal" w:id="9"/>
      <w:bookmarkEnd w:id="9"/>
      <w:r w:rsidDel="00000000" w:rsidR="00000000" w:rsidRPr="00000000">
        <w:rPr>
          <w:rtl w:val="0"/>
        </w:rPr>
        <w:t xml:space="preserve">Ejercicio 10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programa pide una letra y determina si es mayúscula o minúscula.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el programa retorna falso, no se ejecuta el ls. Esto es porque el operador lógico es &amp;&amp;.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operador lógico es || por lo tanto, a pesar de que el primer valor es falso (dado por el programa), ejecuta igualmente el ls.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Pipea la salida a cat, y luego muestra por salida estándar.</w:t>
      </w:r>
    </w:p>
    <w:p w:rsidR="00000000" w:rsidDel="00000000" w:rsidP="00000000" w:rsidRDefault="00000000" w:rsidRPr="00000000" w14:paraId="00000023">
      <w:pPr>
        <w:pStyle w:val="Heading3"/>
        <w:jc w:val="both"/>
        <w:rPr/>
      </w:pPr>
      <w:bookmarkStart w:colFirst="0" w:colLast="0" w:name="_1bdnpuow33ae" w:id="10"/>
      <w:bookmarkEnd w:id="10"/>
      <w:r w:rsidDel="00000000" w:rsidR="00000000" w:rsidRPr="00000000">
        <w:rPr>
          <w:rtl w:val="0"/>
        </w:rPr>
        <w:t xml:space="preserve">Ejercicio 11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programa retorna verdadero, por lo que &amp;&amp; continúa ejecutando y realiza el ls.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ser verdadero el valor retornado por el programa, el || no necesita seguir ejecutando el resto de instrucciones ya que el valor de verdad de la expresión ya está determinada.</w:t>
      </w:r>
    </w:p>
    <w:p w:rsidR="00000000" w:rsidDel="00000000" w:rsidP="00000000" w:rsidRDefault="00000000" w:rsidRPr="00000000" w14:paraId="00000026">
      <w:pPr>
        <w:pStyle w:val="Heading3"/>
        <w:jc w:val="both"/>
        <w:rPr/>
      </w:pPr>
      <w:bookmarkStart w:colFirst="0" w:colLast="0" w:name="_23hxp8v4z5p" w:id="11"/>
      <w:bookmarkEnd w:id="11"/>
      <w:r w:rsidDel="00000000" w:rsidR="00000000" w:rsidRPr="00000000">
        <w:rPr>
          <w:rtl w:val="0"/>
        </w:rPr>
        <w:t xml:space="preserve">Ejercicio 12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 el preprocesado se reemplazan las constantes simbólicas.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q81kph395y8x" w:id="12"/>
      <w:bookmarkEnd w:id="12"/>
      <w:r w:rsidDel="00000000" w:rsidR="00000000" w:rsidRPr="00000000">
        <w:rPr>
          <w:rtl w:val="0"/>
        </w:rPr>
        <w:t xml:space="preserve">Ejercicio 13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49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7jzahns16xbv" w:id="13"/>
      <w:bookmarkEnd w:id="13"/>
      <w:r w:rsidDel="00000000" w:rsidR="00000000" w:rsidRPr="00000000">
        <w:rPr>
          <w:rtl w:val="0"/>
        </w:rPr>
        <w:t xml:space="preserve">Ejercicio 14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3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54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aravr242vc93" w:id="14"/>
      <w:bookmarkEnd w:id="14"/>
      <w:r w:rsidDel="00000000" w:rsidR="00000000" w:rsidRPr="00000000">
        <w:rPr>
          <w:rtl w:val="0"/>
        </w:rPr>
        <w:t xml:space="preserve">Ejercicio 15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El código falla en compilación porque se intenta declarar una variable con el nombre “auto”. “auto” es una palabra reservada de C.</w:t>
      </w:r>
    </w:p>
    <w:p w:rsidR="00000000" w:rsidDel="00000000" w:rsidP="00000000" w:rsidRDefault="00000000" w:rsidRPr="00000000" w14:paraId="00000030">
      <w:pPr>
        <w:pStyle w:val="Heading3"/>
        <w:jc w:val="both"/>
        <w:rPr/>
      </w:pPr>
      <w:bookmarkStart w:colFirst="0" w:colLast="0" w:name="_70p6jf2x7gq" w:id="15"/>
      <w:bookmarkEnd w:id="15"/>
      <w:r w:rsidDel="00000000" w:rsidR="00000000" w:rsidRPr="00000000">
        <w:rPr>
          <w:rtl w:val="0"/>
        </w:rPr>
        <w:t xml:space="preserve">Ejercicio 16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Archivo de encabezado .h inexistente: Falla en preprocesamiento.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 de una función main en el mismo .c: Falla en compilación.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Más de una función main en diferentes .c: Falla en linkedición.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Ninguna función main: Falla en linkedición.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palabra reservada para nombre de variable: Falla en compilación.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Redefinición de una variable dentro de un bloque o función: Falla en compilación.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función main no tiene la línea return al final: No falla.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 funciones con el mismo nombre en el mismo .c: Falla en compilación.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 xml:space="preserve">TP 1 - Compilación y Linkedición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