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highlight w:val="cyan"/>
        </w:rPr>
      </w:pPr>
      <w:bookmarkStart w:colFirst="0" w:colLast="0" w:name="_knt5e3ptjxsv" w:id="0"/>
      <w:bookmarkEnd w:id="0"/>
      <w:r w:rsidDel="00000000" w:rsidR="00000000" w:rsidRPr="00000000">
        <w:rPr>
          <w:highlight w:val="cyan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25527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iymphhdpwoyi" w:id="1"/>
      <w:bookmarkEnd w:id="1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3002348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002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77696" cy="5091113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7696" cy="509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fpxgx8o0uma" w:id="2"/>
      <w:bookmarkEnd w:id="2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36099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highlight w:val="cyan"/>
        </w:rPr>
      </w:pPr>
      <w:bookmarkStart w:colFirst="0" w:colLast="0" w:name="_i07l22tzm5cu" w:id="3"/>
      <w:bookmarkEnd w:id="3"/>
      <w:r w:rsidDel="00000000" w:rsidR="00000000" w:rsidRPr="00000000">
        <w:rPr>
          <w:highlight w:val="cyan"/>
          <w:rtl w:val="0"/>
        </w:rPr>
        <w:t xml:space="preserve">Ejercicio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13620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* ( * p[]) (void)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((*p)(char *))[3][5]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* (* (*p)[N])(int 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highlight w:val="cyan"/>
        </w:rPr>
      </w:pPr>
      <w:bookmarkStart w:colFirst="0" w:colLast="0" w:name="_ph3cu7ucshu0" w:id="4"/>
      <w:bookmarkEnd w:id="4"/>
      <w:r w:rsidDel="00000000" w:rsidR="00000000" w:rsidRPr="00000000">
        <w:rPr>
          <w:highlight w:val="cyan"/>
          <w:rtl w:val="0"/>
        </w:rPr>
        <w:t xml:space="preserve">Ejercicio 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10572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highlight w:val="cyan"/>
        </w:rPr>
      </w:pPr>
      <w:bookmarkStart w:colFirst="0" w:colLast="0" w:name="_ar8opk3xcpc5" w:id="5"/>
      <w:bookmarkEnd w:id="5"/>
      <w:r w:rsidDel="00000000" w:rsidR="00000000" w:rsidRPr="00000000">
        <w:rPr>
          <w:highlight w:val="cyan"/>
          <w:rtl w:val="0"/>
        </w:rPr>
        <w:t xml:space="preserve">Ejercicio 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60007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722553" cy="33575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553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highlight w:val="cyan"/>
        </w:rPr>
      </w:pPr>
      <w:bookmarkStart w:colFirst="0" w:colLast="0" w:name="_435is4ng0opk" w:id="6"/>
      <w:bookmarkEnd w:id="6"/>
      <w:r w:rsidDel="00000000" w:rsidR="00000000" w:rsidRPr="00000000">
        <w:rPr>
          <w:highlight w:val="cyan"/>
          <w:rtl w:val="0"/>
        </w:rPr>
        <w:t xml:space="preserve">Ejercicio 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5905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27336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938713" cy="341090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410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highlight w:val="cyan"/>
        </w:rPr>
      </w:pPr>
      <w:bookmarkStart w:colFirst="0" w:colLast="0" w:name="_sxwmy1u9j2h" w:id="7"/>
      <w:bookmarkEnd w:id="7"/>
      <w:r w:rsidDel="00000000" w:rsidR="00000000" w:rsidRPr="00000000">
        <w:rPr>
          <w:highlight w:val="cyan"/>
          <w:rtl w:val="0"/>
        </w:rPr>
        <w:t xml:space="preserve">Ejercicio 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5238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oywr4oixwlfu" w:id="8"/>
      <w:bookmarkEnd w:id="8"/>
      <w:r w:rsidDel="00000000" w:rsidR="00000000" w:rsidRPr="00000000">
        <w:rPr>
          <w:rtl w:val="0"/>
        </w:rPr>
        <w:t xml:space="preserve">Ejercicio 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11715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highlight w:val="cyan"/>
        </w:rPr>
      </w:pPr>
      <w:bookmarkStart w:colFirst="0" w:colLast="0" w:name="_a2jidmdlf5qf" w:id="9"/>
      <w:bookmarkEnd w:id="9"/>
      <w:r w:rsidDel="00000000" w:rsidR="00000000" w:rsidRPr="00000000">
        <w:rPr>
          <w:highlight w:val="cyan"/>
          <w:rtl w:val="0"/>
        </w:rPr>
        <w:t xml:space="preserve">Ejercicio 10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38385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209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vu7osebpx26p" w:id="10"/>
      <w:bookmarkEnd w:id="10"/>
      <w:r w:rsidDel="00000000" w:rsidR="00000000" w:rsidRPr="00000000">
        <w:rPr>
          <w:rtl w:val="0"/>
        </w:rPr>
        <w:t xml:space="preserve">Ejercicio 11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8273612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8273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zbsz3czcc4wy" w:id="11"/>
      <w:bookmarkEnd w:id="11"/>
      <w:r w:rsidDel="00000000" w:rsidR="00000000" w:rsidRPr="00000000">
        <w:rPr>
          <w:rtl w:val="0"/>
        </w:rPr>
        <w:t xml:space="preserve">Ejercicio 14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97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nfq9c8eafb31" w:id="12"/>
      <w:bookmarkEnd w:id="12"/>
      <w:r w:rsidDel="00000000" w:rsidR="00000000" w:rsidRPr="00000000">
        <w:rPr>
          <w:rtl w:val="0"/>
        </w:rPr>
        <w:t xml:space="preserve">Ejercicio 15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98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  <w:t xml:space="preserve">ITBA - 2019 Q2</w:t>
      <w:tab/>
      <w:t xml:space="preserve">Programación Imperativa</w:t>
      <w:tab/>
      <w:t xml:space="preserve">TP10 - Punteros a Función y TAD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5.png"/><Relationship Id="rId21" Type="http://schemas.openxmlformats.org/officeDocument/2006/relationships/image" Target="media/image13.png"/><Relationship Id="rId24" Type="http://schemas.openxmlformats.org/officeDocument/2006/relationships/header" Target="header1.xm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14.png"/><Relationship Id="rId8" Type="http://schemas.openxmlformats.org/officeDocument/2006/relationships/image" Target="media/image10.png"/><Relationship Id="rId11" Type="http://schemas.openxmlformats.org/officeDocument/2006/relationships/image" Target="media/image11.png"/><Relationship Id="rId10" Type="http://schemas.openxmlformats.org/officeDocument/2006/relationships/image" Target="media/image16.png"/><Relationship Id="rId13" Type="http://schemas.openxmlformats.org/officeDocument/2006/relationships/image" Target="media/image3.png"/><Relationship Id="rId12" Type="http://schemas.openxmlformats.org/officeDocument/2006/relationships/image" Target="media/image17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9" Type="http://schemas.openxmlformats.org/officeDocument/2006/relationships/image" Target="media/image15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