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Plasmid Catalog</w:t>
      </w:r>
    </w:p>
    <w:p>
      <w:pPr>
        <w:pStyle w:val="Heading2"/>
      </w:pPr>
      <w:r>
        <w:t>Plasmid: J23100_AB_B0032m_BC_DVA_ecPanD_B0015_DF_DVK_AF.gb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R0010_AB_B0032m_BC_DVA_ecPanD_B0015_DF_DVK_AF.gb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R0010_AB_B0033m_BC_DVA_ecPanD_B0015_DF_DVK_AF.gb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R0010_AB_B0034m_BC_DVA_ecPanD_B0015_DF_DVK_AF.gb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R0010_AB_BCD12_BC_DVA_ecPanD_B0015_DF_DVK_AF.gb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R0010_AB_BCD2_BC_DVA_ecPanD_B0015_DF_DVK_AF.gb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R0010_AB_BCD8_BC_DVA_ecPanD_B0015_DF_DVK_AF.gb</w:t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