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639B" w14:textId="77777777" w:rsidR="00AF07B7" w:rsidRDefault="00AF07B7" w:rsidP="00AF07B7">
      <w:pPr>
        <w:pStyle w:val="Ttulo2"/>
        <w:spacing w:line="360" w:lineRule="auto"/>
        <w:jc w:val="center"/>
      </w:pPr>
      <w:r>
        <w:t>Notación infija, prefija y postfija</w:t>
      </w:r>
    </w:p>
    <w:p w14:paraId="7D812D89" w14:textId="77777777" w:rsidR="00AF07B7" w:rsidRDefault="00AF07B7" w:rsidP="00AF07B7">
      <w:pPr>
        <w:pStyle w:val="Ttulo3"/>
        <w:spacing w:line="360" w:lineRule="auto"/>
        <w:ind w:firstLine="708"/>
      </w:pPr>
      <w:bookmarkStart w:id="0" w:name="_heading=h.3dy6vkm"/>
      <w:bookmarkEnd w:id="0"/>
      <w:r>
        <w:t xml:space="preserve">Notación infija </w:t>
      </w:r>
    </w:p>
    <w:p w14:paraId="5FBCE744" w14:textId="77777777" w:rsidR="00AF07B7" w:rsidRDefault="00AF07B7" w:rsidP="00AF07B7">
      <w:pPr>
        <w:spacing w:before="240" w:after="240" w:line="360" w:lineRule="auto"/>
        <w:ind w:firstLine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“En notación infija, los operadores se escriben entre los operandos, lo que requiere la definición de las reglas para determinar el orden de las operaciones” (Knuth, 1974). </w:t>
      </w:r>
    </w:p>
    <w:p w14:paraId="6D00F757" w14:textId="77777777" w:rsidR="00AF07B7" w:rsidRDefault="00AF07B7" w:rsidP="00AF07B7">
      <w:pPr>
        <w:spacing w:before="240" w:after="240" w:line="360" w:lineRule="auto"/>
        <w:ind w:firstLine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Esta notación es la más habitual, tiene la jerarquía de operadores dando prioridad al operador que este dentro del paréntesis, luego al exponente, seguido de multiplicación y división y por último la suma y la resta. </w:t>
      </w:r>
    </w:p>
    <w:p w14:paraId="591DA410" w14:textId="77777777" w:rsidR="00AF07B7" w:rsidRDefault="00AF07B7" w:rsidP="00AF07B7">
      <w:pPr>
        <w:spacing w:before="240" w:after="24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Ejemplo: </w:t>
      </w:r>
      <w:r>
        <w:rPr>
          <w:rFonts w:ascii="Arial" w:eastAsia="Arial" w:hAnsi="Arial" w:cs="Arial"/>
          <w:color w:val="000000"/>
          <w:sz w:val="24"/>
          <w:szCs w:val="24"/>
        </w:rPr>
        <w:t>(1 * (2 - 3)) + (4 + 5)</w:t>
      </w:r>
    </w:p>
    <w:p w14:paraId="612BE389" w14:textId="77777777" w:rsidR="00AF07B7" w:rsidRDefault="00AF07B7" w:rsidP="00AF07B7">
      <w:pPr>
        <w:pStyle w:val="Ttulo3"/>
        <w:spacing w:line="360" w:lineRule="auto"/>
        <w:ind w:firstLine="708"/>
      </w:pPr>
      <w:bookmarkStart w:id="1" w:name="_heading=h.1t3h5sf"/>
      <w:bookmarkEnd w:id="1"/>
      <w:r>
        <w:t xml:space="preserve">Notación prefija </w:t>
      </w:r>
    </w:p>
    <w:p w14:paraId="6BC4E3EC" w14:textId="77777777" w:rsidR="00AF07B7" w:rsidRDefault="00AF07B7" w:rsidP="00AF07B7">
      <w:pPr>
        <w:spacing w:before="240" w:after="240" w:line="360" w:lineRule="auto"/>
        <w:ind w:firstLine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“La notación prefija es un sistema de escritura matemática en la que cada operador sigue a sus operandos y no hay necesidad de paréntesis para indicar el orden de las operaciones”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Łukasiewicz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1929). </w:t>
      </w:r>
    </w:p>
    <w:p w14:paraId="7B68B6D0" w14:textId="77777777" w:rsidR="00AF07B7" w:rsidRDefault="00AF07B7" w:rsidP="00AF07B7">
      <w:pPr>
        <w:spacing w:before="240" w:after="240" w:line="360" w:lineRule="auto"/>
        <w:ind w:firstLine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Esta notación el operador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cercano al operando es el de mayor jerarquía, es una operación binaria, es decir, toma de a dos operandos y un operador para realizar los cálculos. Para resolver la notación prefija o polaca tomamos al primer operador que tenga dos operandos seguidos, el resultado se guarda y se sigue al siguiente operador que tenga dos operadores seguidos y así sucesivamente. </w:t>
      </w:r>
    </w:p>
    <w:p w14:paraId="7B3A40EC" w14:textId="77777777" w:rsidR="00AF07B7" w:rsidRDefault="00AF07B7" w:rsidP="00AF07B7">
      <w:pPr>
        <w:spacing w:before="240" w:after="24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Ejemplo: </w:t>
      </w:r>
    </w:p>
    <w:p w14:paraId="04D98537" w14:textId="77777777" w:rsidR="00AF07B7" w:rsidRDefault="00AF07B7" w:rsidP="00AF07B7">
      <w:pPr>
        <w:spacing w:before="240" w:after="240" w:line="36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Transformando el ejemplo de la notación infija: </w:t>
      </w:r>
    </w:p>
    <w:tbl>
      <w:tblPr>
        <w:tblW w:w="7350" w:type="dxa"/>
        <w:tblInd w:w="1" w:type="dxa"/>
        <w:tblLayout w:type="fixed"/>
        <w:tblLook w:val="0400" w:firstRow="0" w:lastRow="0" w:firstColumn="0" w:lastColumn="0" w:noHBand="0" w:noVBand="1"/>
      </w:tblPr>
      <w:tblGrid>
        <w:gridCol w:w="2597"/>
        <w:gridCol w:w="1757"/>
        <w:gridCol w:w="2996"/>
      </w:tblGrid>
      <w:tr w:rsidR="00AF07B7" w14:paraId="52808012" w14:textId="77777777" w:rsidTr="00AF07B7">
        <w:trPr>
          <w:trHeight w:val="257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E6F5"/>
            <w:vAlign w:val="center"/>
            <w:hideMark/>
          </w:tcPr>
          <w:p w14:paraId="27D83C9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  <w:bookmarkStart w:id="2" w:name="_heading=h.4d34og8"/>
            <w:bookmarkEnd w:id="2"/>
          </w:p>
        </w:tc>
        <w:tc>
          <w:tcPr>
            <w:tcW w:w="1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E6F5"/>
            <w:vAlign w:val="center"/>
            <w:hideMark/>
          </w:tcPr>
          <w:p w14:paraId="2D9A1E44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Pila</w:t>
            </w:r>
          </w:p>
        </w:tc>
        <w:tc>
          <w:tcPr>
            <w:tcW w:w="29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E6F5"/>
            <w:vAlign w:val="center"/>
            <w:hideMark/>
          </w:tcPr>
          <w:p w14:paraId="0C87D84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</w:tr>
      <w:tr w:rsidR="00AF07B7" w14:paraId="73E90C00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E0470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(1 * (2 - 3)) + (4 + 5)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BD049E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709A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07B7" w14:paraId="40A1F068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E43C6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(1 * (2 - 3)) + (4 + 5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FAF2CC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415D38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07B7" w14:paraId="1BE054E6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908F10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(1 * (2 - 3)) + (4 +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CD250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11D9E0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AF07B7" w14:paraId="0C070E72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25ABF6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(1 * (2 - 3)) + (4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42BCE2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) + 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4ECA4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AF07B7" w14:paraId="6C884F36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1EE1B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(1 * (2 - 3)) + (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8283E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) + 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8CD9B2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5 4 </w:t>
            </w:r>
          </w:p>
        </w:tc>
      </w:tr>
      <w:tr w:rsidR="00AF07B7" w14:paraId="7E9AC547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53CABF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(1 * (2 - 3)) +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5CC3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)+( 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C92B9B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5 4 </w:t>
            </w:r>
          </w:p>
        </w:tc>
      </w:tr>
      <w:tr w:rsidR="00AF07B7" w14:paraId="06807206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8F2B2F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(1 * (2 - 3))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785D4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E3C6A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</w:t>
            </w:r>
          </w:p>
        </w:tc>
      </w:tr>
      <w:tr w:rsidR="00AF07B7" w14:paraId="7E84BA8B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A2F68C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(1 * (2 - 3)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D90C5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)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BB10EB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</w:t>
            </w:r>
          </w:p>
        </w:tc>
      </w:tr>
      <w:tr w:rsidR="00AF07B7" w14:paraId="33879F2A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F5690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(1 * (2 - 3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ACED8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) )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DE8C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5 4 + </w:t>
            </w:r>
          </w:p>
        </w:tc>
      </w:tr>
      <w:tr w:rsidR="00AF07B7" w14:paraId="4E5527F6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F1E0A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(1 * (2 -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45458E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) )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8A4A67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+ 3</w:t>
            </w:r>
          </w:p>
        </w:tc>
      </w:tr>
      <w:tr w:rsidR="00AF07B7" w14:paraId="6DDF2958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EADA57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(1 * (2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C70A8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) ) -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EADAF8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+ 3</w:t>
            </w:r>
          </w:p>
        </w:tc>
      </w:tr>
      <w:tr w:rsidR="00AF07B7" w14:paraId="42A1FDC2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1F93A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(1 * (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02DB0B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) ) -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9A1EF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+ 3 2</w:t>
            </w:r>
          </w:p>
        </w:tc>
      </w:tr>
      <w:tr w:rsidR="00AF07B7" w14:paraId="1478B8BF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90DF2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(1 *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CE528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) ) - (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00626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+ 3 2</w:t>
            </w:r>
          </w:p>
        </w:tc>
      </w:tr>
      <w:tr w:rsidR="00AF07B7" w14:paraId="192E08DA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54422A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(1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7B29B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) *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FD0177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+ 3 2 -</w:t>
            </w:r>
          </w:p>
        </w:tc>
      </w:tr>
      <w:tr w:rsidR="00AF07B7" w14:paraId="54033A9A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645C6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7F87B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) *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60F3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+ 3 2 - 1</w:t>
            </w:r>
          </w:p>
        </w:tc>
      </w:tr>
      <w:tr w:rsidR="00AF07B7" w14:paraId="6D77C9CE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BFC9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4F940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) * (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AFD64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+ 3 2 - 1</w:t>
            </w:r>
          </w:p>
        </w:tc>
      </w:tr>
      <w:tr w:rsidR="00AF07B7" w14:paraId="4EABDE4B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85D40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23010E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EC55FE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+ 3 2 - 1 *</w:t>
            </w:r>
          </w:p>
        </w:tc>
      </w:tr>
      <w:tr w:rsidR="00AF07B7" w14:paraId="44452AD6" w14:textId="77777777" w:rsidTr="00AF07B7">
        <w:trPr>
          <w:trHeight w:val="257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7BC81A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853A7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6E0F14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 + 3 2 - 1 * +</w:t>
            </w:r>
          </w:p>
        </w:tc>
      </w:tr>
      <w:tr w:rsidR="00AF07B7" w14:paraId="2672959F" w14:textId="77777777" w:rsidTr="00AF07B7">
        <w:trPr>
          <w:trHeight w:val="257"/>
        </w:trPr>
        <w:tc>
          <w:tcPr>
            <w:tcW w:w="7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C9EC"/>
            <w:vAlign w:val="center"/>
            <w:hideMark/>
          </w:tcPr>
          <w:p w14:paraId="2C8932E7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Invertimos el resultado</w:t>
            </w:r>
          </w:p>
        </w:tc>
      </w:tr>
      <w:tr w:rsidR="00AF07B7" w14:paraId="7965338A" w14:textId="77777777" w:rsidTr="00AF07B7">
        <w:trPr>
          <w:trHeight w:val="257"/>
        </w:trPr>
        <w:tc>
          <w:tcPr>
            <w:tcW w:w="4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E2B61A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70C5E8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* 1 - 3 2 + 4 5</w:t>
            </w:r>
          </w:p>
        </w:tc>
      </w:tr>
    </w:tbl>
    <w:p w14:paraId="3A77224E" w14:textId="77777777" w:rsidR="00AF07B7" w:rsidRDefault="00AF07B7" w:rsidP="00AF07B7">
      <w:pPr>
        <w:spacing w:after="200" w:line="240" w:lineRule="auto"/>
        <w:jc w:val="center"/>
        <w:rPr>
          <w:rFonts w:ascii="Arial" w:eastAsia="Arial" w:hAnsi="Arial" w:cs="Arial"/>
          <w:i/>
          <w:color w:val="44546A"/>
          <w:sz w:val="20"/>
          <w:szCs w:val="20"/>
          <w:lang w:eastAsia="es-MX"/>
        </w:rPr>
      </w:pPr>
      <w:r>
        <w:rPr>
          <w:i/>
          <w:color w:val="44546A"/>
          <w:sz w:val="18"/>
          <w:szCs w:val="18"/>
        </w:rPr>
        <w:br/>
      </w:r>
      <w:r>
        <w:rPr>
          <w:rFonts w:ascii="Arial" w:eastAsia="Arial" w:hAnsi="Arial" w:cs="Arial"/>
          <w:i/>
          <w:color w:val="44546A"/>
          <w:sz w:val="20"/>
          <w:szCs w:val="20"/>
        </w:rPr>
        <w:t xml:space="preserve">Tabla 1. Transformación de Notación Infija a Prefija </w:t>
      </w:r>
    </w:p>
    <w:p w14:paraId="076BD6D7" w14:textId="77777777" w:rsidR="00AF07B7" w:rsidRDefault="00AF07B7" w:rsidP="00AF07B7">
      <w:pPr>
        <w:pStyle w:val="Ttulo3"/>
        <w:spacing w:line="360" w:lineRule="auto"/>
      </w:pPr>
      <w:r>
        <w:t xml:space="preserve">Notación postfija </w:t>
      </w:r>
    </w:p>
    <w:p w14:paraId="4F1DBB0A" w14:textId="77777777" w:rsidR="00AF07B7" w:rsidRDefault="00AF07B7" w:rsidP="00AF07B7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 xml:space="preserve">          "En notación postfija, los operadores siguen a sus operandos, eliminando así la necesidad de paréntesis y reglas de precedencia" (</w:t>
      </w:r>
      <w:proofErr w:type="spellStart"/>
      <w:r>
        <w:rPr>
          <w:rFonts w:ascii="Arial" w:eastAsia="Arial" w:hAnsi="Arial" w:cs="Arial"/>
          <w:sz w:val="24"/>
          <w:szCs w:val="24"/>
        </w:rPr>
        <w:t>Hamblin</w:t>
      </w:r>
      <w:proofErr w:type="spellEnd"/>
      <w:r>
        <w:rPr>
          <w:rFonts w:ascii="Arial" w:eastAsia="Arial" w:hAnsi="Arial" w:cs="Arial"/>
          <w:sz w:val="24"/>
          <w:szCs w:val="24"/>
        </w:rPr>
        <w:t>, 1957).</w:t>
      </w:r>
    </w:p>
    <w:p w14:paraId="429D4CAB" w14:textId="77777777" w:rsidR="00AF07B7" w:rsidRDefault="00AF07B7" w:rsidP="00AF07B7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notación no es necesariamente el contrario de la prefija, aunque tengan sus similitudes con respecto a la jerarquía de operadores. Para la transformación cambia de sentido, mientras en la prefija se lee de derecha a izquierda en la postfija se lee de izquierda a derecha, tomando como refería el operando binario más cercano al operador.</w:t>
      </w:r>
    </w:p>
    <w:p w14:paraId="27931463" w14:textId="77777777" w:rsidR="00AF07B7" w:rsidRDefault="00AF07B7" w:rsidP="00AF07B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Ejemplo: </w:t>
      </w:r>
    </w:p>
    <w:p w14:paraId="5081F2C1" w14:textId="77777777" w:rsidR="00AF07B7" w:rsidRDefault="00AF07B7" w:rsidP="00AF07B7">
      <w:pPr>
        <w:spacing w:before="240" w:after="240" w:line="36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Transformando el ejemplo de la notación infija: </w:t>
      </w:r>
    </w:p>
    <w:tbl>
      <w:tblPr>
        <w:tblW w:w="7395" w:type="dxa"/>
        <w:jc w:val="center"/>
        <w:tblLayout w:type="fixed"/>
        <w:tblLook w:val="0400" w:firstRow="0" w:lastRow="0" w:firstColumn="0" w:lastColumn="0" w:noHBand="0" w:noVBand="1"/>
      </w:tblPr>
      <w:tblGrid>
        <w:gridCol w:w="2614"/>
        <w:gridCol w:w="1766"/>
        <w:gridCol w:w="3015"/>
      </w:tblGrid>
      <w:tr w:rsidR="00AF07B7" w14:paraId="777874B5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E28E"/>
            <w:vAlign w:val="center"/>
            <w:hideMark/>
          </w:tcPr>
          <w:p w14:paraId="244AB952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Entrada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3E28E"/>
            <w:vAlign w:val="center"/>
            <w:hideMark/>
          </w:tcPr>
          <w:p w14:paraId="61B4452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Pila</w:t>
            </w:r>
          </w:p>
        </w:tc>
        <w:tc>
          <w:tcPr>
            <w:tcW w:w="3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3E28E"/>
            <w:vAlign w:val="center"/>
            <w:hideMark/>
          </w:tcPr>
          <w:p w14:paraId="5BCD8BC9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Salida</w:t>
            </w:r>
          </w:p>
        </w:tc>
      </w:tr>
      <w:tr w:rsidR="00AF07B7" w14:paraId="150457D0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24A06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(1 * (2 - 3)) +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7EB534" w14:textId="77777777" w:rsidR="00AF07B7" w:rsidRDefault="00AF07B7">
            <w:pPr>
              <w:spacing w:after="0"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A4A6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07B7" w14:paraId="062E1247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9819B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* (2 - 3)) +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DF63F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C87AF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07B7" w14:paraId="7AAF7F75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FEF22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* (2 - 3)) +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5ADD0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9E2D2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F07B7" w14:paraId="2A58A3EF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99E5F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 (2 - 3)) +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D6786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 *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93E52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F07B7" w14:paraId="03D6A21A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5E0FE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2 - 3)) +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52999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 * (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9845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F07B7" w14:paraId="0FD6404C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5752B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- 3)) +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CD587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 * (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86CE4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1 2 </w:t>
            </w:r>
          </w:p>
        </w:tc>
      </w:tr>
      <w:tr w:rsidR="00AF07B7" w14:paraId="13FFB276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D527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3)) +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080AE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 * ( - 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585E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1 2 </w:t>
            </w:r>
          </w:p>
        </w:tc>
      </w:tr>
      <w:tr w:rsidR="00AF07B7" w14:paraId="60FC3AFA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E18C8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)) +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9882C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 * ( - 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9DFD2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1 2 3 </w:t>
            </w:r>
          </w:p>
        </w:tc>
      </w:tr>
      <w:tr w:rsidR="00AF07B7" w14:paraId="17F079DD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F71CB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 +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D64F2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 * ( - 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6567B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1 2 3 </w:t>
            </w:r>
          </w:p>
        </w:tc>
      </w:tr>
      <w:tr w:rsidR="00AF07B7" w14:paraId="3563DEBD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FCA34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7D3290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 * 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999F3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2 3 -</w:t>
            </w:r>
          </w:p>
        </w:tc>
      </w:tr>
      <w:tr w:rsidR="00AF07B7" w14:paraId="5712BADD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4BBDF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88313A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5686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2 3 - *</w:t>
            </w:r>
          </w:p>
        </w:tc>
      </w:tr>
      <w:tr w:rsidR="00AF07B7" w14:paraId="01ACF322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797C4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A5E7C2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(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8E819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2 3 - *</w:t>
            </w:r>
          </w:p>
        </w:tc>
      </w:tr>
      <w:tr w:rsidR="00AF07B7" w14:paraId="0E95CA56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80FFA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89E59A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(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A387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2 3 - * 4</w:t>
            </w:r>
          </w:p>
        </w:tc>
      </w:tr>
      <w:tr w:rsidR="00AF07B7" w14:paraId="50D8B26E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FFE3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476A1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( + 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D57A8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 2 3 - * 4 </w:t>
            </w:r>
          </w:p>
        </w:tc>
      </w:tr>
      <w:tr w:rsidR="00AF07B7" w14:paraId="0FC7423D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20B7E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BF98F9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( + 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C44C7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 2 3 - * 4 5 </w:t>
            </w:r>
          </w:p>
        </w:tc>
      </w:tr>
      <w:tr w:rsidR="00AF07B7" w14:paraId="2A57CC4E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4DD9F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F71731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( + 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1AB5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 2 3 - * 4 5 </w:t>
            </w:r>
          </w:p>
        </w:tc>
      </w:tr>
      <w:tr w:rsidR="00AF07B7" w14:paraId="2B3397D8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84B0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FFF7D4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+ 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35A15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 2 3 - * 4 5 + </w:t>
            </w:r>
          </w:p>
        </w:tc>
      </w:tr>
      <w:tr w:rsidR="00AF07B7" w14:paraId="0212A158" w14:textId="77777777" w:rsidTr="00AF07B7">
        <w:trPr>
          <w:trHeight w:val="283"/>
          <w:jc w:val="center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55067E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E7057C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A4DA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 2 3 - * 4 5 + + </w:t>
            </w:r>
          </w:p>
        </w:tc>
      </w:tr>
      <w:tr w:rsidR="00AF07B7" w14:paraId="4CFC7858" w14:textId="77777777" w:rsidTr="00AF07B7">
        <w:trPr>
          <w:trHeight w:val="283"/>
          <w:jc w:val="center"/>
        </w:trPr>
        <w:tc>
          <w:tcPr>
            <w:tcW w:w="7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0C8"/>
            <w:vAlign w:val="bottom"/>
            <w:hideMark/>
          </w:tcPr>
          <w:p w14:paraId="1FC468F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Resultado </w:t>
            </w:r>
          </w:p>
        </w:tc>
      </w:tr>
      <w:tr w:rsidR="00AF07B7" w14:paraId="3BC5CE45" w14:textId="77777777" w:rsidTr="00AF07B7">
        <w:trPr>
          <w:trHeight w:val="283"/>
          <w:jc w:val="center"/>
        </w:trPr>
        <w:tc>
          <w:tcPr>
            <w:tcW w:w="4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A1AEEC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05D3D" w14:textId="77777777" w:rsidR="00AF07B7" w:rsidRDefault="00AF07B7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 2 3 - * 4 5 + + </w:t>
            </w:r>
          </w:p>
        </w:tc>
      </w:tr>
    </w:tbl>
    <w:p w14:paraId="2E86F021" w14:textId="77777777" w:rsidR="00AF07B7" w:rsidRDefault="00AF07B7" w:rsidP="00AF07B7">
      <w:pPr>
        <w:pStyle w:val="Ttulo2"/>
        <w:spacing w:line="360" w:lineRule="auto"/>
        <w:jc w:val="center"/>
        <w:rPr>
          <w:b w:val="0"/>
          <w:i/>
          <w:sz w:val="20"/>
          <w:szCs w:val="20"/>
        </w:rPr>
      </w:pPr>
      <w:bookmarkStart w:id="3" w:name="_heading=h.2s8eyo1"/>
      <w:bookmarkEnd w:id="3"/>
      <w:r>
        <w:rPr>
          <w:b w:val="0"/>
          <w:i/>
          <w:sz w:val="20"/>
          <w:szCs w:val="20"/>
        </w:rPr>
        <w:t>Tabla 2. Transformación de Notación Infija a Postfija</w:t>
      </w:r>
    </w:p>
    <w:p w14:paraId="09B6EB46" w14:textId="77777777" w:rsidR="00AF07B7" w:rsidRDefault="00AF07B7" w:rsidP="00AF07B7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Cormen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T. H., </w:t>
      </w:r>
      <w:proofErr w:type="spellStart"/>
      <w:r>
        <w:rPr>
          <w:rFonts w:ascii="Arial" w:eastAsia="Arial" w:hAnsi="Arial" w:cs="Arial"/>
          <w:sz w:val="24"/>
          <w:szCs w:val="24"/>
        </w:rPr>
        <w:t>Leiserson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C. E., Rivest, R. L., &amp; Stein, C. (2019). </w:t>
      </w:r>
      <w:proofErr w:type="spellStart"/>
      <w:r>
        <w:rPr>
          <w:rFonts w:ascii="Arial" w:eastAsia="Arial" w:hAnsi="Arial" w:cs="Arial"/>
          <w:sz w:val="24"/>
          <w:szCs w:val="24"/>
        </w:rPr>
        <w:t>Algorithms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Unlocked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Basic Tools </w:t>
      </w:r>
      <w:proofErr w:type="spellStart"/>
      <w:r>
        <w:rPr>
          <w:rFonts w:ascii="Arial" w:eastAsia="Arial" w:hAnsi="Arial" w:cs="Arial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Computer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Programming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(4th ed.). MIT </w:t>
      </w:r>
      <w:proofErr w:type="spellStart"/>
      <w:r>
        <w:rPr>
          <w:rFonts w:ascii="Arial" w:eastAsia="Arial" w:hAnsi="Arial" w:cs="Arial"/>
          <w:sz w:val="24"/>
          <w:szCs w:val="24"/>
        </w:rPr>
        <w:t>Press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Disponible en: </w:t>
      </w:r>
      <w:hyperlink r:id="rId8" w:history="1">
        <w:r>
          <w:rPr>
            <w:rStyle w:val="Hipervnculo"/>
            <w:rFonts w:eastAsia="Arial" w:cs="Arial"/>
            <w:color w:val="0563C1"/>
            <w:szCs w:val="24"/>
          </w:rPr>
          <w:t>https://dahlan.unimal.ac.id/files/ebooks/2013%20Algorithms_Unlocked.pdf</w:t>
        </w:r>
      </w:hyperlink>
    </w:p>
    <w:p w14:paraId="496C8245" w14:textId="77777777" w:rsidR="00AF07B7" w:rsidRDefault="00AF07B7" w:rsidP="00AF07B7"/>
    <w:p w14:paraId="02893AF2" w14:textId="1FE3347C" w:rsidR="00B53BF6" w:rsidRPr="00AF07B7" w:rsidRDefault="00B53BF6" w:rsidP="00AF07B7"/>
    <w:sectPr w:rsidR="00B53BF6" w:rsidRPr="00AF07B7" w:rsidSect="008E423D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9FCC" w14:textId="77777777" w:rsidR="00250E9E" w:rsidRDefault="00250E9E" w:rsidP="001C55E1">
      <w:pPr>
        <w:spacing w:after="0" w:line="240" w:lineRule="auto"/>
      </w:pPr>
      <w:r>
        <w:separator/>
      </w:r>
    </w:p>
  </w:endnote>
  <w:endnote w:type="continuationSeparator" w:id="0">
    <w:p w14:paraId="75ACBF06" w14:textId="77777777" w:rsidR="00250E9E" w:rsidRDefault="00250E9E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51B" w14:textId="77777777" w:rsidR="00250E9E" w:rsidRDefault="00250E9E" w:rsidP="001C55E1">
      <w:pPr>
        <w:spacing w:after="0" w:line="240" w:lineRule="auto"/>
      </w:pPr>
      <w:r>
        <w:separator/>
      </w:r>
    </w:p>
  </w:footnote>
  <w:footnote w:type="continuationSeparator" w:id="0">
    <w:p w14:paraId="6A54D0DD" w14:textId="77777777" w:rsidR="00250E9E" w:rsidRDefault="00250E9E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A071" w14:textId="1DA3E286" w:rsidR="00AF07B7" w:rsidRPr="001C55E1" w:rsidRDefault="001C55E1" w:rsidP="00AF07B7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A62A14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AF07B7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>Pilas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C58"/>
    <w:multiLevelType w:val="hybridMultilevel"/>
    <w:tmpl w:val="DFB832D4"/>
    <w:lvl w:ilvl="0" w:tplc="7C3A225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513" w:hanging="360"/>
      </w:pPr>
    </w:lvl>
    <w:lvl w:ilvl="2" w:tplc="300A001B" w:tentative="1">
      <w:start w:val="1"/>
      <w:numFmt w:val="lowerRoman"/>
      <w:lvlText w:val="%3."/>
      <w:lvlJc w:val="right"/>
      <w:pPr>
        <w:ind w:left="1233" w:hanging="180"/>
      </w:pPr>
    </w:lvl>
    <w:lvl w:ilvl="3" w:tplc="300A000F" w:tentative="1">
      <w:start w:val="1"/>
      <w:numFmt w:val="decimal"/>
      <w:lvlText w:val="%4."/>
      <w:lvlJc w:val="left"/>
      <w:pPr>
        <w:ind w:left="1953" w:hanging="360"/>
      </w:pPr>
    </w:lvl>
    <w:lvl w:ilvl="4" w:tplc="300A0019" w:tentative="1">
      <w:start w:val="1"/>
      <w:numFmt w:val="lowerLetter"/>
      <w:lvlText w:val="%5."/>
      <w:lvlJc w:val="left"/>
      <w:pPr>
        <w:ind w:left="2673" w:hanging="360"/>
      </w:pPr>
    </w:lvl>
    <w:lvl w:ilvl="5" w:tplc="300A001B" w:tentative="1">
      <w:start w:val="1"/>
      <w:numFmt w:val="lowerRoman"/>
      <w:lvlText w:val="%6."/>
      <w:lvlJc w:val="right"/>
      <w:pPr>
        <w:ind w:left="3393" w:hanging="180"/>
      </w:pPr>
    </w:lvl>
    <w:lvl w:ilvl="6" w:tplc="300A000F" w:tentative="1">
      <w:start w:val="1"/>
      <w:numFmt w:val="decimal"/>
      <w:lvlText w:val="%7."/>
      <w:lvlJc w:val="left"/>
      <w:pPr>
        <w:ind w:left="4113" w:hanging="360"/>
      </w:pPr>
    </w:lvl>
    <w:lvl w:ilvl="7" w:tplc="300A0019" w:tentative="1">
      <w:start w:val="1"/>
      <w:numFmt w:val="lowerLetter"/>
      <w:lvlText w:val="%8."/>
      <w:lvlJc w:val="left"/>
      <w:pPr>
        <w:ind w:left="4833" w:hanging="360"/>
      </w:pPr>
    </w:lvl>
    <w:lvl w:ilvl="8" w:tplc="3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C635054"/>
    <w:multiLevelType w:val="multilevel"/>
    <w:tmpl w:val="EC24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93389"/>
    <w:multiLevelType w:val="multilevel"/>
    <w:tmpl w:val="8D8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7B523E"/>
    <w:multiLevelType w:val="multilevel"/>
    <w:tmpl w:val="B36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F67AD"/>
    <w:multiLevelType w:val="multilevel"/>
    <w:tmpl w:val="58F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66F22"/>
    <w:multiLevelType w:val="multilevel"/>
    <w:tmpl w:val="8A8C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D"/>
    <w:rsid w:val="000C27C0"/>
    <w:rsid w:val="000F5D5C"/>
    <w:rsid w:val="00111ECE"/>
    <w:rsid w:val="00186470"/>
    <w:rsid w:val="00192D81"/>
    <w:rsid w:val="00197150"/>
    <w:rsid w:val="001C55E1"/>
    <w:rsid w:val="00236864"/>
    <w:rsid w:val="00250E9E"/>
    <w:rsid w:val="00257A5E"/>
    <w:rsid w:val="0037105F"/>
    <w:rsid w:val="003F0692"/>
    <w:rsid w:val="0040191D"/>
    <w:rsid w:val="0045286A"/>
    <w:rsid w:val="004D3EB4"/>
    <w:rsid w:val="00521E2D"/>
    <w:rsid w:val="005639C3"/>
    <w:rsid w:val="006C3690"/>
    <w:rsid w:val="00706B07"/>
    <w:rsid w:val="008378DE"/>
    <w:rsid w:val="008C46F7"/>
    <w:rsid w:val="008E423D"/>
    <w:rsid w:val="0093080D"/>
    <w:rsid w:val="00953678"/>
    <w:rsid w:val="00A52EE0"/>
    <w:rsid w:val="00A62A14"/>
    <w:rsid w:val="00AA31A6"/>
    <w:rsid w:val="00AF07B7"/>
    <w:rsid w:val="00AF09BC"/>
    <w:rsid w:val="00B53BF6"/>
    <w:rsid w:val="00BC5831"/>
    <w:rsid w:val="00C8319A"/>
    <w:rsid w:val="00C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7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A14"/>
    <w:pPr>
      <w:keepNext/>
      <w:keepLines/>
      <w:spacing w:before="40" w:after="0" w:line="256" w:lineRule="auto"/>
      <w:outlineLvl w:val="1"/>
    </w:pPr>
    <w:rPr>
      <w:rFonts w:ascii="Arial" w:eastAsiaTheme="majorEastAsia" w:hAnsi="Arial" w:cstheme="majorBidi"/>
      <w:b/>
      <w:color w:val="000000" w:themeColor="text1"/>
      <w:kern w:val="0"/>
      <w:sz w:val="24"/>
      <w:szCs w:val="26"/>
      <w:lang w:eastAsia="es-MX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A14"/>
    <w:pPr>
      <w:keepNext/>
      <w:keepLines/>
      <w:spacing w:before="40" w:after="0" w:line="256" w:lineRule="auto"/>
      <w:outlineLvl w:val="2"/>
    </w:pPr>
    <w:rPr>
      <w:rFonts w:ascii="Arial" w:eastAsiaTheme="majorEastAsia" w:hAnsi="Arial" w:cstheme="majorBidi"/>
      <w:b/>
      <w:color w:val="000000" w:themeColor="text1"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5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53BF6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A14"/>
    <w:rPr>
      <w:rFonts w:ascii="Arial" w:eastAsiaTheme="majorEastAsia" w:hAnsi="Arial" w:cstheme="majorBidi"/>
      <w:b/>
      <w:color w:val="000000" w:themeColor="text1"/>
      <w:kern w:val="0"/>
      <w:sz w:val="24"/>
      <w:szCs w:val="2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A14"/>
    <w:rPr>
      <w:rFonts w:ascii="Arial" w:eastAsiaTheme="majorEastAsia" w:hAnsi="Arial" w:cstheme="majorBidi"/>
      <w:b/>
      <w:color w:val="000000" w:themeColor="text1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62A1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8647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8647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86470"/>
  </w:style>
  <w:style w:type="character" w:customStyle="1" w:styleId="hljs-keyword">
    <w:name w:val="hljs-keyword"/>
    <w:basedOn w:val="Fuentedeprrafopredeter"/>
    <w:rsid w:val="00186470"/>
  </w:style>
  <w:style w:type="character" w:customStyle="1" w:styleId="hljs-title">
    <w:name w:val="hljs-title"/>
    <w:basedOn w:val="Fuentedeprrafopredeter"/>
    <w:rsid w:val="00186470"/>
  </w:style>
  <w:style w:type="character" w:customStyle="1" w:styleId="hljs-type">
    <w:name w:val="hljs-type"/>
    <w:basedOn w:val="Fuentedeprrafopredeter"/>
    <w:rsid w:val="00186470"/>
  </w:style>
  <w:style w:type="character" w:customStyle="1" w:styleId="hljs-builtin">
    <w:name w:val="hljs-built_in"/>
    <w:basedOn w:val="Fuentedeprrafopredeter"/>
    <w:rsid w:val="00186470"/>
  </w:style>
  <w:style w:type="character" w:customStyle="1" w:styleId="hljs-literal">
    <w:name w:val="hljs-literal"/>
    <w:basedOn w:val="Fuentedeprrafopredeter"/>
    <w:rsid w:val="00186470"/>
  </w:style>
  <w:style w:type="character" w:customStyle="1" w:styleId="hljs-function">
    <w:name w:val="hljs-function"/>
    <w:basedOn w:val="Fuentedeprrafopredeter"/>
    <w:rsid w:val="00186470"/>
  </w:style>
  <w:style w:type="character" w:customStyle="1" w:styleId="hljs-params">
    <w:name w:val="hljs-params"/>
    <w:basedOn w:val="Fuentedeprrafopredeter"/>
    <w:rsid w:val="00186470"/>
  </w:style>
  <w:style w:type="character" w:customStyle="1" w:styleId="hljs-string">
    <w:name w:val="hljs-string"/>
    <w:basedOn w:val="Fuentedeprrafopredeter"/>
    <w:rsid w:val="0018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28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207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hlan.unimal.ac.id/files/ebooks/2013%20Algorithms_Unlocked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1ECA-E682-4B3F-B3E0-DA73A03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G403 M13</cp:lastModifiedBy>
  <cp:revision>4</cp:revision>
  <dcterms:created xsi:type="dcterms:W3CDTF">2024-02-09T13:07:00Z</dcterms:created>
  <dcterms:modified xsi:type="dcterms:W3CDTF">2024-02-09T13:39:00Z</dcterms:modified>
</cp:coreProperties>
</file>