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Creación de un modelo</w:t>
      </w:r>
    </w:p>
    <w:p w:rsidR="00000000" w:rsidDel="00000000" w:rsidP="00000000" w:rsidRDefault="00000000" w:rsidRPr="00000000" w14:paraId="00000002">
      <w:pPr>
        <w:jc w:val="left"/>
        <w:rPr>
          <w:b w:val="1"/>
        </w:rPr>
      </w:pPr>
      <w:r w:rsidDel="00000000" w:rsidR="00000000" w:rsidRPr="00000000">
        <w:rPr>
          <w:b w:val="1"/>
          <w:rtl w:val="0"/>
        </w:rPr>
        <w:t xml:space="preserve">Mediante PowerShell…</w:t>
      </w:r>
    </w:p>
    <w:p w:rsidR="00000000" w:rsidDel="00000000" w:rsidP="00000000" w:rsidRDefault="00000000" w:rsidRPr="00000000" w14:paraId="00000003">
      <w:pPr>
        <w:rPr/>
      </w:pPr>
      <w:r w:rsidDel="00000000" w:rsidR="00000000" w:rsidRPr="00000000">
        <w:rPr>
          <w:rtl w:val="0"/>
        </w:rPr>
        <w:tab/>
      </w:r>
    </w:p>
    <w:p w:rsidR="00000000" w:rsidDel="00000000" w:rsidP="00000000" w:rsidRDefault="00000000" w:rsidRPr="00000000" w14:paraId="00000004">
      <w:pPr>
        <w:rPr/>
      </w:pPr>
      <w:r w:rsidDel="00000000" w:rsidR="00000000" w:rsidRPr="00000000">
        <w:rPr>
          <w:rtl w:val="0"/>
        </w:rPr>
        <w:t xml:space="preserve">1. Cree un archivo tipo modelo (.oom)</w:t>
      </w:r>
    </w:p>
    <w:p w:rsidR="00000000" w:rsidDel="00000000" w:rsidP="00000000" w:rsidRDefault="00000000" w:rsidRPr="00000000" w14:paraId="00000005">
      <w:pPr>
        <w:rPr/>
      </w:pPr>
      <w:r w:rsidDel="00000000" w:rsidR="00000000" w:rsidRPr="00000000">
        <w:rPr/>
        <w:drawing>
          <wp:inline distB="114300" distT="114300" distL="114300" distR="114300">
            <wp:extent cx="2366963" cy="975331"/>
            <wp:effectExtent b="0" l="0" r="0" t="0"/>
            <wp:docPr id="19" name="image16.png"/>
            <a:graphic>
              <a:graphicData uri="http://schemas.openxmlformats.org/drawingml/2006/picture">
                <pic:pic>
                  <pic:nvPicPr>
                    <pic:cNvPr id="0" name="image16.png"/>
                    <pic:cNvPicPr preferRelativeResize="0"/>
                  </pic:nvPicPr>
                  <pic:blipFill>
                    <a:blip r:embed="rId6"/>
                    <a:srcRect b="82846" l="0" r="76602" t="0"/>
                    <a:stretch>
                      <a:fillRect/>
                    </a:stretch>
                  </pic:blipFill>
                  <pic:spPr>
                    <a:xfrm>
                      <a:off x="0" y="0"/>
                      <a:ext cx="2366963" cy="97533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2. Seleccione </w:t>
      </w:r>
      <w:r w:rsidDel="00000000" w:rsidR="00000000" w:rsidRPr="00000000">
        <w:rPr>
          <w:b w:val="1"/>
          <w:rtl w:val="0"/>
        </w:rPr>
        <w:t xml:space="preserve">Diagrama de Clases</w:t>
      </w:r>
      <w:r w:rsidDel="00000000" w:rsidR="00000000" w:rsidRPr="00000000">
        <w:rPr>
          <w:rtl w:val="0"/>
        </w:rPr>
        <w:t xml:space="preserve"> del apartado </w:t>
      </w:r>
      <w:r w:rsidDel="00000000" w:rsidR="00000000" w:rsidRPr="00000000">
        <w:rPr>
          <w:b w:val="1"/>
          <w:rtl w:val="0"/>
        </w:rPr>
        <w:t xml:space="preserve">Aplicación</w:t>
      </w:r>
      <w:r w:rsidDel="00000000" w:rsidR="00000000" w:rsidRPr="00000000">
        <w:rPr>
          <w:rtl w:val="0"/>
        </w:rPr>
        <w:t xml:space="preserve">, especifique el </w:t>
      </w:r>
      <w:r w:rsidDel="00000000" w:rsidR="00000000" w:rsidRPr="00000000">
        <w:rPr>
          <w:b w:val="1"/>
          <w:rtl w:val="0"/>
        </w:rPr>
        <w:t xml:space="preserve">lenguaje de modelado</w:t>
      </w:r>
      <w:r w:rsidDel="00000000" w:rsidR="00000000" w:rsidRPr="00000000">
        <w:rPr>
          <w:rtl w:val="0"/>
        </w:rPr>
        <w:t xml:space="preserve"> y el </w:t>
      </w:r>
      <w:r w:rsidDel="00000000" w:rsidR="00000000" w:rsidRPr="00000000">
        <w:rPr>
          <w:b w:val="1"/>
          <w:rtl w:val="0"/>
        </w:rPr>
        <w:t xml:space="preserve">nombre </w:t>
      </w:r>
      <w:r w:rsidDel="00000000" w:rsidR="00000000" w:rsidRPr="00000000">
        <w:rPr>
          <w:rtl w:val="0"/>
        </w:rPr>
        <w:t xml:space="preserve">de su diagrama de clases, en este caso, será Fraccion.</w:t>
      </w:r>
    </w:p>
    <w:p w:rsidR="00000000" w:rsidDel="00000000" w:rsidP="00000000" w:rsidRDefault="00000000" w:rsidRPr="00000000" w14:paraId="00000007">
      <w:pPr>
        <w:rPr/>
      </w:pPr>
      <w:r w:rsidDel="00000000" w:rsidR="00000000" w:rsidRPr="00000000">
        <w:rPr/>
        <w:drawing>
          <wp:inline distB="114300" distT="114300" distL="114300" distR="114300">
            <wp:extent cx="5719763" cy="4317321"/>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19763" cy="431732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3. Una vez creado, diríjase al apartado de la derecha </w:t>
      </w:r>
      <w:r w:rsidDel="00000000" w:rsidR="00000000" w:rsidRPr="00000000">
        <w:rPr>
          <w:b w:val="1"/>
          <w:rtl w:val="0"/>
        </w:rPr>
        <w:t xml:space="preserve">Diagrama de Clases</w:t>
      </w:r>
      <w:r w:rsidDel="00000000" w:rsidR="00000000" w:rsidRPr="00000000">
        <w:rPr>
          <w:rtl w:val="0"/>
        </w:rPr>
        <w:t xml:space="preserve"> y seleccione el ícono subrayado en amarillo para crear una clase, y luego de otro clic en su espacio en blanco de trabajo para colocar el diagrama.</w:t>
      </w:r>
    </w:p>
    <w:p w:rsidR="00000000" w:rsidDel="00000000" w:rsidP="00000000" w:rsidRDefault="00000000" w:rsidRPr="00000000" w14:paraId="00000011">
      <w:pPr>
        <w:rPr/>
      </w:pPr>
      <w:r w:rsidDel="00000000" w:rsidR="00000000" w:rsidRPr="00000000">
        <w:rPr/>
        <w:drawing>
          <wp:inline distB="114300" distT="114300" distL="114300" distR="114300">
            <wp:extent cx="2457450" cy="3009900"/>
            <wp:effectExtent b="0" l="0" r="0" t="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4574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76913" cy="2416305"/>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76913" cy="241630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4. Una vez creado, de clic derecho para acceder a las acciones que puede realizar sobre el diagrama, y diríjase a </w:t>
      </w:r>
      <w:r w:rsidDel="00000000" w:rsidR="00000000" w:rsidRPr="00000000">
        <w:rPr>
          <w:b w:val="1"/>
          <w:rtl w:val="0"/>
        </w:rPr>
        <w:t xml:space="preserve">Propiedades</w:t>
      </w:r>
      <w:r w:rsidDel="00000000" w:rsidR="00000000" w:rsidRPr="00000000">
        <w:rPr>
          <w:rtl w:val="0"/>
        </w:rPr>
        <w:t xml:space="preserve">.</w:t>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3224213" cy="3453422"/>
            <wp:effectExtent b="0" l="0" r="0" t="0"/>
            <wp:docPr id="10" name="image18.png"/>
            <a:graphic>
              <a:graphicData uri="http://schemas.openxmlformats.org/drawingml/2006/picture">
                <pic:pic>
                  <pic:nvPicPr>
                    <pic:cNvPr id="0" name="image18.png"/>
                    <pic:cNvPicPr preferRelativeResize="0"/>
                  </pic:nvPicPr>
                  <pic:blipFill>
                    <a:blip r:embed="rId10"/>
                    <a:srcRect b="14814" l="36217" r="29967" t="20797"/>
                    <a:stretch>
                      <a:fillRect/>
                    </a:stretch>
                  </pic:blipFill>
                  <pic:spPr>
                    <a:xfrm>
                      <a:off x="0" y="0"/>
                      <a:ext cx="3224213" cy="345342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5. Una vez en propiedades, le saldrá una ventana inicial con varias acciones que puede hacer sobre el diagrama. Especifique en cada una, según corresponda. En este caso, se creará una clase simple y sin relaciones, por tanto, en este apartado, solo escribiremos el nombre de la clase.</w:t>
      </w:r>
    </w:p>
    <w:p w:rsidR="00000000" w:rsidDel="00000000" w:rsidP="00000000" w:rsidRDefault="00000000" w:rsidRPr="00000000" w14:paraId="00000020">
      <w:pPr>
        <w:rPr/>
      </w:pPr>
      <w:r w:rsidDel="00000000" w:rsidR="00000000" w:rsidRPr="00000000">
        <w:rPr/>
        <w:drawing>
          <wp:inline distB="114300" distT="114300" distL="114300" distR="114300">
            <wp:extent cx="5943600" cy="30353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6. Una vez cambiada la información general, pasaremos con los otros apartados, siguiendo nuestro ejemplo, añadiremos atributos a la clase, por tanto, diríjase a la pestaña </w:t>
      </w: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drawing>
          <wp:inline distB="114300" distT="114300" distL="114300" distR="114300">
            <wp:extent cx="5214938" cy="2658596"/>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14938" cy="26585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7. Para añadir un atributo de clic sobre los recuadros según vaya colocando atributos.</w:t>
      </w:r>
    </w:p>
    <w:p w:rsidR="00000000" w:rsidDel="00000000" w:rsidP="00000000" w:rsidRDefault="00000000" w:rsidRPr="00000000" w14:paraId="00000027">
      <w:pPr>
        <w:rPr/>
      </w:pPr>
      <w:r w:rsidDel="00000000" w:rsidR="00000000" w:rsidRPr="00000000">
        <w:rPr/>
        <w:drawing>
          <wp:inline distB="114300" distT="114300" distL="114300" distR="114300">
            <wp:extent cx="4700588" cy="2420104"/>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700588" cy="242010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4719638" cy="2101787"/>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19638" cy="210178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8. Especifique según corresponda. En este caso, el nombre del atributo y su tipo de dato. Además, añadimos un atributo más.</w:t>
      </w:r>
    </w:p>
    <w:p w:rsidR="00000000" w:rsidDel="00000000" w:rsidP="00000000" w:rsidRDefault="00000000" w:rsidRPr="00000000" w14:paraId="0000002A">
      <w:pPr>
        <w:rPr/>
      </w:pPr>
      <w:r w:rsidDel="00000000" w:rsidR="00000000" w:rsidRPr="00000000">
        <w:rPr/>
        <w:drawing>
          <wp:inline distB="114300" distT="114300" distL="114300" distR="114300">
            <wp:extent cx="5653088" cy="1952547"/>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53088" cy="195254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9. Vamos a añadir operaciones setters y getters. Para ello debemos seleccionar todos los atributos de los cuales necesitemos esas operaciones. Mediante Shift sostenido y seleccionando en ambas puede lograr agarrar los dos atributos, caso contrario, deberá seleccionar uno por uno y dar clic en la opción mostrada en la instrucción 10.</w:t>
      </w:r>
    </w:p>
    <w:p w:rsidR="00000000" w:rsidDel="00000000" w:rsidP="00000000" w:rsidRDefault="00000000" w:rsidRPr="00000000" w14:paraId="0000002C">
      <w:pPr>
        <w:rPr/>
      </w:pPr>
      <w:r w:rsidDel="00000000" w:rsidR="00000000" w:rsidRPr="00000000">
        <w:rPr/>
        <w:drawing>
          <wp:inline distB="114300" distT="114300" distL="114300" distR="114300">
            <wp:extent cx="5576888" cy="1751715"/>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576888" cy="175171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10. Seleccione el ítem que se muestra en pantalla para añadir las operaciones básicas setters y getters.</w:t>
      </w:r>
    </w:p>
    <w:p w:rsidR="00000000" w:rsidDel="00000000" w:rsidP="00000000" w:rsidRDefault="00000000" w:rsidRPr="00000000" w14:paraId="0000002E">
      <w:pPr>
        <w:rPr/>
      </w:pPr>
      <w:r w:rsidDel="00000000" w:rsidR="00000000" w:rsidRPr="00000000">
        <w:rPr/>
        <w:drawing>
          <wp:inline distB="114300" distT="114300" distL="114300" distR="114300">
            <wp:extent cx="5473836" cy="1423598"/>
            <wp:effectExtent b="0" l="0" r="0" t="0"/>
            <wp:docPr id="7" name="image21.png"/>
            <a:graphic>
              <a:graphicData uri="http://schemas.openxmlformats.org/drawingml/2006/picture">
                <pic:pic>
                  <pic:nvPicPr>
                    <pic:cNvPr id="0" name="image21.png"/>
                    <pic:cNvPicPr preferRelativeResize="0"/>
                  </pic:nvPicPr>
                  <pic:blipFill>
                    <a:blip r:embed="rId17"/>
                    <a:srcRect b="56706" l="23717" r="51121" t="31623"/>
                    <a:stretch>
                      <a:fillRect/>
                    </a:stretch>
                  </pic:blipFill>
                  <pic:spPr>
                    <a:xfrm>
                      <a:off x="0" y="0"/>
                      <a:ext cx="5473836" cy="142359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11. Ahora, si se dirige al apartado de operaciones, se verá reflejada la acción que realizó. Además de ello, seleccionaremos el ítem mostrado, que nos permite crear el constructor y destructor de nuestra clase.</w:t>
      </w:r>
    </w:p>
    <w:p w:rsidR="00000000" w:rsidDel="00000000" w:rsidP="00000000" w:rsidRDefault="00000000" w:rsidRPr="00000000" w14:paraId="00000037">
      <w:pPr>
        <w:rPr/>
      </w:pPr>
      <w:r w:rsidDel="00000000" w:rsidR="00000000" w:rsidRPr="00000000">
        <w:rPr/>
        <w:drawing>
          <wp:inline distB="114300" distT="114300" distL="114300" distR="114300">
            <wp:extent cx="5176838" cy="1708859"/>
            <wp:effectExtent b="0" l="0" r="0" t="0"/>
            <wp:docPr id="16" name="image12.png"/>
            <a:graphic>
              <a:graphicData uri="http://schemas.openxmlformats.org/drawingml/2006/picture">
                <pic:pic>
                  <pic:nvPicPr>
                    <pic:cNvPr id="0" name="image12.png"/>
                    <pic:cNvPicPr preferRelativeResize="0"/>
                  </pic:nvPicPr>
                  <pic:blipFill>
                    <a:blip r:embed="rId18"/>
                    <a:srcRect b="54183" l="23878" r="43108" t="26412"/>
                    <a:stretch>
                      <a:fillRect/>
                    </a:stretch>
                  </pic:blipFill>
                  <pic:spPr>
                    <a:xfrm>
                      <a:off x="0" y="0"/>
                      <a:ext cx="5176838" cy="170885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12. Las operaciones de la clase quedarían de esta manera</w:t>
      </w:r>
    </w:p>
    <w:p w:rsidR="00000000" w:rsidDel="00000000" w:rsidP="00000000" w:rsidRDefault="00000000" w:rsidRPr="00000000" w14:paraId="00000039">
      <w:pPr>
        <w:rPr/>
      </w:pPr>
      <w:r w:rsidDel="00000000" w:rsidR="00000000" w:rsidRPr="00000000">
        <w:rPr/>
        <w:drawing>
          <wp:inline distB="114300" distT="114300" distL="114300" distR="114300">
            <wp:extent cx="5272088" cy="2417166"/>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72088" cy="241716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13. Finalmente, seleccione la opción </w:t>
      </w:r>
      <w:r w:rsidDel="00000000" w:rsidR="00000000" w:rsidRPr="00000000">
        <w:rPr>
          <w:b w:val="1"/>
          <w:rtl w:val="0"/>
        </w:rPr>
        <w:t xml:space="preserve">Aplicar </w:t>
      </w:r>
      <w:r w:rsidDel="00000000" w:rsidR="00000000" w:rsidRPr="00000000">
        <w:rPr>
          <w:rtl w:val="0"/>
        </w:rPr>
        <w:t xml:space="preserve">para que nuestra clase sea actualizada con todo lo que hicimos.</w:t>
      </w:r>
    </w:p>
    <w:p w:rsidR="00000000" w:rsidDel="00000000" w:rsidP="00000000" w:rsidRDefault="00000000" w:rsidRPr="00000000" w14:paraId="0000003B">
      <w:pPr>
        <w:rPr/>
      </w:pPr>
      <w:r w:rsidDel="00000000" w:rsidR="00000000" w:rsidRPr="00000000">
        <w:rPr/>
        <w:drawing>
          <wp:inline distB="114300" distT="114300" distL="114300" distR="114300">
            <wp:extent cx="5322584" cy="2751336"/>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322584" cy="275133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14. Seleccionamos </w:t>
      </w:r>
      <w:r w:rsidDel="00000000" w:rsidR="00000000" w:rsidRPr="00000000">
        <w:rPr>
          <w:b w:val="1"/>
          <w:rtl w:val="0"/>
        </w:rPr>
        <w:t xml:space="preserve">Aceptar </w:t>
      </w:r>
      <w:r w:rsidDel="00000000" w:rsidR="00000000" w:rsidRPr="00000000">
        <w:rPr>
          <w:rtl w:val="0"/>
        </w:rPr>
        <w:t xml:space="preserve">y nuestro modelo quedaría hecho.</w:t>
      </w:r>
    </w:p>
    <w:p w:rsidR="00000000" w:rsidDel="00000000" w:rsidP="00000000" w:rsidRDefault="00000000" w:rsidRPr="00000000" w14:paraId="0000003D">
      <w:pPr>
        <w:rPr/>
      </w:pPr>
      <w:r w:rsidDel="00000000" w:rsidR="00000000" w:rsidRPr="00000000">
        <w:rPr/>
        <w:drawing>
          <wp:inline distB="114300" distT="114300" distL="114300" distR="114300">
            <wp:extent cx="4267200" cy="1866900"/>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267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t xml:space="preserve">Exportación del modelo a código</w:t>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t xml:space="preserve">1. Seleccione la opción Generar código C++ del apartado Lenguaje</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891213" cy="2421257"/>
            <wp:effectExtent b="0" l="0" r="0" t="0"/>
            <wp:docPr id="8" name="image14.png"/>
            <a:graphic>
              <a:graphicData uri="http://schemas.openxmlformats.org/drawingml/2006/picture">
                <pic:pic>
                  <pic:nvPicPr>
                    <pic:cNvPr id="0" name="image14.png"/>
                    <pic:cNvPicPr preferRelativeResize="0"/>
                  </pic:nvPicPr>
                  <pic:blipFill>
                    <a:blip r:embed="rId22"/>
                    <a:srcRect b="55160" l="0" r="38782" t="0"/>
                    <a:stretch>
                      <a:fillRect/>
                    </a:stretch>
                  </pic:blipFill>
                  <pic:spPr>
                    <a:xfrm>
                      <a:off x="0" y="0"/>
                      <a:ext cx="5891213" cy="242125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2. Esta ventana emergerá, y en </w:t>
      </w:r>
      <w:r w:rsidDel="00000000" w:rsidR="00000000" w:rsidRPr="00000000">
        <w:rPr>
          <w:b w:val="1"/>
          <w:rtl w:val="0"/>
        </w:rPr>
        <w:t xml:space="preserve">directorio </w:t>
      </w:r>
      <w:r w:rsidDel="00000000" w:rsidR="00000000" w:rsidRPr="00000000">
        <w:rPr>
          <w:rtl w:val="0"/>
        </w:rPr>
        <w:t xml:space="preserve">colocaremos donde queremos que se alojen nuestros archivos.</w:t>
      </w:r>
    </w:p>
    <w:p w:rsidR="00000000" w:rsidDel="00000000" w:rsidP="00000000" w:rsidRDefault="00000000" w:rsidRPr="00000000" w14:paraId="00000052">
      <w:pPr>
        <w:rPr/>
      </w:pPr>
      <w:r w:rsidDel="00000000" w:rsidR="00000000" w:rsidRPr="00000000">
        <w:rPr/>
        <w:drawing>
          <wp:inline distB="114300" distT="114300" distL="114300" distR="114300">
            <wp:extent cx="4757738" cy="4344360"/>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757738" cy="43443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3. Antes de hacerlo, podemos verificar en </w:t>
      </w:r>
      <w:r w:rsidDel="00000000" w:rsidR="00000000" w:rsidRPr="00000000">
        <w:rPr>
          <w:b w:val="1"/>
          <w:rtl w:val="0"/>
        </w:rPr>
        <w:t xml:space="preserve">Archivos Generados</w:t>
      </w:r>
      <w:r w:rsidDel="00000000" w:rsidR="00000000" w:rsidRPr="00000000">
        <w:rPr>
          <w:rtl w:val="0"/>
        </w:rPr>
        <w:t xml:space="preserve">, cuáles archivos se generarán.</w:t>
      </w:r>
      <w:r w:rsidDel="00000000" w:rsidR="00000000" w:rsidRPr="00000000">
        <w:rPr/>
        <w:drawing>
          <wp:inline distB="114300" distT="114300" distL="114300" distR="114300">
            <wp:extent cx="3581400" cy="2647950"/>
            <wp:effectExtent b="0" l="0" r="0" 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581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4. Una vez verificado, de clic en </w:t>
      </w:r>
      <w:r w:rsidDel="00000000" w:rsidR="00000000" w:rsidRPr="00000000">
        <w:rPr>
          <w:b w:val="1"/>
          <w:rtl w:val="0"/>
        </w:rPr>
        <w:t xml:space="preserve">Aplicar </w:t>
      </w:r>
      <w:r w:rsidDel="00000000" w:rsidR="00000000" w:rsidRPr="00000000">
        <w:rPr>
          <w:rtl w:val="0"/>
        </w:rPr>
        <w:t xml:space="preserve">para que los cambios que se guarden.</w:t>
      </w:r>
    </w:p>
    <w:p w:rsidR="00000000" w:rsidDel="00000000" w:rsidP="00000000" w:rsidRDefault="00000000" w:rsidRPr="00000000" w14:paraId="00000058">
      <w:pPr>
        <w:rPr/>
      </w:pPr>
      <w:r w:rsidDel="00000000" w:rsidR="00000000" w:rsidRPr="00000000">
        <w:rPr/>
        <w:drawing>
          <wp:inline distB="114300" distT="114300" distL="114300" distR="114300">
            <wp:extent cx="4033838" cy="3744229"/>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033838" cy="374422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5. Luego, de clic en </w:t>
      </w:r>
      <w:r w:rsidDel="00000000" w:rsidR="00000000" w:rsidRPr="00000000">
        <w:rPr>
          <w:b w:val="1"/>
          <w:rtl w:val="0"/>
        </w:rPr>
        <w:t xml:space="preserve">Aceptar </w:t>
      </w:r>
      <w:r w:rsidDel="00000000" w:rsidR="00000000" w:rsidRPr="00000000">
        <w:rPr>
          <w:rtl w:val="0"/>
        </w:rPr>
        <w:t xml:space="preserve">y una ventana emergerá confirmando que se han generado los archivos donde se necesitaban. E incluso, una opción en la que puede observar en código cómo está cada archivo, y editar respectivamente si se requiere.</w:t>
      </w:r>
    </w:p>
    <w:p w:rsidR="00000000" w:rsidDel="00000000" w:rsidP="00000000" w:rsidRDefault="00000000" w:rsidRPr="00000000" w14:paraId="0000005A">
      <w:pPr>
        <w:rPr/>
      </w:pPr>
      <w:r w:rsidDel="00000000" w:rsidR="00000000" w:rsidRPr="00000000">
        <w:rPr/>
        <w:drawing>
          <wp:inline distB="114300" distT="114300" distL="114300" distR="114300">
            <wp:extent cx="4310063" cy="3088253"/>
            <wp:effectExtent b="0" l="0" r="0" t="0"/>
            <wp:docPr id="2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310063" cy="308825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081588" cy="173458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081588" cy="17345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4814888" cy="1797867"/>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814888" cy="179786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591050" cy="3057525"/>
            <wp:effectExtent b="0" l="0" r="0" t="0"/>
            <wp:docPr id="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5910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23.png"/><Relationship Id="rId11" Type="http://schemas.openxmlformats.org/officeDocument/2006/relationships/image" Target="media/image1.png"/><Relationship Id="rId10" Type="http://schemas.openxmlformats.org/officeDocument/2006/relationships/image" Target="media/image18.png"/><Relationship Id="rId13" Type="http://schemas.openxmlformats.org/officeDocument/2006/relationships/image" Target="media/image19.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21.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