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Operaciones básicas con pilas </w:t>
      </w:r>
      <w:r w:rsidDel="00000000" w:rsidR="00000000" w:rsidRPr="00000000">
        <w:rPr>
          <w:rtl w:val="0"/>
        </w:rPr>
      </w:r>
    </w:p>
    <w:p w:rsidR="00000000" w:rsidDel="00000000" w:rsidP="00000000" w:rsidRDefault="00000000" w:rsidRPr="00000000" w14:paraId="00000002">
      <w:pPr>
        <w:spacing w:after="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Introducción de Operaciones básicas con pilas </w:t>
      </w:r>
    </w:p>
    <w:p w:rsidR="00000000" w:rsidDel="00000000" w:rsidP="00000000" w:rsidRDefault="00000000" w:rsidRPr="00000000" w14:paraId="00000003">
      <w:pPr>
        <w:spacing w:after="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Las pilas son estructuras de datos fundamentales en informática que siguen el principio de "último en entrar, primero en salir" (LIFO, por sus siglas en inglés). Las operaciones básicas con pilas son esenciales para manipular y gestionar estos elementos de manera eficiente.</w:t>
      </w:r>
    </w:p>
    <w:p w:rsidR="00000000" w:rsidDel="00000000" w:rsidP="00000000" w:rsidRDefault="00000000" w:rsidRPr="00000000" w14:paraId="00000004">
      <w:pPr>
        <w:spacing w:after="0" w:line="36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476500" cy="27336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765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360" w:lineRule="auto"/>
        <w:ind w:left="0" w:firstLine="0"/>
        <w:jc w:val="cente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i w:val="1"/>
          <w:sz w:val="20"/>
          <w:szCs w:val="20"/>
          <w:rtl w:val="0"/>
        </w:rPr>
        <w:t xml:space="preserve">    Figura</w:t>
      </w:r>
      <w:r w:rsidDel="00000000" w:rsidR="00000000" w:rsidRPr="00000000">
        <w:rPr>
          <w:rFonts w:ascii="Arial" w:cs="Arial" w:eastAsia="Arial" w:hAnsi="Arial"/>
          <w:i w:val="1"/>
          <w:sz w:val="20"/>
          <w:szCs w:val="20"/>
          <w:rtl w:val="0"/>
        </w:rPr>
        <w:t xml:space="preserve">.1 Pila </w:t>
      </w:r>
      <w:r w:rsidDel="00000000" w:rsidR="00000000" w:rsidRPr="00000000">
        <w:rPr>
          <w:rtl w:val="0"/>
        </w:rPr>
      </w:r>
    </w:p>
    <w:p w:rsidR="00000000" w:rsidDel="00000000" w:rsidP="00000000" w:rsidRDefault="00000000" w:rsidRPr="00000000" w14:paraId="00000006">
      <w:pPr>
        <w:spacing w:after="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Definición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Una pila es una colección de elementos donde las operaciones de inserción y eliminación se realizan solo en un extremo llamado "cima" o "tope". Las operaciones básicas incluyen:</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0" w:firstLine="0"/>
        <w:rPr>
          <w:rFonts w:ascii="Arial" w:cs="Arial" w:eastAsia="Arial" w:hAnsi="Arial"/>
          <w:color w:val="000000"/>
        </w:rPr>
      </w:pPr>
      <w:r w:rsidDel="00000000" w:rsidR="00000000" w:rsidRPr="00000000">
        <w:rPr>
          <w:rFonts w:ascii="Arial" w:cs="Arial" w:eastAsia="Arial" w:hAnsi="Arial"/>
          <w:sz w:val="24"/>
          <w:szCs w:val="24"/>
          <w:rtl w:val="0"/>
        </w:rPr>
        <w:t xml:space="preserve">Push: Agrega un elemento a la cima de la pila.</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0" w:firstLine="0"/>
        <w:rPr>
          <w:rFonts w:ascii="Arial" w:cs="Arial" w:eastAsia="Arial" w:hAnsi="Arial"/>
          <w:color w:val="000000"/>
        </w:rPr>
      </w:pPr>
      <w:r w:rsidDel="00000000" w:rsidR="00000000" w:rsidRPr="00000000">
        <w:rPr>
          <w:rFonts w:ascii="Arial" w:cs="Arial" w:eastAsia="Arial" w:hAnsi="Arial"/>
          <w:sz w:val="24"/>
          <w:szCs w:val="24"/>
          <w:rtl w:val="0"/>
        </w:rPr>
        <w:t xml:space="preserve">Pop: Elimina el elemento en la cima de la pila.</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0" w:firstLine="0"/>
        <w:rPr>
          <w:rFonts w:ascii="Arial" w:cs="Arial" w:eastAsia="Arial" w:hAnsi="Arial"/>
          <w:color w:val="000000"/>
        </w:rPr>
      </w:pPr>
      <w:r w:rsidDel="00000000" w:rsidR="00000000" w:rsidRPr="00000000">
        <w:rPr>
          <w:rFonts w:ascii="Arial" w:cs="Arial" w:eastAsia="Arial" w:hAnsi="Arial"/>
          <w:sz w:val="24"/>
          <w:szCs w:val="24"/>
          <w:rtl w:val="0"/>
        </w:rPr>
        <w:t xml:space="preserve">Peek o Top: Observa el elemento en la cima sin eliminarlo.</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0" w:firstLine="0"/>
        <w:rPr>
          <w:rFonts w:ascii="Arial" w:cs="Arial" w:eastAsia="Arial" w:hAnsi="Arial"/>
          <w:color w:val="000000"/>
        </w:rPr>
      </w:pPr>
      <w:r w:rsidDel="00000000" w:rsidR="00000000" w:rsidRPr="00000000">
        <w:rPr>
          <w:rFonts w:ascii="Arial" w:cs="Arial" w:eastAsia="Arial" w:hAnsi="Arial"/>
          <w:sz w:val="24"/>
          <w:szCs w:val="24"/>
          <w:rtl w:val="0"/>
        </w:rPr>
        <w:t xml:space="preserve">isEmpty: Verifica si la pila está vacía.</w:t>
      </w:r>
      <w:r w:rsidDel="00000000" w:rsidR="00000000" w:rsidRPr="00000000">
        <w:rPr>
          <w:rtl w:val="0"/>
        </w:rPr>
      </w:r>
    </w:p>
    <w:p w:rsidR="00000000" w:rsidDel="00000000" w:rsidP="00000000" w:rsidRDefault="00000000" w:rsidRPr="00000000" w14:paraId="0000000C">
      <w:pPr>
        <w:spacing w:after="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Importancia de las Operaciones básicas con pilas </w:t>
      </w:r>
    </w:p>
    <w:p w:rsidR="00000000" w:rsidDel="00000000" w:rsidP="00000000" w:rsidRDefault="00000000" w:rsidRPr="00000000" w14:paraId="0000000D">
      <w:pPr>
        <w:spacing w:after="0" w:line="360" w:lineRule="auto"/>
        <w:ind w:left="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Las operaciones básicas con pilas son cruciales en muchas áreas de la informática, incluyendo algoritmos, compiladores, sistemas operativos y manejo de memoria. Proporcionan un mecanismo simple pero poderoso para gestionar datos de manera eficiente, permitiendo la reversión de operaciones y el control de flujo en muchas aplicaciones </w:t>
      </w:r>
      <w:r w:rsidDel="00000000" w:rsidR="00000000" w:rsidRPr="00000000">
        <w:rPr>
          <w:rFonts w:ascii="Arial" w:cs="Arial" w:eastAsia="Arial" w:hAnsi="Arial"/>
          <w:i w:val="1"/>
          <w:sz w:val="24"/>
          <w:szCs w:val="24"/>
          <w:rtl w:val="0"/>
        </w:rPr>
        <w:t xml:space="preserve">Stein, C. (2009)</w:t>
      </w:r>
      <w:r w:rsidDel="00000000" w:rsidR="00000000" w:rsidRPr="00000000">
        <w:rPr>
          <w:rtl w:val="0"/>
        </w:rPr>
      </w:r>
    </w:p>
    <w:p w:rsidR="00000000" w:rsidDel="00000000" w:rsidP="00000000" w:rsidRDefault="00000000" w:rsidRPr="00000000" w14:paraId="0000000E">
      <w:pPr>
        <w:spacing w:after="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Uso de las Operaciones básicas con pilas </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Las pilas se utilizan en situaciones donde la reversión de operaciones o la gestión de tareas de manera inversa es necesaria. Algunos ejemplos comunes de uso incluyen:</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Evaluación de expresiones matemáticas.</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Implementación de algoritmos de búsqueda en profundidad.</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Manejo de llamadas a funciones en la ejecución de programas.</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Implementación de la funcionalidad "deshacer" en aplicaciones de software.</w:t>
      </w:r>
      <w:r w:rsidDel="00000000" w:rsidR="00000000" w:rsidRPr="00000000">
        <w:rPr>
          <w:rtl w:val="0"/>
        </w:rPr>
      </w:r>
    </w:p>
    <w:p w:rsidR="00000000" w:rsidDel="00000000" w:rsidP="00000000" w:rsidRDefault="00000000" w:rsidRPr="00000000" w14:paraId="00000014">
      <w:pPr>
        <w:spacing w:after="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Implementación de Operaciones básicas con pilas </w:t>
      </w:r>
    </w:p>
    <w:p w:rsidR="00000000" w:rsidDel="00000000" w:rsidP="00000000" w:rsidRDefault="00000000" w:rsidRPr="00000000" w14:paraId="00000015">
      <w:pPr>
        <w:spacing w:after="0" w:line="360" w:lineRule="auto"/>
        <w:ind w:left="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La implementación de operaciones básicas con pilas puede realizarse utilizando estructuras de datos como matrices o listas enlazadas. Es crucial mantener un seguimiento del tope de la pila y garantizar que las operaciones se realicen correctamente para evitar desbordamientos o </w:t>
      </w:r>
      <w:r w:rsidDel="00000000" w:rsidR="00000000" w:rsidRPr="00000000">
        <w:rPr>
          <w:rFonts w:ascii="Arial" w:cs="Arial" w:eastAsia="Arial" w:hAnsi="Arial"/>
          <w:sz w:val="24"/>
          <w:szCs w:val="24"/>
          <w:rtl w:val="0"/>
        </w:rPr>
        <w:t xml:space="preserve">subdesbordamientos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Tamassia, R. (2011).</w:t>
      </w:r>
    </w:p>
    <w:p w:rsidR="00000000" w:rsidDel="00000000" w:rsidP="00000000" w:rsidRDefault="00000000" w:rsidRPr="00000000" w14:paraId="00000016">
      <w:pPr>
        <w:spacing w:after="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008b"/>
          <w:rtl w:val="0"/>
        </w:rPr>
        <w:t xml:space="preserve">include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&lt;</w:t>
      </w:r>
      <w:r w:rsidDel="00000000" w:rsidR="00000000" w:rsidRPr="00000000">
        <w:rPr>
          <w:rFonts w:ascii="Courier New" w:cs="Courier New" w:eastAsia="Courier New" w:hAnsi="Courier New"/>
          <w:b w:val="1"/>
          <w:color w:val="8b0000"/>
          <w:rtl w:val="0"/>
        </w:rPr>
        <w:t xml:space="preserve">iostream</w:t>
      </w:r>
      <w:r w:rsidDel="00000000" w:rsidR="00000000" w:rsidRPr="00000000">
        <w:rPr>
          <w:rFonts w:ascii="Courier New" w:cs="Courier New" w:eastAsia="Courier New" w:hAnsi="Courier New"/>
          <w:b w:val="1"/>
          <w:rtl w:val="0"/>
        </w:rPr>
        <w:t xml:space="preserve">&gt;</w:t>
      </w:r>
    </w:p>
    <w:p w:rsidR="00000000" w:rsidDel="00000000" w:rsidP="00000000" w:rsidRDefault="00000000" w:rsidRPr="00000000" w14:paraId="00000018">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19">
      <w:pPr>
        <w:shd w:fill="ffffff" w:val="clear"/>
        <w:spacing w:after="0" w:line="325.71428571428567" w:lineRule="auto"/>
        <w:ind w:left="0" w:firstLine="0"/>
        <w:rPr>
          <w:rFonts w:ascii="Courier New" w:cs="Courier New" w:eastAsia="Courier New" w:hAnsi="Courier New"/>
          <w:b w:val="1"/>
          <w:i w:val="1"/>
          <w:color w:val="006400"/>
        </w:rPr>
      </w:pPr>
      <w:r w:rsidDel="00000000" w:rsidR="00000000" w:rsidRPr="00000000">
        <w:rPr>
          <w:rFonts w:ascii="Courier New" w:cs="Courier New" w:eastAsia="Courier New" w:hAnsi="Courier New"/>
          <w:b w:val="1"/>
          <w:i w:val="1"/>
          <w:color w:val="006400"/>
          <w:rtl w:val="0"/>
        </w:rPr>
        <w:t xml:space="preserve">// Definición de la clase NodoPila</w:t>
      </w:r>
    </w:p>
    <w:p w:rsidR="00000000" w:rsidDel="00000000" w:rsidP="00000000" w:rsidRDefault="00000000" w:rsidRPr="00000000" w14:paraId="0000001A">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00008b"/>
          <w:rtl w:val="0"/>
        </w:rPr>
        <w:t xml:space="preserve">class</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7a3e9d"/>
          <w:rtl w:val="0"/>
        </w:rPr>
        <w:t xml:space="preserve">NodoPila</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B">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00008b"/>
          <w:rtl w:val="0"/>
        </w:rPr>
        <w:t xml:space="preserve">public</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C">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8b"/>
          <w:rtl w:val="0"/>
        </w:rPr>
        <w:t xml:space="preserve">int</w:t>
      </w:r>
      <w:r w:rsidDel="00000000" w:rsidR="00000000" w:rsidRPr="00000000">
        <w:rPr>
          <w:rFonts w:ascii="Courier New" w:cs="Courier New" w:eastAsia="Courier New" w:hAnsi="Courier New"/>
          <w:b w:val="1"/>
          <w:color w:val="333333"/>
          <w:rtl w:val="0"/>
        </w:rPr>
        <w:t xml:space="preserve"> dato</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D">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NodoPila</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333333"/>
          <w:rtl w:val="0"/>
        </w:rPr>
        <w:t xml:space="preserve"> siguiente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E">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1F">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ff"/>
          <w:rtl w:val="0"/>
        </w:rPr>
        <w:t xml:space="preserve">NodoPila</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008b"/>
          <w:rtl w:val="0"/>
        </w:rPr>
        <w:t xml:space="preserve">int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ff4500"/>
          <w:rtl w:val="0"/>
        </w:rPr>
        <w:t xml:space="preserve">dato</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0">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8080"/>
          <w:rtl w:val="0"/>
        </w:rPr>
        <w:t xml:space="preserve">this</w:t>
      </w:r>
      <w:r w:rsidDel="00000000" w:rsidR="00000000" w:rsidRPr="00000000">
        <w:rPr>
          <w:rFonts w:ascii="Courier New" w:cs="Courier New" w:eastAsia="Courier New" w:hAnsi="Courier New"/>
          <w:b w:val="1"/>
          <w:rtl w:val="0"/>
        </w:rPr>
        <w:t xml:space="preserve">-&gt;</w:t>
      </w:r>
      <w:r w:rsidDel="00000000" w:rsidR="00000000" w:rsidRPr="00000000">
        <w:rPr>
          <w:rFonts w:ascii="Courier New" w:cs="Courier New" w:eastAsia="Courier New" w:hAnsi="Courier New"/>
          <w:b w:val="1"/>
          <w:color w:val="2d2e45"/>
          <w:rtl w:val="0"/>
        </w:rPr>
        <w:t xml:space="preserve">dato</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333333"/>
          <w:rtl w:val="0"/>
        </w:rPr>
        <w:t xml:space="preserve"> dato</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1">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8080"/>
          <w:rtl w:val="0"/>
        </w:rPr>
        <w:t xml:space="preserve">this</w:t>
      </w:r>
      <w:r w:rsidDel="00000000" w:rsidR="00000000" w:rsidRPr="00000000">
        <w:rPr>
          <w:rFonts w:ascii="Courier New" w:cs="Courier New" w:eastAsia="Courier New" w:hAnsi="Courier New"/>
          <w:b w:val="1"/>
          <w:rtl w:val="0"/>
        </w:rPr>
        <w:t xml:space="preserve">-&gt;</w:t>
      </w:r>
      <w:r w:rsidDel="00000000" w:rsidR="00000000" w:rsidRPr="00000000">
        <w:rPr>
          <w:rFonts w:ascii="Courier New" w:cs="Courier New" w:eastAsia="Courier New" w:hAnsi="Courier New"/>
          <w:b w:val="1"/>
          <w:color w:val="2d2e45"/>
          <w:rtl w:val="0"/>
        </w:rPr>
        <w:t xml:space="preserve">siguiente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8080"/>
          <w:rtl w:val="0"/>
        </w:rPr>
        <w:t xml:space="preserve">nullptr</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2">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3">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4">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25">
      <w:pPr>
        <w:shd w:fill="ffffff" w:val="clear"/>
        <w:spacing w:after="0" w:line="325.71428571428567" w:lineRule="auto"/>
        <w:ind w:left="0" w:firstLine="0"/>
        <w:rPr>
          <w:rFonts w:ascii="Courier New" w:cs="Courier New" w:eastAsia="Courier New" w:hAnsi="Courier New"/>
          <w:b w:val="1"/>
          <w:i w:val="1"/>
          <w:color w:val="006400"/>
        </w:rPr>
      </w:pPr>
      <w:r w:rsidDel="00000000" w:rsidR="00000000" w:rsidRPr="00000000">
        <w:rPr>
          <w:rFonts w:ascii="Courier New" w:cs="Courier New" w:eastAsia="Courier New" w:hAnsi="Courier New"/>
          <w:b w:val="1"/>
          <w:i w:val="1"/>
          <w:color w:val="006400"/>
          <w:rtl w:val="0"/>
        </w:rPr>
        <w:t xml:space="preserve">// Definición de la clase Pila</w:t>
      </w:r>
    </w:p>
    <w:p w:rsidR="00000000" w:rsidDel="00000000" w:rsidP="00000000" w:rsidRDefault="00000000" w:rsidRPr="00000000" w14:paraId="00000026">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00008b"/>
          <w:rtl w:val="0"/>
        </w:rPr>
        <w:t xml:space="preserve">class</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7a3e9d"/>
          <w:rtl w:val="0"/>
        </w:rPr>
        <w:t xml:space="preserve">Pila</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7">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00008b"/>
          <w:rtl w:val="0"/>
        </w:rPr>
        <w:t xml:space="preserve">private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8">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NodoPila</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333333"/>
          <w:rtl w:val="0"/>
        </w:rPr>
        <w:t xml:space="preserve"> tope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9">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2A">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00008b"/>
          <w:rtl w:val="0"/>
        </w:rPr>
        <w:t xml:space="preserve">public</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B">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ff"/>
          <w:rtl w:val="0"/>
        </w:rPr>
        <w:t xml:space="preserve">Pila</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C">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tope </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8080"/>
          <w:rtl w:val="0"/>
        </w:rPr>
        <w:t xml:space="preserve">nullptr</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D">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E">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2F">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ff"/>
          <w:rtl w:val="0"/>
        </w:rPr>
        <w:t xml:space="preserve">~Pila</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0">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8b"/>
          <w:rtl w:val="0"/>
        </w:rPr>
        <w:t xml:space="preserve">while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0000ff"/>
          <w:rtl w:val="0"/>
        </w:rPr>
        <w:t xml:space="preserve">isEmpty</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1">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ff"/>
          <w:rtl w:val="0"/>
        </w:rPr>
        <w:t xml:space="preserve">pop</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2">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3">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4">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35">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8b"/>
          <w:rtl w:val="0"/>
        </w:rPr>
        <w:t xml:space="preserve">bool</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ff"/>
          <w:rtl w:val="0"/>
        </w:rPr>
        <w:t xml:space="preserve">isEmpty</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6">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8b"/>
          <w:rtl w:val="0"/>
        </w:rPr>
        <w:t xml:space="preserve">return</w:t>
      </w:r>
      <w:r w:rsidDel="00000000" w:rsidR="00000000" w:rsidRPr="00000000">
        <w:rPr>
          <w:rFonts w:ascii="Courier New" w:cs="Courier New" w:eastAsia="Courier New" w:hAnsi="Courier New"/>
          <w:b w:val="1"/>
          <w:color w:val="333333"/>
          <w:rtl w:val="0"/>
        </w:rPr>
        <w:t xml:space="preserve"> tope </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8080"/>
          <w:rtl w:val="0"/>
        </w:rPr>
        <w:t xml:space="preserve">nullptr</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7">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8">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39">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8b"/>
          <w:rtl w:val="0"/>
        </w:rPr>
        <w:t xml:space="preserve">void</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ff"/>
          <w:rtl w:val="0"/>
        </w:rPr>
        <w:t xml:space="preserve">push</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008b"/>
          <w:rtl w:val="0"/>
        </w:rPr>
        <w:t xml:space="preserve">int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ff4500"/>
          <w:rtl w:val="0"/>
        </w:rPr>
        <w:t xml:space="preserve">dato</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A">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NodoPila</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333333"/>
          <w:rtl w:val="0"/>
        </w:rPr>
        <w:t xml:space="preserve"> nuevo_nodo </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a9a9a9"/>
          <w:rtl w:val="0"/>
        </w:rPr>
        <w:t xml:space="preserve">new</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ff"/>
          <w:rtl w:val="0"/>
        </w:rPr>
        <w:t xml:space="preserve">NodoPila</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dato</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B">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ff4500"/>
          <w:rtl w:val="0"/>
        </w:rPr>
        <w:t xml:space="preserve">nuevo_nodo</w:t>
      </w:r>
      <w:r w:rsidDel="00000000" w:rsidR="00000000" w:rsidRPr="00000000">
        <w:rPr>
          <w:rFonts w:ascii="Courier New" w:cs="Courier New" w:eastAsia="Courier New" w:hAnsi="Courier New"/>
          <w:b w:val="1"/>
          <w:rtl w:val="0"/>
        </w:rPr>
        <w:t xml:space="preserve">-&gt;</w:t>
      </w:r>
      <w:r w:rsidDel="00000000" w:rsidR="00000000" w:rsidRPr="00000000">
        <w:rPr>
          <w:rFonts w:ascii="Courier New" w:cs="Courier New" w:eastAsia="Courier New" w:hAnsi="Courier New"/>
          <w:b w:val="1"/>
          <w:color w:val="2d2e45"/>
          <w:rtl w:val="0"/>
        </w:rPr>
        <w:t xml:space="preserve">siguiente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333333"/>
          <w:rtl w:val="0"/>
        </w:rPr>
        <w:t xml:space="preserve"> tope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C">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tope </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333333"/>
          <w:rtl w:val="0"/>
        </w:rPr>
        <w:t xml:space="preserve"> nuevo_nodo</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D">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E">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3F">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8b"/>
          <w:rtl w:val="0"/>
        </w:rPr>
        <w:t xml:space="preserve">int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ff"/>
          <w:rtl w:val="0"/>
        </w:rPr>
        <w:t xml:space="preserve">pop</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0">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8b"/>
          <w:rtl w:val="0"/>
        </w:rPr>
        <w:t xml:space="preserve">if</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00ff"/>
          <w:rtl w:val="0"/>
        </w:rPr>
        <w:t xml:space="preserve">isEmpty</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1">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std</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cerr </w:t>
      </w:r>
      <w:r w:rsidDel="00000000" w:rsidR="00000000" w:rsidRPr="00000000">
        <w:rPr>
          <w:rFonts w:ascii="Courier New" w:cs="Courier New" w:eastAsia="Courier New" w:hAnsi="Courier New"/>
          <w:b w:val="1"/>
          <w:color w:val="a9a9a9"/>
          <w:rtl w:val="0"/>
        </w:rPr>
        <w:t xml:space="preserve">&lt;&lt;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8b0000"/>
          <w:rtl w:val="0"/>
        </w:rPr>
        <w:t xml:space="preserve">Error: La pila está vacía\n</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2">
      <w:pPr>
        <w:shd w:fill="ffffff" w:val="clear"/>
        <w:spacing w:after="0" w:line="325.71428571428567" w:lineRule="auto"/>
        <w:ind w:left="0" w:firstLine="0"/>
        <w:rPr>
          <w:rFonts w:ascii="Courier New" w:cs="Courier New" w:eastAsia="Courier New" w:hAnsi="Courier New"/>
          <w:b w:val="1"/>
          <w:i w:val="1"/>
          <w:color w:val="006400"/>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8b"/>
          <w:rtl w:val="0"/>
        </w:rPr>
        <w:t xml:space="preserve">return</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800080"/>
          <w:rtl w:val="0"/>
        </w:rPr>
        <w:t xml:space="preserve">1</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i w:val="1"/>
          <w:color w:val="006400"/>
          <w:rtl w:val="0"/>
        </w:rPr>
        <w:t xml:space="preserve"> // Valor de retorno para indicar un error</w:t>
      </w:r>
    </w:p>
    <w:p w:rsidR="00000000" w:rsidDel="00000000" w:rsidP="00000000" w:rsidRDefault="00000000" w:rsidRPr="00000000" w14:paraId="00000043">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4">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45">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8b"/>
          <w:rtl w:val="0"/>
        </w:rPr>
        <w:t xml:space="preserve">int</w:t>
      </w:r>
      <w:r w:rsidDel="00000000" w:rsidR="00000000" w:rsidRPr="00000000">
        <w:rPr>
          <w:rFonts w:ascii="Courier New" w:cs="Courier New" w:eastAsia="Courier New" w:hAnsi="Courier New"/>
          <w:b w:val="1"/>
          <w:color w:val="333333"/>
          <w:rtl w:val="0"/>
        </w:rPr>
        <w:t xml:space="preserve"> dato_pop </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ff4500"/>
          <w:rtl w:val="0"/>
        </w:rPr>
        <w:t xml:space="preserve">tope</w:t>
      </w:r>
      <w:r w:rsidDel="00000000" w:rsidR="00000000" w:rsidRPr="00000000">
        <w:rPr>
          <w:rFonts w:ascii="Courier New" w:cs="Courier New" w:eastAsia="Courier New" w:hAnsi="Courier New"/>
          <w:b w:val="1"/>
          <w:rtl w:val="0"/>
        </w:rPr>
        <w:t xml:space="preserve">-&gt;</w:t>
      </w:r>
      <w:r w:rsidDel="00000000" w:rsidR="00000000" w:rsidRPr="00000000">
        <w:rPr>
          <w:rFonts w:ascii="Courier New" w:cs="Courier New" w:eastAsia="Courier New" w:hAnsi="Courier New"/>
          <w:b w:val="1"/>
          <w:color w:val="2d2e45"/>
          <w:rtl w:val="0"/>
        </w:rPr>
        <w:t xml:space="preserve">dato</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6">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NodoPila</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333333"/>
          <w:rtl w:val="0"/>
        </w:rPr>
        <w:t xml:space="preserve"> temp </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333333"/>
          <w:rtl w:val="0"/>
        </w:rPr>
        <w:t xml:space="preserve"> tope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7">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tope </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ff4500"/>
          <w:rtl w:val="0"/>
        </w:rPr>
        <w:t xml:space="preserve">tope</w:t>
      </w:r>
      <w:r w:rsidDel="00000000" w:rsidR="00000000" w:rsidRPr="00000000">
        <w:rPr>
          <w:rFonts w:ascii="Courier New" w:cs="Courier New" w:eastAsia="Courier New" w:hAnsi="Courier New"/>
          <w:b w:val="1"/>
          <w:rtl w:val="0"/>
        </w:rPr>
        <w:t xml:space="preserve">-&gt;</w:t>
      </w:r>
      <w:r w:rsidDel="00000000" w:rsidR="00000000" w:rsidRPr="00000000">
        <w:rPr>
          <w:rFonts w:ascii="Courier New" w:cs="Courier New" w:eastAsia="Courier New" w:hAnsi="Courier New"/>
          <w:b w:val="1"/>
          <w:color w:val="2d2e45"/>
          <w:rtl w:val="0"/>
        </w:rPr>
        <w:t xml:space="preserve">siguiente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8">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a9a9a9"/>
          <w:rtl w:val="0"/>
        </w:rPr>
        <w:t xml:space="preserve">delete</w:t>
      </w:r>
      <w:r w:rsidDel="00000000" w:rsidR="00000000" w:rsidRPr="00000000">
        <w:rPr>
          <w:rFonts w:ascii="Courier New" w:cs="Courier New" w:eastAsia="Courier New" w:hAnsi="Courier New"/>
          <w:b w:val="1"/>
          <w:color w:val="333333"/>
          <w:rtl w:val="0"/>
        </w:rPr>
        <w:t xml:space="preserve"> temp</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9">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8b"/>
          <w:rtl w:val="0"/>
        </w:rPr>
        <w:t xml:space="preserve">return</w:t>
      </w:r>
      <w:r w:rsidDel="00000000" w:rsidR="00000000" w:rsidRPr="00000000">
        <w:rPr>
          <w:rFonts w:ascii="Courier New" w:cs="Courier New" w:eastAsia="Courier New" w:hAnsi="Courier New"/>
          <w:b w:val="1"/>
          <w:color w:val="333333"/>
          <w:rtl w:val="0"/>
        </w:rPr>
        <w:t xml:space="preserve"> dato_pop</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A">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B">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4C">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8b"/>
          <w:rtl w:val="0"/>
        </w:rPr>
        <w:t xml:space="preserve">int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ff"/>
          <w:rtl w:val="0"/>
        </w:rPr>
        <w:t xml:space="preserve">peek</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D">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8b"/>
          <w:rtl w:val="0"/>
        </w:rPr>
        <w:t xml:space="preserve">if</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00ff"/>
          <w:rtl w:val="0"/>
        </w:rPr>
        <w:t xml:space="preserve">isEmpty</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E">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std</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cerr </w:t>
      </w:r>
      <w:r w:rsidDel="00000000" w:rsidR="00000000" w:rsidRPr="00000000">
        <w:rPr>
          <w:rFonts w:ascii="Courier New" w:cs="Courier New" w:eastAsia="Courier New" w:hAnsi="Courier New"/>
          <w:b w:val="1"/>
          <w:color w:val="a9a9a9"/>
          <w:rtl w:val="0"/>
        </w:rPr>
        <w:t xml:space="preserve">&lt;&lt;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8b0000"/>
          <w:rtl w:val="0"/>
        </w:rPr>
        <w:t xml:space="preserve">Error: La pila está vacía\n</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F">
      <w:pPr>
        <w:shd w:fill="ffffff" w:val="clear"/>
        <w:spacing w:after="0" w:line="325.71428571428567" w:lineRule="auto"/>
        <w:ind w:left="0" w:firstLine="0"/>
        <w:rPr>
          <w:rFonts w:ascii="Courier New" w:cs="Courier New" w:eastAsia="Courier New" w:hAnsi="Courier New"/>
          <w:b w:val="1"/>
          <w:i w:val="1"/>
          <w:color w:val="006400"/>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8b"/>
          <w:rtl w:val="0"/>
        </w:rPr>
        <w:t xml:space="preserve">return</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800080"/>
          <w:rtl w:val="0"/>
        </w:rPr>
        <w:t xml:space="preserve">1</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i w:val="1"/>
          <w:color w:val="006400"/>
          <w:rtl w:val="0"/>
        </w:rPr>
        <w:t xml:space="preserve"> // Valor de retorno para indicar un error</w:t>
      </w:r>
    </w:p>
    <w:p w:rsidR="00000000" w:rsidDel="00000000" w:rsidP="00000000" w:rsidRDefault="00000000" w:rsidRPr="00000000" w14:paraId="00000050">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1">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52">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8b"/>
          <w:rtl w:val="0"/>
        </w:rPr>
        <w:t xml:space="preserve">return</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ff4500"/>
          <w:rtl w:val="0"/>
        </w:rPr>
        <w:t xml:space="preserve">tope</w:t>
      </w:r>
      <w:r w:rsidDel="00000000" w:rsidR="00000000" w:rsidRPr="00000000">
        <w:rPr>
          <w:rFonts w:ascii="Courier New" w:cs="Courier New" w:eastAsia="Courier New" w:hAnsi="Courier New"/>
          <w:b w:val="1"/>
          <w:rtl w:val="0"/>
        </w:rPr>
        <w:t xml:space="preserve">-&gt;</w:t>
      </w:r>
      <w:r w:rsidDel="00000000" w:rsidR="00000000" w:rsidRPr="00000000">
        <w:rPr>
          <w:rFonts w:ascii="Courier New" w:cs="Courier New" w:eastAsia="Courier New" w:hAnsi="Courier New"/>
          <w:b w:val="1"/>
          <w:color w:val="2d2e45"/>
          <w:rtl w:val="0"/>
        </w:rPr>
        <w:t xml:space="preserve">dato</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3">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4">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5">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56">
      <w:pPr>
        <w:shd w:fill="ffffff" w:val="clear"/>
        <w:spacing w:after="0" w:line="325.71428571428567" w:lineRule="auto"/>
        <w:ind w:left="0" w:firstLine="0"/>
        <w:rPr>
          <w:rFonts w:ascii="Courier New" w:cs="Courier New" w:eastAsia="Courier New" w:hAnsi="Courier New"/>
          <w:b w:val="1"/>
          <w:i w:val="1"/>
          <w:color w:val="006400"/>
        </w:rPr>
      </w:pPr>
      <w:r w:rsidDel="00000000" w:rsidR="00000000" w:rsidRPr="00000000">
        <w:rPr>
          <w:rFonts w:ascii="Courier New" w:cs="Courier New" w:eastAsia="Courier New" w:hAnsi="Courier New"/>
          <w:b w:val="1"/>
          <w:i w:val="1"/>
          <w:color w:val="006400"/>
          <w:rtl w:val="0"/>
        </w:rPr>
        <w:t xml:space="preserve">// Función principal</w:t>
      </w:r>
    </w:p>
    <w:p w:rsidR="00000000" w:rsidDel="00000000" w:rsidP="00000000" w:rsidRDefault="00000000" w:rsidRPr="00000000" w14:paraId="00000057">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00008b"/>
          <w:rtl w:val="0"/>
        </w:rPr>
        <w:t xml:space="preserve">int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ff"/>
          <w:rtl w:val="0"/>
        </w:rPr>
        <w:t xml:space="preserve">main</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8">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Pila pila</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9">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std</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cout </w:t>
      </w:r>
      <w:r w:rsidDel="00000000" w:rsidR="00000000" w:rsidRPr="00000000">
        <w:rPr>
          <w:rFonts w:ascii="Courier New" w:cs="Courier New" w:eastAsia="Courier New" w:hAnsi="Courier New"/>
          <w:b w:val="1"/>
          <w:color w:val="a9a9a9"/>
          <w:rtl w:val="0"/>
        </w:rPr>
        <w:t xml:space="preserve">&lt;&lt;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8b0000"/>
          <w:rtl w:val="0"/>
        </w:rPr>
        <w:t xml:space="preserve">La pila está vacía: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a9a9a9"/>
          <w:rtl w:val="0"/>
        </w:rPr>
        <w:t xml:space="preserve">&lt;&lt;</w:t>
      </w:r>
      <w:r w:rsidDel="00000000" w:rsidR="00000000" w:rsidRPr="00000000">
        <w:rPr>
          <w:rFonts w:ascii="Courier New" w:cs="Courier New" w:eastAsia="Courier New" w:hAnsi="Courier New"/>
          <w:b w:val="1"/>
          <w:color w:val="333333"/>
          <w:rtl w:val="0"/>
        </w:rPr>
        <w:t xml:space="preserve"> std</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boolalpha </w:t>
      </w:r>
      <w:r w:rsidDel="00000000" w:rsidR="00000000" w:rsidRPr="00000000">
        <w:rPr>
          <w:rFonts w:ascii="Courier New" w:cs="Courier New" w:eastAsia="Courier New" w:hAnsi="Courier New"/>
          <w:b w:val="1"/>
          <w:color w:val="a9a9a9"/>
          <w:rtl w:val="0"/>
        </w:rPr>
        <w:t xml:space="preserve">&lt;&lt;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ff4500"/>
          <w:rtl w:val="0"/>
        </w:rPr>
        <w:t xml:space="preserve">pila</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00ff"/>
          <w:rtl w:val="0"/>
        </w:rPr>
        <w:t xml:space="preserve">isEmpty</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a9a9a9"/>
          <w:rtl w:val="0"/>
        </w:rPr>
        <w:t xml:space="preserve">&lt;&lt;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8b0000"/>
          <w:rtl w:val="0"/>
        </w:rPr>
        <w:t xml:space="preserve">\n</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A">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5B">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ff4500"/>
          <w:rtl w:val="0"/>
        </w:rPr>
        <w:t xml:space="preserve">pila</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00ff"/>
          <w:rtl w:val="0"/>
        </w:rPr>
        <w:t xml:space="preserve">push</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800080"/>
          <w:rtl w:val="0"/>
        </w:rPr>
        <w:t xml:space="preserve">10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C">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ff4500"/>
          <w:rtl w:val="0"/>
        </w:rPr>
        <w:t xml:space="preserve">pila</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00ff"/>
          <w:rtl w:val="0"/>
        </w:rPr>
        <w:t xml:space="preserve">push</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800080"/>
          <w:rtl w:val="0"/>
        </w:rPr>
        <w:t xml:space="preserve">20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D">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ff4500"/>
          <w:rtl w:val="0"/>
        </w:rPr>
        <w:t xml:space="preserve">pila</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00ff"/>
          <w:rtl w:val="0"/>
        </w:rPr>
        <w:t xml:space="preserve">push</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800080"/>
          <w:rtl w:val="0"/>
        </w:rPr>
        <w:t xml:space="preserve">30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E">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5F">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std</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cout </w:t>
      </w:r>
      <w:r w:rsidDel="00000000" w:rsidR="00000000" w:rsidRPr="00000000">
        <w:rPr>
          <w:rFonts w:ascii="Courier New" w:cs="Courier New" w:eastAsia="Courier New" w:hAnsi="Courier New"/>
          <w:b w:val="1"/>
          <w:color w:val="a9a9a9"/>
          <w:rtl w:val="0"/>
        </w:rPr>
        <w:t xml:space="preserve">&lt;&lt;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8b0000"/>
          <w:rtl w:val="0"/>
        </w:rPr>
        <w:t xml:space="preserve">Elemento en la cima de la pila: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a9a9a9"/>
          <w:rtl w:val="0"/>
        </w:rPr>
        <w:t xml:space="preserve">&lt;&lt;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ff4500"/>
          <w:rtl w:val="0"/>
        </w:rPr>
        <w:t xml:space="preserve">pila</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00ff"/>
          <w:rtl w:val="0"/>
        </w:rPr>
        <w:t xml:space="preserve">peek</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a9a9a9"/>
          <w:rtl w:val="0"/>
        </w:rPr>
        <w:t xml:space="preserve">&lt;&lt;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8b0000"/>
          <w:rtl w:val="0"/>
        </w:rPr>
        <w:t xml:space="preserve">\n</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0">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61">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std</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cout </w:t>
      </w:r>
      <w:r w:rsidDel="00000000" w:rsidR="00000000" w:rsidRPr="00000000">
        <w:rPr>
          <w:rFonts w:ascii="Courier New" w:cs="Courier New" w:eastAsia="Courier New" w:hAnsi="Courier New"/>
          <w:b w:val="1"/>
          <w:color w:val="a9a9a9"/>
          <w:rtl w:val="0"/>
        </w:rPr>
        <w:t xml:space="preserve">&lt;&lt;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8b0000"/>
          <w:rtl w:val="0"/>
        </w:rPr>
        <w:t xml:space="preserve">Sacando elementos de la pila:\n</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2">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8b"/>
          <w:rtl w:val="0"/>
        </w:rPr>
        <w:t xml:space="preserve">while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9a9a9"/>
          <w:rtl w:val="0"/>
        </w:rPr>
        <w:t xml:space="preserve">!</w:t>
      </w:r>
      <w:r w:rsidDel="00000000" w:rsidR="00000000" w:rsidRPr="00000000">
        <w:rPr>
          <w:rFonts w:ascii="Courier New" w:cs="Courier New" w:eastAsia="Courier New" w:hAnsi="Courier New"/>
          <w:b w:val="1"/>
          <w:color w:val="ff4500"/>
          <w:rtl w:val="0"/>
        </w:rPr>
        <w:t xml:space="preserve">pila</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00ff"/>
          <w:rtl w:val="0"/>
        </w:rPr>
        <w:t xml:space="preserve">isEmpty</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3">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std</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cout </w:t>
      </w:r>
      <w:r w:rsidDel="00000000" w:rsidR="00000000" w:rsidRPr="00000000">
        <w:rPr>
          <w:rFonts w:ascii="Courier New" w:cs="Courier New" w:eastAsia="Courier New" w:hAnsi="Courier New"/>
          <w:b w:val="1"/>
          <w:color w:val="a9a9a9"/>
          <w:rtl w:val="0"/>
        </w:rPr>
        <w:t xml:space="preserve">&lt;&lt;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ff4500"/>
          <w:rtl w:val="0"/>
        </w:rPr>
        <w:t xml:space="preserve">pila</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00ff"/>
          <w:rtl w:val="0"/>
        </w:rPr>
        <w:t xml:space="preserve">pop</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a9a9a9"/>
          <w:rtl w:val="0"/>
        </w:rPr>
        <w:t xml:space="preserve">&lt;&lt;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8b0000"/>
          <w:rtl w:val="0"/>
        </w:rPr>
        <w:t xml:space="preserve">\n</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4">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5">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66">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std</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cout </w:t>
      </w:r>
      <w:r w:rsidDel="00000000" w:rsidR="00000000" w:rsidRPr="00000000">
        <w:rPr>
          <w:rFonts w:ascii="Courier New" w:cs="Courier New" w:eastAsia="Courier New" w:hAnsi="Courier New"/>
          <w:b w:val="1"/>
          <w:color w:val="a9a9a9"/>
          <w:rtl w:val="0"/>
        </w:rPr>
        <w:t xml:space="preserve">&lt;&lt;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8b0000"/>
          <w:rtl w:val="0"/>
        </w:rPr>
        <w:t xml:space="preserve">La pila está vacía: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a9a9a9"/>
          <w:rtl w:val="0"/>
        </w:rPr>
        <w:t xml:space="preserve">&lt;&lt;</w:t>
      </w:r>
      <w:r w:rsidDel="00000000" w:rsidR="00000000" w:rsidRPr="00000000">
        <w:rPr>
          <w:rFonts w:ascii="Courier New" w:cs="Courier New" w:eastAsia="Courier New" w:hAnsi="Courier New"/>
          <w:b w:val="1"/>
          <w:color w:val="333333"/>
          <w:rtl w:val="0"/>
        </w:rPr>
        <w:t xml:space="preserve"> std</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boolalpha </w:t>
      </w:r>
      <w:r w:rsidDel="00000000" w:rsidR="00000000" w:rsidRPr="00000000">
        <w:rPr>
          <w:rFonts w:ascii="Courier New" w:cs="Courier New" w:eastAsia="Courier New" w:hAnsi="Courier New"/>
          <w:b w:val="1"/>
          <w:color w:val="a9a9a9"/>
          <w:rtl w:val="0"/>
        </w:rPr>
        <w:t xml:space="preserve">&lt;&lt;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ff4500"/>
          <w:rtl w:val="0"/>
        </w:rPr>
        <w:t xml:space="preserve">pila</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00ff"/>
          <w:rtl w:val="0"/>
        </w:rPr>
        <w:t xml:space="preserve">isEmpty</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a9a9a9"/>
          <w:rtl w:val="0"/>
        </w:rPr>
        <w:t xml:space="preserve">&lt;&lt;</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8b0000"/>
          <w:rtl w:val="0"/>
        </w:rPr>
        <w:t xml:space="preserve">\n</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7">
      <w:pPr>
        <w:shd w:fill="ffffff" w:val="clear"/>
        <w:spacing w:after="0" w:line="325.71428571428567" w:lineRule="auto"/>
        <w:ind w:left="0" w:firstLine="0"/>
        <w:rPr>
          <w:rFonts w:ascii="Courier New" w:cs="Courier New" w:eastAsia="Courier New" w:hAnsi="Courier New"/>
          <w:b w:val="1"/>
          <w:color w:val="333333"/>
        </w:rPr>
      </w:pPr>
      <w:r w:rsidDel="00000000" w:rsidR="00000000" w:rsidRPr="00000000">
        <w:rPr>
          <w:rtl w:val="0"/>
        </w:rPr>
      </w:r>
    </w:p>
    <w:p w:rsidR="00000000" w:rsidDel="00000000" w:rsidP="00000000" w:rsidRDefault="00000000" w:rsidRPr="00000000" w14:paraId="00000068">
      <w:pPr>
        <w:shd w:fill="ffffff" w:val="clear"/>
        <w:spacing w:after="0"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00008b"/>
          <w:rtl w:val="0"/>
        </w:rPr>
        <w:t xml:space="preserve">return</w:t>
      </w:r>
      <w:r w:rsidDel="00000000" w:rsidR="00000000" w:rsidRPr="00000000">
        <w:rPr>
          <w:rFonts w:ascii="Courier New" w:cs="Courier New" w:eastAsia="Courier New" w:hAnsi="Courier New"/>
          <w:b w:val="1"/>
          <w:color w:val="333333"/>
          <w:rtl w:val="0"/>
        </w:rPr>
        <w:t xml:space="preserve"> </w:t>
      </w:r>
      <w:r w:rsidDel="00000000" w:rsidR="00000000" w:rsidRPr="00000000">
        <w:rPr>
          <w:rFonts w:ascii="Courier New" w:cs="Courier New" w:eastAsia="Courier New" w:hAnsi="Courier New"/>
          <w:b w:val="1"/>
          <w:color w:val="800080"/>
          <w:rtl w:val="0"/>
        </w:rPr>
        <w:t xml:space="preserve">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9">
      <w:pPr>
        <w:shd w:fill="ffffff" w:val="clear"/>
        <w:spacing w:after="0" w:line="325.71428571428567" w:lineRule="auto"/>
        <w:ind w:left="0" w:firstLine="0"/>
        <w:rPr>
          <w:rFonts w:ascii="Roboto" w:cs="Roboto" w:eastAsia="Roboto" w:hAnsi="Roboto"/>
          <w:b w:val="1"/>
          <w:color w:val="374151"/>
          <w:sz w:val="24"/>
          <w:szCs w:val="24"/>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6A">
      <w:pPr>
        <w:spacing w:after="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Conclusiones</w:t>
      </w:r>
    </w:p>
    <w:p w:rsidR="00000000" w:rsidDel="00000000" w:rsidP="00000000" w:rsidRDefault="00000000" w:rsidRPr="00000000" w14:paraId="0000006B">
      <w:pPr>
        <w:spacing w:after="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Las operaciones básicas con pilas son fundamentales para la computación y ofrecen un mecanismo eficiente para gestionar datos en muchos contextos. Comprender y dominar estas operaciones es esencial para desarrollar algoritmos y aplicaciones eficientes y robustas.</w:t>
      </w:r>
    </w:p>
    <w:p w:rsidR="00000000" w:rsidDel="00000000" w:rsidP="00000000" w:rsidRDefault="00000000" w:rsidRPr="00000000" w14:paraId="0000006C">
      <w:pPr>
        <w:spacing w:after="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after="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Referencias</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Cormen, T. H., Leiserson, C. E., Rivest, R. L., &amp; Stein, C. (2009). </w:t>
      </w:r>
      <w:r w:rsidDel="00000000" w:rsidR="00000000" w:rsidRPr="00000000">
        <w:rPr>
          <w:rFonts w:ascii="Arial" w:cs="Arial" w:eastAsia="Arial" w:hAnsi="Arial"/>
          <w:i w:val="1"/>
          <w:sz w:val="24"/>
          <w:szCs w:val="24"/>
          <w:rtl w:val="0"/>
        </w:rPr>
        <w:t xml:space="preserve">Introduction to Algorithms (3rd ed.)</w:t>
      </w:r>
      <w:r w:rsidDel="00000000" w:rsidR="00000000" w:rsidRPr="00000000">
        <w:rPr>
          <w:rFonts w:ascii="Arial" w:cs="Arial" w:eastAsia="Arial" w:hAnsi="Arial"/>
          <w:sz w:val="24"/>
          <w:szCs w:val="24"/>
          <w:rtl w:val="0"/>
        </w:rPr>
        <w:t xml:space="preserve">. MIT Press.</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Goodrich, M. T., &amp; Tamassia, R. (2011). </w:t>
      </w:r>
      <w:r w:rsidDel="00000000" w:rsidR="00000000" w:rsidRPr="00000000">
        <w:rPr>
          <w:rFonts w:ascii="Arial" w:cs="Arial" w:eastAsia="Arial" w:hAnsi="Arial"/>
          <w:i w:val="1"/>
          <w:sz w:val="24"/>
          <w:szCs w:val="24"/>
          <w:rtl w:val="0"/>
        </w:rPr>
        <w:t xml:space="preserve">Data Structures and Algorithms in Java (5th ed.)</w:t>
      </w:r>
      <w:r w:rsidDel="00000000" w:rsidR="00000000" w:rsidRPr="00000000">
        <w:rPr>
          <w:rFonts w:ascii="Arial" w:cs="Arial" w:eastAsia="Arial" w:hAnsi="Arial"/>
          <w:sz w:val="24"/>
          <w:szCs w:val="24"/>
          <w:rtl w:val="0"/>
        </w:rPr>
        <w:t xml:space="preserve">. John Wiley &amp; Sons.</w:t>
      </w:r>
    </w:p>
    <w:p w:rsidR="00000000" w:rsidDel="00000000" w:rsidP="00000000" w:rsidRDefault="00000000" w:rsidRPr="00000000" w14:paraId="00000071">
      <w:pPr>
        <w:spacing w:after="0" w:line="240" w:lineRule="auto"/>
        <w:ind w:hanging="567"/>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spacing w:after="0" w:line="240" w:lineRule="auto"/>
        <w:ind w:hanging="56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b w:val="1"/>
          <w:sz w:val="24"/>
          <w:szCs w:val="24"/>
          <w:u w:val="single"/>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spacing w:after="0" w:line="240" w:lineRule="auto"/>
      <w:ind w:hanging="567"/>
      <w:jc w:val="right"/>
      <w:rPr>
        <w:rFonts w:ascii="Arial" w:cs="Arial" w:eastAsia="Arial" w:hAnsi="Arial"/>
        <w:b w:val="1"/>
        <w:sz w:val="24"/>
        <w:szCs w:val="24"/>
      </w:rPr>
    </w:pPr>
    <w:r w:rsidDel="00000000" w:rsidR="00000000" w:rsidRPr="00000000">
      <w:rPr/>
      <w:drawing>
        <wp:inline distB="0" distT="0" distL="0" distR="0">
          <wp:extent cx="1828800" cy="457200"/>
          <wp:effectExtent b="0" l="0" r="0" t="0"/>
          <wp:docPr descr="LOGO PRINCIPAL" id="2" name="image1.jpg"/>
          <a:graphic>
            <a:graphicData uri="http://schemas.openxmlformats.org/drawingml/2006/picture">
              <pic:pic>
                <pic:nvPicPr>
                  <pic:cNvPr descr="LOGO PRINCIPAL" id="0" name="image1.jpg"/>
                  <pic:cNvPicPr preferRelativeResize="0"/>
                </pic:nvPicPr>
                <pic:blipFill>
                  <a:blip r:embed="rId1"/>
                  <a:srcRect b="0" l="0" r="0" t="0"/>
                  <a:stretch>
                    <a:fillRect/>
                  </a:stretch>
                </pic:blipFill>
                <pic:spPr>
                  <a:xfrm>
                    <a:off x="0" y="0"/>
                    <a:ext cx="1828800" cy="457200"/>
                  </a:xfrm>
                  <a:prstGeom prst="rect"/>
                  <a:ln/>
                </pic:spPr>
              </pic:pic>
            </a:graphicData>
          </a:graphic>
        </wp:inline>
      </w:drawing>
    </w:r>
    <w:r w:rsidDel="00000000" w:rsidR="00000000" w:rsidRPr="00000000">
      <w:rPr>
        <w:rtl w:val="0"/>
      </w:rPr>
      <w:t xml:space="preserve">                                                                                                                </w:t>
    </w:r>
    <w:r w:rsidDel="00000000" w:rsidR="00000000" w:rsidRPr="00000000">
      <w:rPr>
        <w:rFonts w:ascii="Arial" w:cs="Arial" w:eastAsia="Arial" w:hAnsi="Arial"/>
        <w:b w:val="1"/>
        <w:sz w:val="24"/>
        <w:szCs w:val="24"/>
        <w:rtl w:val="0"/>
      </w:rPr>
      <w:t xml:space="preserve">Pilas</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ind w:hanging="567"/>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