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2882" w14:textId="637B4163" w:rsidR="00BD422E" w:rsidRPr="00BD422E" w:rsidRDefault="00BD422E" w:rsidP="00BD422E">
      <w:pPr>
        <w:spacing w:after="0" w:line="240" w:lineRule="auto"/>
        <w:jc w:val="center"/>
        <w:textAlignment w:val="baseline"/>
        <w:outlineLvl w:val="1"/>
        <w:rPr>
          <w:rFonts w:ascii="Arial" w:eastAsia="Times New Roman" w:hAnsi="Arial" w:cs="Arial"/>
          <w:b/>
          <w:bCs/>
          <w:color w:val="000000"/>
          <w:sz w:val="36"/>
          <w:szCs w:val="36"/>
          <w:lang w:eastAsia="es-EC"/>
          <w14:ligatures w14:val="none"/>
        </w:rPr>
      </w:pPr>
      <w:r w:rsidRPr="00BD422E">
        <w:rPr>
          <w:rFonts w:ascii="Arial" w:eastAsia="Times New Roman" w:hAnsi="Arial" w:cs="Arial"/>
          <w:b/>
          <w:bCs/>
          <w:color w:val="000000"/>
          <w:sz w:val="24"/>
          <w:szCs w:val="24"/>
          <w:lang w:eastAsia="es-EC"/>
          <w14:ligatures w14:val="none"/>
        </w:rPr>
        <w:t>Intercambio</w:t>
      </w:r>
    </w:p>
    <w:p w14:paraId="1054BE80" w14:textId="77777777" w:rsidR="00BD422E" w:rsidRPr="00BD422E" w:rsidRDefault="00BD422E" w:rsidP="00BD422E">
      <w:pPr>
        <w:spacing w:after="200" w:line="240" w:lineRule="auto"/>
        <w:ind w:firstLine="708"/>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El algoritmo de intercambio (Exchange </w:t>
      </w:r>
      <w:proofErr w:type="spellStart"/>
      <w:r w:rsidRPr="00BD422E">
        <w:rPr>
          <w:rFonts w:ascii="Arial" w:eastAsia="Times New Roman" w:hAnsi="Arial" w:cs="Arial"/>
          <w:color w:val="000000"/>
          <w:sz w:val="24"/>
          <w:szCs w:val="24"/>
          <w:lang w:eastAsia="es-EC"/>
          <w14:ligatures w14:val="none"/>
        </w:rPr>
        <w:t>sort</w:t>
      </w:r>
      <w:proofErr w:type="spellEnd"/>
      <w:r w:rsidRPr="00BD422E">
        <w:rPr>
          <w:rFonts w:ascii="Arial" w:eastAsia="Times New Roman" w:hAnsi="Arial" w:cs="Arial"/>
          <w:color w:val="000000"/>
          <w:sz w:val="24"/>
          <w:szCs w:val="24"/>
          <w:lang w:eastAsia="es-EC"/>
          <w14:ligatures w14:val="none"/>
        </w:rPr>
        <w:t xml:space="preserve"> en inglés) funciona intercambiando elementos adyacentes en la lista si están en orden incorrecto (</w:t>
      </w:r>
      <w:proofErr w:type="spellStart"/>
      <w:r w:rsidRPr="00BD422E">
        <w:rPr>
          <w:rFonts w:ascii="Arial" w:eastAsia="Times New Roman" w:hAnsi="Arial" w:cs="Arial"/>
          <w:color w:val="000000"/>
          <w:sz w:val="24"/>
          <w:szCs w:val="24"/>
          <w:lang w:eastAsia="es-EC"/>
          <w14:ligatures w14:val="none"/>
        </w:rPr>
        <w:t>Cormen</w:t>
      </w:r>
      <w:proofErr w:type="spellEnd"/>
      <w:r w:rsidRPr="00BD422E">
        <w:rPr>
          <w:rFonts w:ascii="Arial" w:eastAsia="Times New Roman" w:hAnsi="Arial" w:cs="Arial"/>
          <w:color w:val="000000"/>
          <w:sz w:val="24"/>
          <w:szCs w:val="24"/>
          <w:lang w:eastAsia="es-EC"/>
          <w14:ligatures w14:val="none"/>
        </w:rPr>
        <w:t xml:space="preserve"> et al., 2022). Este proceso se repite hasta que no requiere realizar más intercambios dando a entender que la lista está ordenada</w:t>
      </w:r>
    </w:p>
    <w:p w14:paraId="1E1CDB9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Figura 1</w:t>
      </w:r>
    </w:p>
    <w:p w14:paraId="5421E8D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33EE0234" w14:textId="60FECAC0" w:rsidR="00BD422E" w:rsidRPr="00BD422E" w:rsidRDefault="00BD422E" w:rsidP="00BD422E">
      <w:pPr>
        <w:spacing w:after="0" w:line="240" w:lineRule="auto"/>
        <w:ind w:firstLine="709"/>
        <w:jc w:val="center"/>
        <w:rPr>
          <w:rFonts w:ascii="Times New Roman" w:eastAsia="Times New Roman" w:hAnsi="Times New Roman" w:cs="Times New Roman"/>
          <w:sz w:val="24"/>
          <w:szCs w:val="24"/>
          <w:lang w:eastAsia="es-EC"/>
          <w14:ligatures w14:val="none"/>
        </w:rPr>
      </w:pPr>
      <w:r w:rsidRPr="00BD422E">
        <w:rPr>
          <w:rFonts w:ascii="Arial" w:eastAsia="Times New Roman" w:hAnsi="Arial" w:cs="Arial"/>
          <w:noProof/>
          <w:color w:val="000000"/>
          <w:sz w:val="24"/>
          <w:szCs w:val="24"/>
          <w:bdr w:val="none" w:sz="0" w:space="0" w:color="auto" w:frame="1"/>
          <w:lang w:eastAsia="es-EC"/>
          <w14:ligatures w14:val="none"/>
        </w:rPr>
        <w:drawing>
          <wp:inline distT="0" distB="0" distL="0" distR="0" wp14:anchorId="2A6519B8" wp14:editId="244E0ABD">
            <wp:extent cx="2933700" cy="1400175"/>
            <wp:effectExtent l="0" t="0" r="0" b="9525"/>
            <wp:docPr id="2" name="Imagen 2" descr="Algoritmos de ord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ordenami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400175"/>
                    </a:xfrm>
                    <a:prstGeom prst="rect">
                      <a:avLst/>
                    </a:prstGeom>
                    <a:noFill/>
                    <a:ln>
                      <a:noFill/>
                    </a:ln>
                  </pic:spPr>
                </pic:pic>
              </a:graphicData>
            </a:graphic>
          </wp:inline>
        </w:drawing>
      </w:r>
    </w:p>
    <w:p w14:paraId="4CD76207"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ab/>
      </w:r>
      <w:r w:rsidRPr="00BD422E">
        <w:rPr>
          <w:rFonts w:ascii="Arial" w:eastAsia="Times New Roman" w:hAnsi="Arial" w:cs="Arial"/>
          <w:b/>
          <w:bCs/>
          <w:color w:val="000000"/>
          <w:sz w:val="24"/>
          <w:szCs w:val="24"/>
          <w:lang w:eastAsia="es-EC"/>
          <w14:ligatures w14:val="none"/>
        </w:rPr>
        <w:tab/>
      </w:r>
      <w:r w:rsidRPr="00BD422E">
        <w:rPr>
          <w:rFonts w:ascii="Arial" w:eastAsia="Times New Roman" w:hAnsi="Arial" w:cs="Arial"/>
          <w:i/>
          <w:iCs/>
          <w:color w:val="000000"/>
          <w:sz w:val="24"/>
          <w:szCs w:val="24"/>
          <w:lang w:eastAsia="es-EC"/>
          <w14:ligatures w14:val="none"/>
        </w:rPr>
        <w:t>funcionamiento del algoritmo de intercambio</w:t>
      </w:r>
    </w:p>
    <w:p w14:paraId="7DD877E9"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747D2FE2"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codificación </w:t>
      </w:r>
    </w:p>
    <w:p w14:paraId="01A2F641"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557799"/>
          <w:sz w:val="24"/>
          <w:szCs w:val="24"/>
          <w:lang w:eastAsia="es-EC"/>
          <w14:ligatures w14:val="none"/>
        </w:rPr>
        <w:t>#include &lt;iostream&gt;</w:t>
      </w:r>
    </w:p>
    <w:p w14:paraId="63CDC68C"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6846C5C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roofErr w:type="spellStart"/>
      <w:r w:rsidRPr="00BD422E">
        <w:rPr>
          <w:rFonts w:ascii="Arial" w:eastAsia="Times New Roman" w:hAnsi="Arial" w:cs="Arial"/>
          <w:b/>
          <w:bCs/>
          <w:color w:val="333399"/>
          <w:sz w:val="24"/>
          <w:szCs w:val="24"/>
          <w:lang w:eastAsia="es-EC"/>
          <w14:ligatures w14:val="none"/>
        </w:rPr>
        <w:t>void</w:t>
      </w:r>
      <w:proofErr w:type="spellEnd"/>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66BB"/>
          <w:sz w:val="24"/>
          <w:szCs w:val="24"/>
          <w:lang w:eastAsia="es-EC"/>
          <w14:ligatures w14:val="none"/>
        </w:rPr>
        <w:t>intercambio</w:t>
      </w:r>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n) {</w:t>
      </w:r>
    </w:p>
    <w:p w14:paraId="7E1E04DB"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i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xml:space="preserve">; i &lt; n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 i++) {</w:t>
      </w:r>
    </w:p>
    <w:p w14:paraId="60AD542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j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xml:space="preserve">; j &lt; n - i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color w:val="333333"/>
          <w:sz w:val="24"/>
          <w:szCs w:val="24"/>
          <w:lang w:eastAsia="es-EC"/>
          <w14:ligatures w14:val="none"/>
        </w:rPr>
        <w:t>j++</w:t>
      </w:r>
      <w:proofErr w:type="spellEnd"/>
      <w:r w:rsidRPr="00BD422E">
        <w:rPr>
          <w:rFonts w:ascii="Arial" w:eastAsia="Times New Roman" w:hAnsi="Arial" w:cs="Arial"/>
          <w:color w:val="333333"/>
          <w:sz w:val="24"/>
          <w:szCs w:val="24"/>
          <w:lang w:eastAsia="es-EC"/>
          <w14:ligatures w14:val="none"/>
        </w:rPr>
        <w:t>) {</w:t>
      </w:r>
    </w:p>
    <w:p w14:paraId="748202C1"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r w:rsidRPr="00BD422E">
        <w:rPr>
          <w:rFonts w:ascii="Arial" w:eastAsia="Times New Roman" w:hAnsi="Arial" w:cs="Arial"/>
          <w:color w:val="888888"/>
          <w:sz w:val="24"/>
          <w:szCs w:val="24"/>
          <w:lang w:eastAsia="es-EC"/>
          <w14:ligatures w14:val="none"/>
        </w:rPr>
        <w:t>// Compara elementos adyacentes</w:t>
      </w:r>
    </w:p>
    <w:p w14:paraId="3AB094DC"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if</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&gt;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 {</w:t>
      </w:r>
    </w:p>
    <w:p w14:paraId="234B8162"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r w:rsidRPr="00BD422E">
        <w:rPr>
          <w:rFonts w:ascii="Arial" w:eastAsia="Times New Roman" w:hAnsi="Arial" w:cs="Arial"/>
          <w:color w:val="888888"/>
          <w:sz w:val="24"/>
          <w:szCs w:val="24"/>
          <w:lang w:eastAsia="es-EC"/>
          <w14:ligatures w14:val="none"/>
        </w:rPr>
        <w:t>// Intercambia si están en el orden incorrecto</w:t>
      </w:r>
    </w:p>
    <w:p w14:paraId="22AF4EB1"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::swap(</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w:t>
      </w:r>
    </w:p>
    <w:p w14:paraId="3A6A97B8"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264B4942"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31463388"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6D33B7FA"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w:t>
      </w:r>
    </w:p>
    <w:p w14:paraId="7425EE46"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6E32E86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0066BB"/>
          <w:sz w:val="24"/>
          <w:szCs w:val="24"/>
          <w:lang w:eastAsia="es-EC"/>
          <w14:ligatures w14:val="none"/>
        </w:rPr>
        <w:t>main</w:t>
      </w:r>
      <w:proofErr w:type="spellEnd"/>
      <w:r w:rsidRPr="00BD422E">
        <w:rPr>
          <w:rFonts w:ascii="Arial" w:eastAsia="Times New Roman" w:hAnsi="Arial" w:cs="Arial"/>
          <w:color w:val="333333"/>
          <w:sz w:val="24"/>
          <w:szCs w:val="24"/>
          <w:lang w:eastAsia="es-EC"/>
          <w14:ligatures w14:val="none"/>
        </w:rPr>
        <w:t>() {</w:t>
      </w:r>
    </w:p>
    <w:p w14:paraId="320A3300"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arreglo[] = {</w:t>
      </w:r>
      <w:r w:rsidRPr="00BD422E">
        <w:rPr>
          <w:rFonts w:ascii="Arial" w:eastAsia="Times New Roman" w:hAnsi="Arial" w:cs="Arial"/>
          <w:b/>
          <w:bCs/>
          <w:color w:val="0000DD"/>
          <w:sz w:val="24"/>
          <w:szCs w:val="24"/>
          <w:lang w:eastAsia="es-EC"/>
          <w14:ligatures w14:val="none"/>
        </w:rPr>
        <w:t>64</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34</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25</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12</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22</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11</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90</w:t>
      </w:r>
      <w:r w:rsidRPr="00BD422E">
        <w:rPr>
          <w:rFonts w:ascii="Arial" w:eastAsia="Times New Roman" w:hAnsi="Arial" w:cs="Arial"/>
          <w:color w:val="333333"/>
          <w:sz w:val="24"/>
          <w:szCs w:val="24"/>
          <w:lang w:eastAsia="es-EC"/>
          <w14:ligatures w14:val="none"/>
        </w:rPr>
        <w:t>};</w:t>
      </w:r>
    </w:p>
    <w:p w14:paraId="4C53456A"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n = </w:t>
      </w:r>
      <w:proofErr w:type="spellStart"/>
      <w:r w:rsidRPr="00BD422E">
        <w:rPr>
          <w:rFonts w:ascii="Arial" w:eastAsia="Times New Roman" w:hAnsi="Arial" w:cs="Arial"/>
          <w:b/>
          <w:bCs/>
          <w:color w:val="008800"/>
          <w:sz w:val="24"/>
          <w:szCs w:val="24"/>
          <w:lang w:eastAsia="es-EC"/>
          <w14:ligatures w14:val="none"/>
        </w:rPr>
        <w:t>sizeof</w:t>
      </w:r>
      <w:proofErr w:type="spellEnd"/>
      <w:r w:rsidRPr="00BD422E">
        <w:rPr>
          <w:rFonts w:ascii="Arial" w:eastAsia="Times New Roman" w:hAnsi="Arial" w:cs="Arial"/>
          <w:color w:val="333333"/>
          <w:sz w:val="24"/>
          <w:szCs w:val="24"/>
          <w:lang w:eastAsia="es-EC"/>
          <w14:ligatures w14:val="none"/>
        </w:rPr>
        <w:t xml:space="preserve">(arreglo) / </w:t>
      </w:r>
      <w:proofErr w:type="spellStart"/>
      <w:r w:rsidRPr="00BD422E">
        <w:rPr>
          <w:rFonts w:ascii="Arial" w:eastAsia="Times New Roman" w:hAnsi="Arial" w:cs="Arial"/>
          <w:b/>
          <w:bCs/>
          <w:color w:val="008800"/>
          <w:sz w:val="24"/>
          <w:szCs w:val="24"/>
          <w:lang w:eastAsia="es-EC"/>
          <w14:ligatures w14:val="none"/>
        </w:rPr>
        <w:t>sizeof</w:t>
      </w:r>
      <w:proofErr w:type="spellEnd"/>
      <w:r w:rsidRPr="00BD422E">
        <w:rPr>
          <w:rFonts w:ascii="Arial" w:eastAsia="Times New Roman" w:hAnsi="Arial" w:cs="Arial"/>
          <w:color w:val="333333"/>
          <w:sz w:val="24"/>
          <w:szCs w:val="24"/>
          <w:lang w:eastAsia="es-EC"/>
          <w14:ligatures w14:val="none"/>
        </w:rPr>
        <w:t>(arreglo[</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w:t>
      </w:r>
    </w:p>
    <w:p w14:paraId="319AD91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1C87ECB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w:t>
      </w:r>
      <w:r w:rsidRPr="00BD422E">
        <w:rPr>
          <w:rFonts w:ascii="Arial" w:eastAsia="Times New Roman" w:hAnsi="Arial" w:cs="Arial"/>
          <w:color w:val="333333"/>
          <w:sz w:val="24"/>
          <w:szCs w:val="24"/>
          <w:shd w:val="clear" w:color="auto" w:fill="FFF0F0"/>
          <w:lang w:eastAsia="es-EC"/>
          <w14:ligatures w14:val="none"/>
        </w:rPr>
        <w:t>"Arreglo original: "</w:t>
      </w:r>
      <w:r w:rsidRPr="00BD422E">
        <w:rPr>
          <w:rFonts w:ascii="Arial" w:eastAsia="Times New Roman" w:hAnsi="Arial" w:cs="Arial"/>
          <w:color w:val="333333"/>
          <w:sz w:val="24"/>
          <w:szCs w:val="24"/>
          <w:lang w:eastAsia="es-EC"/>
          <w14:ligatures w14:val="none"/>
        </w:rPr>
        <w:t>;</w:t>
      </w:r>
    </w:p>
    <w:p w14:paraId="25906D97"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i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i &lt; n; i++) {</w:t>
      </w:r>
    </w:p>
    <w:p w14:paraId="30C8F62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arreglo[i] &lt;&lt; </w:t>
      </w:r>
      <w:r w:rsidRPr="00BD422E">
        <w:rPr>
          <w:rFonts w:ascii="Arial" w:eastAsia="Times New Roman" w:hAnsi="Arial" w:cs="Arial"/>
          <w:color w:val="333333"/>
          <w:sz w:val="24"/>
          <w:szCs w:val="24"/>
          <w:shd w:val="clear" w:color="auto" w:fill="FFF0F0"/>
          <w:lang w:eastAsia="es-EC"/>
          <w14:ligatures w14:val="none"/>
        </w:rPr>
        <w:t>" "</w:t>
      </w:r>
      <w:r w:rsidRPr="00BD422E">
        <w:rPr>
          <w:rFonts w:ascii="Arial" w:eastAsia="Times New Roman" w:hAnsi="Arial" w:cs="Arial"/>
          <w:color w:val="333333"/>
          <w:sz w:val="24"/>
          <w:szCs w:val="24"/>
          <w:lang w:eastAsia="es-EC"/>
          <w14:ligatures w14:val="none"/>
        </w:rPr>
        <w:t>;</w:t>
      </w:r>
    </w:p>
    <w:p w14:paraId="2898D84B"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0AAE74B7"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61C03E2F"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r w:rsidRPr="00BD422E">
        <w:rPr>
          <w:rFonts w:ascii="Arial" w:eastAsia="Times New Roman" w:hAnsi="Arial" w:cs="Arial"/>
          <w:color w:val="888888"/>
          <w:sz w:val="24"/>
          <w:szCs w:val="24"/>
          <w:lang w:eastAsia="es-EC"/>
          <w14:ligatures w14:val="none"/>
        </w:rPr>
        <w:t>// Llamada a la función de intercambio</w:t>
      </w:r>
    </w:p>
    <w:p w14:paraId="271E89A3"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intercambio(arreglo, n);</w:t>
      </w:r>
    </w:p>
    <w:p w14:paraId="5992EFA8"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7500D7C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w:t>
      </w:r>
      <w:r w:rsidRPr="00BD422E">
        <w:rPr>
          <w:rFonts w:ascii="Arial" w:eastAsia="Times New Roman" w:hAnsi="Arial" w:cs="Arial"/>
          <w:color w:val="333333"/>
          <w:sz w:val="24"/>
          <w:szCs w:val="24"/>
          <w:shd w:val="clear" w:color="auto" w:fill="FFF0F0"/>
          <w:lang w:eastAsia="es-EC"/>
          <w14:ligatures w14:val="none"/>
        </w:rPr>
        <w:t>"</w:t>
      </w:r>
      <w:r w:rsidRPr="00BD422E">
        <w:rPr>
          <w:rFonts w:ascii="Arial" w:eastAsia="Times New Roman" w:hAnsi="Arial" w:cs="Arial"/>
          <w:b/>
          <w:bCs/>
          <w:color w:val="666666"/>
          <w:sz w:val="24"/>
          <w:szCs w:val="24"/>
          <w:shd w:val="clear" w:color="auto" w:fill="FFF0F0"/>
          <w:lang w:eastAsia="es-EC"/>
          <w14:ligatures w14:val="none"/>
        </w:rPr>
        <w:t>\</w:t>
      </w:r>
      <w:proofErr w:type="spellStart"/>
      <w:r w:rsidRPr="00BD422E">
        <w:rPr>
          <w:rFonts w:ascii="Arial" w:eastAsia="Times New Roman" w:hAnsi="Arial" w:cs="Arial"/>
          <w:b/>
          <w:bCs/>
          <w:color w:val="666666"/>
          <w:sz w:val="24"/>
          <w:szCs w:val="24"/>
          <w:shd w:val="clear" w:color="auto" w:fill="FFF0F0"/>
          <w:lang w:eastAsia="es-EC"/>
          <w14:ligatures w14:val="none"/>
        </w:rPr>
        <w:t>n</w:t>
      </w:r>
      <w:r w:rsidRPr="00BD422E">
        <w:rPr>
          <w:rFonts w:ascii="Arial" w:eastAsia="Times New Roman" w:hAnsi="Arial" w:cs="Arial"/>
          <w:color w:val="333333"/>
          <w:sz w:val="24"/>
          <w:szCs w:val="24"/>
          <w:shd w:val="clear" w:color="auto" w:fill="FFF0F0"/>
          <w:lang w:eastAsia="es-EC"/>
          <w14:ligatures w14:val="none"/>
        </w:rPr>
        <w:t>Arreglo</w:t>
      </w:r>
      <w:proofErr w:type="spellEnd"/>
      <w:r w:rsidRPr="00BD422E">
        <w:rPr>
          <w:rFonts w:ascii="Arial" w:eastAsia="Times New Roman" w:hAnsi="Arial" w:cs="Arial"/>
          <w:color w:val="333333"/>
          <w:sz w:val="24"/>
          <w:szCs w:val="24"/>
          <w:shd w:val="clear" w:color="auto" w:fill="FFF0F0"/>
          <w:lang w:eastAsia="es-EC"/>
          <w14:ligatures w14:val="none"/>
        </w:rPr>
        <w:t xml:space="preserve"> ordenado: "</w:t>
      </w:r>
      <w:r w:rsidRPr="00BD422E">
        <w:rPr>
          <w:rFonts w:ascii="Arial" w:eastAsia="Times New Roman" w:hAnsi="Arial" w:cs="Arial"/>
          <w:color w:val="333333"/>
          <w:sz w:val="24"/>
          <w:szCs w:val="24"/>
          <w:lang w:eastAsia="es-EC"/>
          <w14:ligatures w14:val="none"/>
        </w:rPr>
        <w:t>;</w:t>
      </w:r>
    </w:p>
    <w:p w14:paraId="3C62954E"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i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i &lt; n; i++) {</w:t>
      </w:r>
    </w:p>
    <w:p w14:paraId="2D06AB2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arreglo[i] &lt;&lt; </w:t>
      </w:r>
      <w:r w:rsidRPr="00BD422E">
        <w:rPr>
          <w:rFonts w:ascii="Arial" w:eastAsia="Times New Roman" w:hAnsi="Arial" w:cs="Arial"/>
          <w:color w:val="333333"/>
          <w:sz w:val="24"/>
          <w:szCs w:val="24"/>
          <w:shd w:val="clear" w:color="auto" w:fill="FFF0F0"/>
          <w:lang w:eastAsia="es-EC"/>
          <w14:ligatures w14:val="none"/>
        </w:rPr>
        <w:t>" "</w:t>
      </w:r>
      <w:r w:rsidRPr="00BD422E">
        <w:rPr>
          <w:rFonts w:ascii="Arial" w:eastAsia="Times New Roman" w:hAnsi="Arial" w:cs="Arial"/>
          <w:color w:val="333333"/>
          <w:sz w:val="24"/>
          <w:szCs w:val="24"/>
          <w:lang w:eastAsia="es-EC"/>
          <w14:ligatures w14:val="none"/>
        </w:rPr>
        <w:t>;</w:t>
      </w:r>
    </w:p>
    <w:p w14:paraId="73E1AF0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34042C3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1F20BB8E"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lastRenderedPageBreak/>
        <w:t>    </w:t>
      </w:r>
      <w:proofErr w:type="spellStart"/>
      <w:r w:rsidRPr="00BD422E">
        <w:rPr>
          <w:rFonts w:ascii="Arial" w:eastAsia="Times New Roman" w:hAnsi="Arial" w:cs="Arial"/>
          <w:b/>
          <w:bCs/>
          <w:color w:val="008800"/>
          <w:sz w:val="24"/>
          <w:szCs w:val="24"/>
          <w:lang w:eastAsia="es-EC"/>
          <w14:ligatures w14:val="none"/>
        </w:rPr>
        <w:t>return</w:t>
      </w:r>
      <w:proofErr w:type="spellEnd"/>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w:t>
      </w:r>
    </w:p>
    <w:p w14:paraId="45C8094F"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w:t>
      </w:r>
    </w:p>
    <w:p w14:paraId="2619E38F" w14:textId="77777777" w:rsidR="00BD422E" w:rsidRPr="00BD422E" w:rsidRDefault="00BD422E" w:rsidP="00BD422E">
      <w:pPr>
        <w:spacing w:after="0" w:line="240" w:lineRule="auto"/>
        <w:ind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Ejecución</w:t>
      </w:r>
    </w:p>
    <w:p w14:paraId="4A3B9FD8" w14:textId="0C676CE7" w:rsidR="00BD422E" w:rsidRPr="00BD422E" w:rsidRDefault="00BD422E" w:rsidP="00BD422E">
      <w:pPr>
        <w:spacing w:after="0" w:line="240" w:lineRule="auto"/>
        <w:ind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noProof/>
          <w:color w:val="000000"/>
          <w:sz w:val="24"/>
          <w:szCs w:val="24"/>
          <w:bdr w:val="none" w:sz="0" w:space="0" w:color="auto" w:frame="1"/>
          <w:lang w:eastAsia="es-EC"/>
          <w14:ligatures w14:val="none"/>
        </w:rPr>
        <w:drawing>
          <wp:inline distT="0" distB="0" distL="0" distR="0" wp14:anchorId="03988189" wp14:editId="713B5637">
            <wp:extent cx="4095750" cy="4762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476250"/>
                    </a:xfrm>
                    <a:prstGeom prst="rect">
                      <a:avLst/>
                    </a:prstGeom>
                    <a:noFill/>
                    <a:ln>
                      <a:noFill/>
                    </a:ln>
                  </pic:spPr>
                </pic:pic>
              </a:graphicData>
            </a:graphic>
          </wp:inline>
        </w:drawing>
      </w:r>
    </w:p>
    <w:p w14:paraId="6C6FF277"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Análisis </w:t>
      </w:r>
    </w:p>
    <w:p w14:paraId="1DB5A6A2" w14:textId="77777777" w:rsidR="00BD422E" w:rsidRPr="00BD422E" w:rsidRDefault="00BD422E" w:rsidP="00BD422E">
      <w:pPr>
        <w:spacing w:after="0" w:line="240" w:lineRule="auto"/>
        <w:ind w:left="720"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Función “</w:t>
      </w:r>
      <w:r w:rsidRPr="00BD422E">
        <w:rPr>
          <w:rFonts w:ascii="Arial" w:eastAsia="Times New Roman" w:hAnsi="Arial" w:cs="Arial"/>
          <w:b/>
          <w:bCs/>
          <w:i/>
          <w:iCs/>
          <w:color w:val="000000"/>
          <w:sz w:val="24"/>
          <w:szCs w:val="24"/>
          <w:lang w:eastAsia="es-EC"/>
          <w14:ligatures w14:val="none"/>
        </w:rPr>
        <w:t>Intercambio”</w:t>
      </w:r>
    </w:p>
    <w:p w14:paraId="5CC661CD"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La función </w:t>
      </w:r>
      <w:r w:rsidRPr="00BD422E">
        <w:rPr>
          <w:rFonts w:ascii="Arial" w:eastAsia="Times New Roman" w:hAnsi="Arial" w:cs="Arial"/>
          <w:b/>
          <w:bCs/>
          <w:color w:val="000000"/>
          <w:sz w:val="24"/>
          <w:szCs w:val="24"/>
          <w:lang w:eastAsia="es-EC"/>
          <w14:ligatures w14:val="none"/>
        </w:rPr>
        <w:t>intercambio</w:t>
      </w:r>
      <w:r w:rsidRPr="00BD422E">
        <w:rPr>
          <w:rFonts w:ascii="Arial" w:eastAsia="Times New Roman" w:hAnsi="Arial" w:cs="Arial"/>
          <w:color w:val="000000"/>
          <w:sz w:val="24"/>
          <w:szCs w:val="24"/>
          <w:lang w:eastAsia="es-EC"/>
          <w14:ligatures w14:val="none"/>
        </w:rPr>
        <w:t xml:space="preserve"> toma un arreglo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color w:val="000000"/>
          <w:sz w:val="24"/>
          <w:szCs w:val="24"/>
          <w:lang w:eastAsia="es-EC"/>
          <w14:ligatures w14:val="none"/>
        </w:rPr>
        <w:t xml:space="preserve"> y su longitud </w:t>
      </w:r>
      <w:r w:rsidRPr="00BD422E">
        <w:rPr>
          <w:rFonts w:ascii="Arial" w:eastAsia="Times New Roman" w:hAnsi="Arial" w:cs="Arial"/>
          <w:b/>
          <w:bCs/>
          <w:color w:val="000000"/>
          <w:sz w:val="24"/>
          <w:szCs w:val="24"/>
          <w:lang w:eastAsia="es-EC"/>
          <w14:ligatures w14:val="none"/>
        </w:rPr>
        <w:t>n</w:t>
      </w:r>
      <w:r w:rsidRPr="00BD422E">
        <w:rPr>
          <w:rFonts w:ascii="Arial" w:eastAsia="Times New Roman" w:hAnsi="Arial" w:cs="Arial"/>
          <w:color w:val="000000"/>
          <w:sz w:val="24"/>
          <w:szCs w:val="24"/>
          <w:lang w:eastAsia="es-EC"/>
          <w14:ligatures w14:val="none"/>
        </w:rPr>
        <w:t xml:space="preserve"> como parámetros.</w:t>
      </w:r>
    </w:p>
    <w:p w14:paraId="41A2E438"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Utiliza dos bucles anidados para comparar y, si es necesario, intercambiar elementos adyacentes.</w:t>
      </w:r>
    </w:p>
    <w:p w14:paraId="2119FDA8"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El bucle externo </w:t>
      </w:r>
      <w:r w:rsidRPr="00BD422E">
        <w:rPr>
          <w:rFonts w:ascii="Arial" w:eastAsia="Times New Roman" w:hAnsi="Arial" w:cs="Arial"/>
          <w:b/>
          <w:bCs/>
          <w:color w:val="000000"/>
          <w:sz w:val="24"/>
          <w:szCs w:val="24"/>
          <w:lang w:eastAsia="es-EC"/>
          <w14:ligatures w14:val="none"/>
        </w:rPr>
        <w:t>(</w:t>
      </w:r>
      <w:proofErr w:type="spellStart"/>
      <w:r w:rsidRPr="00BD422E">
        <w:rPr>
          <w:rFonts w:ascii="Arial" w:eastAsia="Times New Roman" w:hAnsi="Arial" w:cs="Arial"/>
          <w:b/>
          <w:bCs/>
          <w:color w:val="000000"/>
          <w:sz w:val="24"/>
          <w:szCs w:val="24"/>
          <w:lang w:eastAsia="es-EC"/>
          <w14:ligatures w14:val="none"/>
        </w:rPr>
        <w:t>for</w:t>
      </w:r>
      <w:proofErr w:type="spellEnd"/>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int</w:t>
      </w:r>
      <w:proofErr w:type="spellEnd"/>
      <w:r w:rsidRPr="00BD422E">
        <w:rPr>
          <w:rFonts w:ascii="Arial" w:eastAsia="Times New Roman" w:hAnsi="Arial" w:cs="Arial"/>
          <w:b/>
          <w:bCs/>
          <w:color w:val="000000"/>
          <w:sz w:val="24"/>
          <w:szCs w:val="24"/>
          <w:lang w:eastAsia="es-EC"/>
          <w14:ligatures w14:val="none"/>
        </w:rPr>
        <w:t xml:space="preserve"> i = 0; i &lt; n - 1; i++))</w:t>
      </w:r>
      <w:r w:rsidRPr="00BD422E">
        <w:rPr>
          <w:rFonts w:ascii="Arial" w:eastAsia="Times New Roman" w:hAnsi="Arial" w:cs="Arial"/>
          <w:color w:val="000000"/>
          <w:sz w:val="24"/>
          <w:szCs w:val="24"/>
          <w:lang w:eastAsia="es-EC"/>
          <w14:ligatures w14:val="none"/>
        </w:rPr>
        <w:t xml:space="preserve"> controla el número total de pasadas a través del arreglo.</w:t>
      </w:r>
    </w:p>
    <w:p w14:paraId="7D24CA2E"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El bucle interno </w:t>
      </w:r>
      <w:r w:rsidRPr="00BD422E">
        <w:rPr>
          <w:rFonts w:ascii="Arial" w:eastAsia="Times New Roman" w:hAnsi="Arial" w:cs="Arial"/>
          <w:b/>
          <w:bCs/>
          <w:color w:val="000000"/>
          <w:sz w:val="24"/>
          <w:szCs w:val="24"/>
          <w:lang w:eastAsia="es-EC"/>
          <w14:ligatures w14:val="none"/>
        </w:rPr>
        <w:t>(</w:t>
      </w:r>
      <w:proofErr w:type="spellStart"/>
      <w:r w:rsidRPr="00BD422E">
        <w:rPr>
          <w:rFonts w:ascii="Arial" w:eastAsia="Times New Roman" w:hAnsi="Arial" w:cs="Arial"/>
          <w:b/>
          <w:bCs/>
          <w:color w:val="000000"/>
          <w:sz w:val="24"/>
          <w:szCs w:val="24"/>
          <w:lang w:eastAsia="es-EC"/>
          <w14:ligatures w14:val="none"/>
        </w:rPr>
        <w:t>for</w:t>
      </w:r>
      <w:proofErr w:type="spellEnd"/>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int</w:t>
      </w:r>
      <w:proofErr w:type="spellEnd"/>
      <w:r w:rsidRPr="00BD422E">
        <w:rPr>
          <w:rFonts w:ascii="Arial" w:eastAsia="Times New Roman" w:hAnsi="Arial" w:cs="Arial"/>
          <w:b/>
          <w:bCs/>
          <w:color w:val="000000"/>
          <w:sz w:val="24"/>
          <w:szCs w:val="24"/>
          <w:lang w:eastAsia="es-EC"/>
          <w14:ligatures w14:val="none"/>
        </w:rPr>
        <w:t xml:space="preserve"> j = 0; j &lt; n - i - 1; </w:t>
      </w:r>
      <w:proofErr w:type="spellStart"/>
      <w:r w:rsidRPr="00BD422E">
        <w:rPr>
          <w:rFonts w:ascii="Arial" w:eastAsia="Times New Roman" w:hAnsi="Arial" w:cs="Arial"/>
          <w:b/>
          <w:bCs/>
          <w:color w:val="000000"/>
          <w:sz w:val="24"/>
          <w:szCs w:val="24"/>
          <w:lang w:eastAsia="es-EC"/>
          <w14:ligatures w14:val="none"/>
        </w:rPr>
        <w:t>j++</w:t>
      </w:r>
      <w:proofErr w:type="spellEnd"/>
      <w:r w:rsidRPr="00BD422E">
        <w:rPr>
          <w:rFonts w:ascii="Arial" w:eastAsia="Times New Roman" w:hAnsi="Arial" w:cs="Arial"/>
          <w:b/>
          <w:bCs/>
          <w:color w:val="000000"/>
          <w:sz w:val="24"/>
          <w:szCs w:val="24"/>
          <w:lang w:eastAsia="es-EC"/>
          <w14:ligatures w14:val="none"/>
        </w:rPr>
        <w:t>))</w:t>
      </w:r>
      <w:r w:rsidRPr="00BD422E">
        <w:rPr>
          <w:rFonts w:ascii="Arial" w:eastAsia="Times New Roman" w:hAnsi="Arial" w:cs="Arial"/>
          <w:color w:val="000000"/>
          <w:sz w:val="24"/>
          <w:szCs w:val="24"/>
          <w:lang w:eastAsia="es-EC"/>
          <w14:ligatures w14:val="none"/>
        </w:rPr>
        <w:t xml:space="preserve"> compara y, si es necesario, intercambia elementos.</w:t>
      </w:r>
    </w:p>
    <w:p w14:paraId="076D30BD"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La condición </w:t>
      </w:r>
      <w:proofErr w:type="spellStart"/>
      <w:r w:rsidRPr="00BD422E">
        <w:rPr>
          <w:rFonts w:ascii="Arial" w:eastAsia="Times New Roman" w:hAnsi="Arial" w:cs="Arial"/>
          <w:b/>
          <w:bCs/>
          <w:color w:val="000000"/>
          <w:sz w:val="24"/>
          <w:szCs w:val="24"/>
          <w:lang w:eastAsia="es-EC"/>
          <w14:ligatures w14:val="none"/>
        </w:rPr>
        <w:t>if</w:t>
      </w:r>
      <w:proofErr w:type="spellEnd"/>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 xml:space="preserve">[j] &gt;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[j + 1])</w:t>
      </w:r>
      <w:r w:rsidRPr="00BD422E">
        <w:rPr>
          <w:rFonts w:ascii="Arial" w:eastAsia="Times New Roman" w:hAnsi="Arial" w:cs="Arial"/>
          <w:color w:val="000000"/>
          <w:sz w:val="24"/>
          <w:szCs w:val="24"/>
          <w:lang w:eastAsia="es-EC"/>
          <w14:ligatures w14:val="none"/>
        </w:rPr>
        <w:t xml:space="preserve"> verifica si el elemento actual es mayor que el siguiente.</w:t>
      </w:r>
    </w:p>
    <w:p w14:paraId="02F3770A"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Si la condición es verdadera</w:t>
      </w:r>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std</w:t>
      </w:r>
      <w:proofErr w:type="spellEnd"/>
      <w:r w:rsidRPr="00BD422E">
        <w:rPr>
          <w:rFonts w:ascii="Arial" w:eastAsia="Times New Roman" w:hAnsi="Arial" w:cs="Arial"/>
          <w:b/>
          <w:bCs/>
          <w:color w:val="000000"/>
          <w:sz w:val="24"/>
          <w:szCs w:val="24"/>
          <w:lang w:eastAsia="es-EC"/>
          <w14:ligatures w14:val="none"/>
        </w:rPr>
        <w:t>::swap(</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 xml:space="preserve">[j],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[j + 1])</w:t>
      </w:r>
      <w:r w:rsidRPr="00BD422E">
        <w:rPr>
          <w:rFonts w:ascii="Arial" w:eastAsia="Times New Roman" w:hAnsi="Arial" w:cs="Arial"/>
          <w:color w:val="000000"/>
          <w:sz w:val="24"/>
          <w:szCs w:val="24"/>
          <w:lang w:eastAsia="es-EC"/>
          <w14:ligatures w14:val="none"/>
        </w:rPr>
        <w:t xml:space="preserve"> intercambia los elementos.</w:t>
      </w:r>
    </w:p>
    <w:p w14:paraId="512A6CD6" w14:textId="77777777" w:rsidR="00BD422E" w:rsidRPr="00BD422E" w:rsidRDefault="00BD422E" w:rsidP="00BD422E">
      <w:pPr>
        <w:spacing w:after="0" w:line="240" w:lineRule="auto"/>
        <w:ind w:left="720"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Función principal “</w:t>
      </w:r>
      <w:proofErr w:type="spellStart"/>
      <w:r w:rsidRPr="00BD422E">
        <w:rPr>
          <w:rFonts w:ascii="Arial" w:eastAsia="Times New Roman" w:hAnsi="Arial" w:cs="Arial"/>
          <w:b/>
          <w:bCs/>
          <w:color w:val="000000"/>
          <w:sz w:val="24"/>
          <w:szCs w:val="24"/>
          <w:lang w:eastAsia="es-EC"/>
          <w14:ligatures w14:val="none"/>
        </w:rPr>
        <w:t>Main</w:t>
      </w:r>
      <w:proofErr w:type="spellEnd"/>
      <w:r w:rsidRPr="00BD422E">
        <w:rPr>
          <w:rFonts w:ascii="Arial" w:eastAsia="Times New Roman" w:hAnsi="Arial" w:cs="Arial"/>
          <w:color w:val="000000"/>
          <w:sz w:val="24"/>
          <w:szCs w:val="24"/>
          <w:lang w:eastAsia="es-EC"/>
          <w14:ligatures w14:val="none"/>
        </w:rPr>
        <w:t>”</w:t>
      </w:r>
    </w:p>
    <w:p w14:paraId="639E1C0B"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Se declara un arreglo de números desordenados llamado arreglo.</w:t>
      </w:r>
    </w:p>
    <w:p w14:paraId="43A6BBB8"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La variable n se calcula como la longitud del arreglo.</w:t>
      </w:r>
    </w:p>
    <w:p w14:paraId="6E7C66FF"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Se imprime el arreglo original utilizando un bucle </w:t>
      </w:r>
      <w:proofErr w:type="spellStart"/>
      <w:r w:rsidRPr="00BD422E">
        <w:rPr>
          <w:rFonts w:ascii="Arial" w:eastAsia="Times New Roman" w:hAnsi="Arial" w:cs="Arial"/>
          <w:color w:val="000000"/>
          <w:sz w:val="24"/>
          <w:szCs w:val="24"/>
          <w:lang w:eastAsia="es-EC"/>
          <w14:ligatures w14:val="none"/>
        </w:rPr>
        <w:t>for</w:t>
      </w:r>
      <w:proofErr w:type="spellEnd"/>
      <w:r w:rsidRPr="00BD422E">
        <w:rPr>
          <w:rFonts w:ascii="Arial" w:eastAsia="Times New Roman" w:hAnsi="Arial" w:cs="Arial"/>
          <w:color w:val="000000"/>
          <w:sz w:val="24"/>
          <w:szCs w:val="24"/>
          <w:lang w:eastAsia="es-EC"/>
          <w14:ligatures w14:val="none"/>
        </w:rPr>
        <w:t>.</w:t>
      </w:r>
    </w:p>
    <w:p w14:paraId="358826B8"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Se llama a la función intercambio para ordenar el arreglo.</w:t>
      </w:r>
    </w:p>
    <w:p w14:paraId="434231D7"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Se imprime el arreglo ordenado utilizando otro bucle </w:t>
      </w:r>
      <w:proofErr w:type="spellStart"/>
      <w:r w:rsidRPr="00BD422E">
        <w:rPr>
          <w:rFonts w:ascii="Arial" w:eastAsia="Times New Roman" w:hAnsi="Arial" w:cs="Arial"/>
          <w:color w:val="000000"/>
          <w:sz w:val="24"/>
          <w:szCs w:val="24"/>
          <w:lang w:eastAsia="es-EC"/>
          <w14:ligatures w14:val="none"/>
        </w:rPr>
        <w:t>for</w:t>
      </w:r>
      <w:proofErr w:type="spellEnd"/>
      <w:r w:rsidRPr="00BD422E">
        <w:rPr>
          <w:rFonts w:ascii="Arial" w:eastAsia="Times New Roman" w:hAnsi="Arial" w:cs="Arial"/>
          <w:color w:val="000000"/>
          <w:sz w:val="24"/>
          <w:szCs w:val="24"/>
          <w:lang w:eastAsia="es-EC"/>
          <w14:ligatures w14:val="none"/>
        </w:rPr>
        <w:t>.</w:t>
      </w:r>
    </w:p>
    <w:p w14:paraId="5D7EEC81"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Conclusiones</w:t>
      </w:r>
    </w:p>
    <w:p w14:paraId="6944042D"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En resumen, el algoritmo de ordenamiento por intercambio, es simple pero menos eficiente en comparación con otros algoritmos más avanzados. Funciona intercambiando repetidamente elementos adyacentes hasta que el arreglo esté ordenado. Aunque es fácil de entender e implementar, su rendimiento no es óptimo, especialmente en conjuntos de datos grandes.</w:t>
      </w:r>
    </w:p>
    <w:p w14:paraId="1609411A" w14:textId="206E9C43" w:rsidR="00E87751" w:rsidRPr="00BD422E" w:rsidRDefault="00E87751" w:rsidP="00BD422E">
      <w:pPr>
        <w:rPr>
          <w:rFonts w:ascii="Times New Roman" w:hAnsi="Times New Roman" w:cs="Times New Roman"/>
          <w:b/>
          <w:bCs/>
          <w:sz w:val="24"/>
          <w:szCs w:val="24"/>
          <w:lang w:val="es-ES"/>
        </w:rPr>
      </w:pPr>
    </w:p>
    <w:sectPr w:rsidR="00E87751" w:rsidRPr="00BD422E" w:rsidSect="001801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5CC0" w14:textId="77777777" w:rsidR="007A552F" w:rsidRDefault="007A552F" w:rsidP="0071470F">
      <w:pPr>
        <w:spacing w:after="0" w:line="240" w:lineRule="auto"/>
      </w:pPr>
      <w:r>
        <w:separator/>
      </w:r>
    </w:p>
  </w:endnote>
  <w:endnote w:type="continuationSeparator" w:id="0">
    <w:p w14:paraId="5F3A61F3" w14:textId="77777777" w:rsidR="007A552F" w:rsidRDefault="007A552F" w:rsidP="0071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2DB0" w14:textId="77777777" w:rsidR="007A552F" w:rsidRDefault="007A552F" w:rsidP="0071470F">
      <w:pPr>
        <w:spacing w:after="0" w:line="240" w:lineRule="auto"/>
      </w:pPr>
      <w:r>
        <w:separator/>
      </w:r>
    </w:p>
  </w:footnote>
  <w:footnote w:type="continuationSeparator" w:id="0">
    <w:p w14:paraId="1EE239CF" w14:textId="77777777" w:rsidR="007A552F" w:rsidRDefault="007A552F" w:rsidP="0071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F8"/>
    <w:multiLevelType w:val="multilevel"/>
    <w:tmpl w:val="0D4C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20FC"/>
    <w:multiLevelType w:val="hybridMultilevel"/>
    <w:tmpl w:val="346C8AE4"/>
    <w:lvl w:ilvl="0" w:tplc="BB1CAF0E">
      <w:start w:val="1"/>
      <w:numFmt w:val="lowerLetter"/>
      <w:lvlText w:val="%1."/>
      <w:lvlJc w:val="left"/>
      <w:pPr>
        <w:ind w:left="1068" w:hanging="360"/>
      </w:pPr>
      <w:rPr>
        <w:rFonts w:hint="default"/>
        <w:b w:val="0"/>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02A23AAC"/>
    <w:multiLevelType w:val="hybridMultilevel"/>
    <w:tmpl w:val="3A0AEAB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56238EB"/>
    <w:multiLevelType w:val="multilevel"/>
    <w:tmpl w:val="8972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80DE3"/>
    <w:multiLevelType w:val="hybridMultilevel"/>
    <w:tmpl w:val="EED635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7A0312E"/>
    <w:multiLevelType w:val="hybridMultilevel"/>
    <w:tmpl w:val="C3CA8E46"/>
    <w:lvl w:ilvl="0" w:tplc="300A000F">
      <w:start w:val="1"/>
      <w:numFmt w:val="decimal"/>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6" w15:restartNumberingAfterBreak="0">
    <w:nsid w:val="0A615B1C"/>
    <w:multiLevelType w:val="multilevel"/>
    <w:tmpl w:val="0A4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A797C"/>
    <w:multiLevelType w:val="hybridMultilevel"/>
    <w:tmpl w:val="92902446"/>
    <w:lvl w:ilvl="0" w:tplc="2AF6A62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F744B"/>
    <w:multiLevelType w:val="hybridMultilevel"/>
    <w:tmpl w:val="758628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52843D5"/>
    <w:multiLevelType w:val="hybridMultilevel"/>
    <w:tmpl w:val="067E62F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91E58DC"/>
    <w:multiLevelType w:val="hybridMultilevel"/>
    <w:tmpl w:val="848C91F8"/>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1" w15:restartNumberingAfterBreak="0">
    <w:nsid w:val="290D0506"/>
    <w:multiLevelType w:val="hybridMultilevel"/>
    <w:tmpl w:val="15F48B3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BB45714"/>
    <w:multiLevelType w:val="hybridMultilevel"/>
    <w:tmpl w:val="D07C99C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3D41312B"/>
    <w:multiLevelType w:val="multilevel"/>
    <w:tmpl w:val="DB2CA130"/>
    <w:lvl w:ilvl="0">
      <w:start w:val="1"/>
      <w:numFmt w:val="decimal"/>
      <w:lvlText w:val="%1"/>
      <w:lvlJc w:val="left"/>
      <w:pPr>
        <w:ind w:left="360" w:hanging="360"/>
      </w:pPr>
      <w:rPr>
        <w:rFonts w:hint="default"/>
      </w:rPr>
    </w:lvl>
    <w:lvl w:ilvl="1">
      <w:start w:val="4"/>
      <w:numFmt w:val="decimal"/>
      <w:lvlText w:val="%1.%2"/>
      <w:lvlJc w:val="left"/>
      <w:pPr>
        <w:ind w:left="732" w:hanging="36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416" w:hanging="1440"/>
      </w:pPr>
      <w:rPr>
        <w:rFonts w:hint="default"/>
      </w:rPr>
    </w:lvl>
  </w:abstractNum>
  <w:abstractNum w:abstractNumId="14" w15:restartNumberingAfterBreak="0">
    <w:nsid w:val="3E725A6F"/>
    <w:multiLevelType w:val="multilevel"/>
    <w:tmpl w:val="3070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F6D49"/>
    <w:multiLevelType w:val="hybridMultilevel"/>
    <w:tmpl w:val="B92092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65E42AE"/>
    <w:multiLevelType w:val="hybridMultilevel"/>
    <w:tmpl w:val="A0B499C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4AC2343B"/>
    <w:multiLevelType w:val="multilevel"/>
    <w:tmpl w:val="17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86315"/>
    <w:multiLevelType w:val="multilevel"/>
    <w:tmpl w:val="CD3E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10367"/>
    <w:multiLevelType w:val="multilevel"/>
    <w:tmpl w:val="48A2F3E4"/>
    <w:lvl w:ilvl="0">
      <w:start w:val="1"/>
      <w:numFmt w:val="decimal"/>
      <w:lvlText w:val="%1."/>
      <w:lvlJc w:val="left"/>
      <w:pPr>
        <w:ind w:left="360" w:hanging="360"/>
      </w:pPr>
      <w:rPr>
        <w:rFonts w:hint="default"/>
      </w:rPr>
    </w:lvl>
    <w:lvl w:ilvl="1">
      <w:start w:val="3"/>
      <w:numFmt w:val="decimal"/>
      <w:lvlText w:val="%1.%2."/>
      <w:lvlJc w:val="left"/>
      <w:pPr>
        <w:ind w:left="732" w:hanging="360"/>
      </w:pPr>
      <w:rPr>
        <w:rFonts w:hint="default"/>
        <w:b/>
        <w:bCs/>
      </w:rPr>
    </w:lvl>
    <w:lvl w:ilvl="2">
      <w:start w:val="1"/>
      <w:numFmt w:val="decimal"/>
      <w:lvlText w:val="%1.%2.%3."/>
      <w:lvlJc w:val="left"/>
      <w:pPr>
        <w:ind w:left="1146" w:hanging="720"/>
      </w:pPr>
      <w:rPr>
        <w:rFonts w:hint="default"/>
        <w:b w:val="0"/>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4044" w:hanging="1440"/>
      </w:pPr>
      <w:rPr>
        <w:rFonts w:hint="default"/>
      </w:rPr>
    </w:lvl>
    <w:lvl w:ilvl="8">
      <w:start w:val="1"/>
      <w:numFmt w:val="decimal"/>
      <w:lvlText w:val="%1.%2.%3.%4.%5.%6.%7.%8.%9."/>
      <w:lvlJc w:val="left"/>
      <w:pPr>
        <w:ind w:left="4416" w:hanging="1440"/>
      </w:pPr>
      <w:rPr>
        <w:rFonts w:hint="default"/>
      </w:rPr>
    </w:lvl>
  </w:abstractNum>
  <w:abstractNum w:abstractNumId="20" w15:restartNumberingAfterBreak="0">
    <w:nsid w:val="623C5ABF"/>
    <w:multiLevelType w:val="hybridMultilevel"/>
    <w:tmpl w:val="E28CC43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8B5273F"/>
    <w:multiLevelType w:val="hybridMultilevel"/>
    <w:tmpl w:val="C1403B0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9E12662"/>
    <w:multiLevelType w:val="hybridMultilevel"/>
    <w:tmpl w:val="5B8ED8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28F1915"/>
    <w:multiLevelType w:val="hybridMultilevel"/>
    <w:tmpl w:val="E90E7A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57725219">
    <w:abstractNumId w:val="7"/>
  </w:num>
  <w:num w:numId="2" w16cid:durableId="1494374972">
    <w:abstractNumId w:val="20"/>
  </w:num>
  <w:num w:numId="3" w16cid:durableId="356736573">
    <w:abstractNumId w:val="11"/>
  </w:num>
  <w:num w:numId="4" w16cid:durableId="69474514">
    <w:abstractNumId w:val="1"/>
  </w:num>
  <w:num w:numId="5" w16cid:durableId="77026791">
    <w:abstractNumId w:val="3"/>
  </w:num>
  <w:num w:numId="6" w16cid:durableId="1928611871">
    <w:abstractNumId w:val="14"/>
  </w:num>
  <w:num w:numId="7" w16cid:durableId="1886865113">
    <w:abstractNumId w:val="18"/>
  </w:num>
  <w:num w:numId="8" w16cid:durableId="11223473">
    <w:abstractNumId w:val="19"/>
  </w:num>
  <w:num w:numId="9" w16cid:durableId="874274957">
    <w:abstractNumId w:val="15"/>
  </w:num>
  <w:num w:numId="10" w16cid:durableId="787510188">
    <w:abstractNumId w:val="13"/>
  </w:num>
  <w:num w:numId="11" w16cid:durableId="2131050320">
    <w:abstractNumId w:val="9"/>
  </w:num>
  <w:num w:numId="12" w16cid:durableId="624311817">
    <w:abstractNumId w:val="8"/>
  </w:num>
  <w:num w:numId="13" w16cid:durableId="682589164">
    <w:abstractNumId w:val="22"/>
  </w:num>
  <w:num w:numId="14" w16cid:durableId="59602031">
    <w:abstractNumId w:val="4"/>
  </w:num>
  <w:num w:numId="15" w16cid:durableId="1291130867">
    <w:abstractNumId w:val="23"/>
  </w:num>
  <w:num w:numId="16" w16cid:durableId="808131127">
    <w:abstractNumId w:val="21"/>
  </w:num>
  <w:num w:numId="17" w16cid:durableId="1948392516">
    <w:abstractNumId w:val="2"/>
  </w:num>
  <w:num w:numId="18" w16cid:durableId="290064270">
    <w:abstractNumId w:val="5"/>
  </w:num>
  <w:num w:numId="19" w16cid:durableId="320935534">
    <w:abstractNumId w:val="12"/>
  </w:num>
  <w:num w:numId="20" w16cid:durableId="719744024">
    <w:abstractNumId w:val="10"/>
  </w:num>
  <w:num w:numId="21" w16cid:durableId="2038845953">
    <w:abstractNumId w:val="16"/>
  </w:num>
  <w:num w:numId="22" w16cid:durableId="1552157845">
    <w:abstractNumId w:val="0"/>
  </w:num>
  <w:num w:numId="23" w16cid:durableId="1828208529">
    <w:abstractNumId w:val="17"/>
  </w:num>
  <w:num w:numId="24" w16cid:durableId="1720663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D1"/>
    <w:rsid w:val="001604A2"/>
    <w:rsid w:val="001801B9"/>
    <w:rsid w:val="001B3403"/>
    <w:rsid w:val="00342862"/>
    <w:rsid w:val="00346FF0"/>
    <w:rsid w:val="00351FB3"/>
    <w:rsid w:val="00374544"/>
    <w:rsid w:val="003D62C8"/>
    <w:rsid w:val="003E5665"/>
    <w:rsid w:val="003F15C6"/>
    <w:rsid w:val="00434A7E"/>
    <w:rsid w:val="00503768"/>
    <w:rsid w:val="00573ED1"/>
    <w:rsid w:val="00695925"/>
    <w:rsid w:val="006D3CE6"/>
    <w:rsid w:val="006F7AEA"/>
    <w:rsid w:val="0071470F"/>
    <w:rsid w:val="00776BD5"/>
    <w:rsid w:val="007A552F"/>
    <w:rsid w:val="007A6CD3"/>
    <w:rsid w:val="007C7019"/>
    <w:rsid w:val="00813270"/>
    <w:rsid w:val="00860FBB"/>
    <w:rsid w:val="008A11F7"/>
    <w:rsid w:val="009342C4"/>
    <w:rsid w:val="00940995"/>
    <w:rsid w:val="00A5765F"/>
    <w:rsid w:val="00A71E10"/>
    <w:rsid w:val="00AA5B6E"/>
    <w:rsid w:val="00AE41BF"/>
    <w:rsid w:val="00B75B70"/>
    <w:rsid w:val="00BC2A52"/>
    <w:rsid w:val="00BD422E"/>
    <w:rsid w:val="00BF0F5D"/>
    <w:rsid w:val="00C1327E"/>
    <w:rsid w:val="00C61F59"/>
    <w:rsid w:val="00C955EA"/>
    <w:rsid w:val="00CB6B5B"/>
    <w:rsid w:val="00E62E66"/>
    <w:rsid w:val="00E87751"/>
    <w:rsid w:val="00EA0D0A"/>
    <w:rsid w:val="00EA6CF4"/>
    <w:rsid w:val="00FF05C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888C"/>
  <w15:chartTrackingRefBased/>
  <w15:docId w15:val="{58D1E500-E977-43D9-B4CA-FA86B29E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5D"/>
  </w:style>
  <w:style w:type="paragraph" w:styleId="Ttulo1">
    <w:name w:val="heading 1"/>
    <w:basedOn w:val="Normal"/>
    <w:next w:val="Normal"/>
    <w:link w:val="Ttulo1Car"/>
    <w:uiPriority w:val="9"/>
    <w:qFormat/>
    <w:rsid w:val="0071470F"/>
    <w:pPr>
      <w:keepNext/>
      <w:keepLines/>
      <w:spacing w:before="240" w:after="0"/>
      <w:outlineLvl w:val="0"/>
    </w:pPr>
    <w:rPr>
      <w:rFonts w:asciiTheme="majorHAnsi" w:eastAsiaTheme="majorEastAsia" w:hAnsiTheme="majorHAnsi" w:cstheme="majorBidi"/>
      <w:color w:val="2F5496" w:themeColor="accent1" w:themeShade="BF"/>
      <w:sz w:val="32"/>
      <w:szCs w:val="32"/>
      <w:lang w:val="en-US"/>
      <w14:ligatures w14:val="none"/>
    </w:rPr>
  </w:style>
  <w:style w:type="paragraph" w:styleId="Ttulo2">
    <w:name w:val="heading 2"/>
    <w:basedOn w:val="Normal"/>
    <w:link w:val="Ttulo2Car"/>
    <w:uiPriority w:val="9"/>
    <w:qFormat/>
    <w:rsid w:val="00BD422E"/>
    <w:pPr>
      <w:spacing w:before="100" w:beforeAutospacing="1" w:after="100" w:afterAutospacing="1" w:line="240" w:lineRule="auto"/>
      <w:outlineLvl w:val="1"/>
    </w:pPr>
    <w:rPr>
      <w:rFonts w:ascii="Times New Roman" w:eastAsia="Times New Roman" w:hAnsi="Times New Roman" w:cs="Times New Roman"/>
      <w:b/>
      <w:bCs/>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51FB3"/>
    <w:rPr>
      <w:color w:val="808080"/>
    </w:rPr>
  </w:style>
  <w:style w:type="paragraph" w:styleId="Prrafodelista">
    <w:name w:val="List Paragraph"/>
    <w:basedOn w:val="Normal"/>
    <w:link w:val="PrrafodelistaCar"/>
    <w:uiPriority w:val="34"/>
    <w:qFormat/>
    <w:rsid w:val="00434A7E"/>
    <w:pPr>
      <w:ind w:left="720"/>
      <w:contextualSpacing/>
    </w:pPr>
  </w:style>
  <w:style w:type="paragraph" w:styleId="Encabezado">
    <w:name w:val="header"/>
    <w:basedOn w:val="Normal"/>
    <w:link w:val="EncabezadoCar"/>
    <w:uiPriority w:val="99"/>
    <w:unhideWhenUsed/>
    <w:rsid w:val="007147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470F"/>
  </w:style>
  <w:style w:type="paragraph" w:styleId="Piedepgina">
    <w:name w:val="footer"/>
    <w:basedOn w:val="Normal"/>
    <w:link w:val="PiedepginaCar"/>
    <w:uiPriority w:val="99"/>
    <w:unhideWhenUsed/>
    <w:rsid w:val="007147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470F"/>
  </w:style>
  <w:style w:type="character" w:customStyle="1" w:styleId="Ttulo1Car">
    <w:name w:val="Título 1 Car"/>
    <w:basedOn w:val="Fuentedeprrafopredeter"/>
    <w:link w:val="Ttulo1"/>
    <w:uiPriority w:val="9"/>
    <w:rsid w:val="0071470F"/>
    <w:rPr>
      <w:rFonts w:asciiTheme="majorHAnsi" w:eastAsiaTheme="majorEastAsia" w:hAnsiTheme="majorHAnsi" w:cstheme="majorBidi"/>
      <w:color w:val="2F5496" w:themeColor="accent1" w:themeShade="BF"/>
      <w:sz w:val="32"/>
      <w:szCs w:val="32"/>
      <w:lang w:val="en-US"/>
      <w14:ligatures w14:val="none"/>
    </w:rPr>
  </w:style>
  <w:style w:type="paragraph" w:styleId="Bibliografa">
    <w:name w:val="Bibliography"/>
    <w:basedOn w:val="Normal"/>
    <w:next w:val="Normal"/>
    <w:uiPriority w:val="37"/>
    <w:unhideWhenUsed/>
    <w:rsid w:val="0071470F"/>
  </w:style>
  <w:style w:type="paragraph" w:styleId="Sinespaciado">
    <w:name w:val="No Spacing"/>
    <w:link w:val="SinespaciadoCar"/>
    <w:uiPriority w:val="1"/>
    <w:qFormat/>
    <w:rsid w:val="001B3403"/>
    <w:pPr>
      <w:spacing w:after="0" w:line="240" w:lineRule="auto"/>
    </w:pPr>
    <w:rPr>
      <w:rFonts w:eastAsiaTheme="minorEastAsia"/>
      <w:lang w:val="es-ES" w:eastAsia="es-ES"/>
      <w14:ligatures w14:val="none"/>
    </w:rPr>
  </w:style>
  <w:style w:type="character" w:customStyle="1" w:styleId="SinespaciadoCar">
    <w:name w:val="Sin espaciado Car"/>
    <w:basedOn w:val="Fuentedeprrafopredeter"/>
    <w:link w:val="Sinespaciado"/>
    <w:uiPriority w:val="1"/>
    <w:rsid w:val="001B3403"/>
    <w:rPr>
      <w:rFonts w:eastAsiaTheme="minorEastAsia"/>
      <w:lang w:val="es-ES" w:eastAsia="es-ES"/>
      <w14:ligatures w14:val="none"/>
    </w:rPr>
  </w:style>
  <w:style w:type="paragraph" w:styleId="NormalWeb">
    <w:name w:val="Normal (Web)"/>
    <w:basedOn w:val="Normal"/>
    <w:uiPriority w:val="99"/>
    <w:semiHidden/>
    <w:unhideWhenUsed/>
    <w:rsid w:val="00503768"/>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Textoennegrita">
    <w:name w:val="Strong"/>
    <w:basedOn w:val="Fuentedeprrafopredeter"/>
    <w:uiPriority w:val="22"/>
    <w:qFormat/>
    <w:rsid w:val="00503768"/>
    <w:rPr>
      <w:b/>
      <w:bCs/>
    </w:rPr>
  </w:style>
  <w:style w:type="character" w:customStyle="1" w:styleId="katex-mathml">
    <w:name w:val="katex-mathml"/>
    <w:basedOn w:val="Fuentedeprrafopredeter"/>
    <w:rsid w:val="00503768"/>
  </w:style>
  <w:style w:type="character" w:customStyle="1" w:styleId="mord">
    <w:name w:val="mord"/>
    <w:basedOn w:val="Fuentedeprrafopredeter"/>
    <w:rsid w:val="00503768"/>
  </w:style>
  <w:style w:type="character" w:customStyle="1" w:styleId="mclose">
    <w:name w:val="mclose"/>
    <w:basedOn w:val="Fuentedeprrafopredeter"/>
    <w:rsid w:val="00503768"/>
  </w:style>
  <w:style w:type="character" w:customStyle="1" w:styleId="mrel">
    <w:name w:val="mrel"/>
    <w:basedOn w:val="Fuentedeprrafopredeter"/>
    <w:rsid w:val="00503768"/>
  </w:style>
  <w:style w:type="character" w:customStyle="1" w:styleId="mbin">
    <w:name w:val="mbin"/>
    <w:basedOn w:val="Fuentedeprrafopredeter"/>
    <w:rsid w:val="00503768"/>
  </w:style>
  <w:style w:type="character" w:customStyle="1" w:styleId="mopen">
    <w:name w:val="mopen"/>
    <w:basedOn w:val="Fuentedeprrafopredeter"/>
    <w:rsid w:val="00503768"/>
  </w:style>
  <w:style w:type="character" w:customStyle="1" w:styleId="minner">
    <w:name w:val="minner"/>
    <w:basedOn w:val="Fuentedeprrafopredeter"/>
    <w:rsid w:val="00503768"/>
  </w:style>
  <w:style w:type="character" w:styleId="CdigoHTML">
    <w:name w:val="HTML Code"/>
    <w:basedOn w:val="Fuentedeprrafopredeter"/>
    <w:uiPriority w:val="99"/>
    <w:semiHidden/>
    <w:unhideWhenUsed/>
    <w:rsid w:val="0050376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0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503768"/>
    <w:rPr>
      <w:rFonts w:ascii="Courier New" w:eastAsia="Times New Roman" w:hAnsi="Courier New" w:cs="Courier New"/>
      <w:sz w:val="20"/>
      <w:szCs w:val="20"/>
      <w:lang w:val="en-US"/>
      <w14:ligatures w14:val="none"/>
    </w:rPr>
  </w:style>
  <w:style w:type="character" w:customStyle="1" w:styleId="hljs-function">
    <w:name w:val="hljs-function"/>
    <w:basedOn w:val="Fuentedeprrafopredeter"/>
    <w:rsid w:val="00503768"/>
  </w:style>
  <w:style w:type="character" w:customStyle="1" w:styleId="hljs-type">
    <w:name w:val="hljs-type"/>
    <w:basedOn w:val="Fuentedeprrafopredeter"/>
    <w:rsid w:val="00503768"/>
  </w:style>
  <w:style w:type="character" w:customStyle="1" w:styleId="hljs-title">
    <w:name w:val="hljs-title"/>
    <w:basedOn w:val="Fuentedeprrafopredeter"/>
    <w:rsid w:val="00503768"/>
  </w:style>
  <w:style w:type="character" w:customStyle="1" w:styleId="hljs-params">
    <w:name w:val="hljs-params"/>
    <w:basedOn w:val="Fuentedeprrafopredeter"/>
    <w:rsid w:val="00503768"/>
  </w:style>
  <w:style w:type="character" w:customStyle="1" w:styleId="hljs-comment">
    <w:name w:val="hljs-comment"/>
    <w:basedOn w:val="Fuentedeprrafopredeter"/>
    <w:rsid w:val="00503768"/>
  </w:style>
  <w:style w:type="character" w:customStyle="1" w:styleId="hljs-keyword">
    <w:name w:val="hljs-keyword"/>
    <w:basedOn w:val="Fuentedeprrafopredeter"/>
    <w:rsid w:val="00503768"/>
  </w:style>
  <w:style w:type="character" w:customStyle="1" w:styleId="hljs-builtin">
    <w:name w:val="hljs-built_in"/>
    <w:basedOn w:val="Fuentedeprrafopredeter"/>
    <w:rsid w:val="00503768"/>
  </w:style>
  <w:style w:type="character" w:customStyle="1" w:styleId="hljs-number">
    <w:name w:val="hljs-number"/>
    <w:basedOn w:val="Fuentedeprrafopredeter"/>
    <w:rsid w:val="00503768"/>
  </w:style>
  <w:style w:type="character" w:customStyle="1" w:styleId="hljs-meta">
    <w:name w:val="hljs-meta"/>
    <w:basedOn w:val="Fuentedeprrafopredeter"/>
    <w:rsid w:val="00342862"/>
  </w:style>
  <w:style w:type="character" w:customStyle="1" w:styleId="hljs-string">
    <w:name w:val="hljs-string"/>
    <w:basedOn w:val="Fuentedeprrafopredeter"/>
    <w:rsid w:val="00342862"/>
  </w:style>
  <w:style w:type="character" w:customStyle="1" w:styleId="PrrafodelistaCar">
    <w:name w:val="Párrafo de lista Car"/>
    <w:link w:val="Prrafodelista"/>
    <w:uiPriority w:val="34"/>
    <w:rsid w:val="00E87751"/>
  </w:style>
  <w:style w:type="character" w:customStyle="1" w:styleId="Ttulo2Car">
    <w:name w:val="Título 2 Car"/>
    <w:basedOn w:val="Fuentedeprrafopredeter"/>
    <w:link w:val="Ttulo2"/>
    <w:uiPriority w:val="9"/>
    <w:rsid w:val="00BD422E"/>
    <w:rPr>
      <w:rFonts w:ascii="Times New Roman" w:eastAsia="Times New Roman" w:hAnsi="Times New Roman" w:cs="Times New Roman"/>
      <w:b/>
      <w:bCs/>
      <w:sz w:val="36"/>
      <w:szCs w:val="36"/>
      <w:lang w:eastAsia="es-EC"/>
      <w14:ligatures w14:val="none"/>
    </w:rPr>
  </w:style>
  <w:style w:type="character" w:customStyle="1" w:styleId="apple-tab-span">
    <w:name w:val="apple-tab-span"/>
    <w:basedOn w:val="Fuentedeprrafopredeter"/>
    <w:rsid w:val="00BD4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950">
      <w:bodyDiv w:val="1"/>
      <w:marLeft w:val="0"/>
      <w:marRight w:val="0"/>
      <w:marTop w:val="0"/>
      <w:marBottom w:val="0"/>
      <w:divBdr>
        <w:top w:val="none" w:sz="0" w:space="0" w:color="auto"/>
        <w:left w:val="none" w:sz="0" w:space="0" w:color="auto"/>
        <w:bottom w:val="none" w:sz="0" w:space="0" w:color="auto"/>
        <w:right w:val="none" w:sz="0" w:space="0" w:color="auto"/>
      </w:divBdr>
    </w:div>
    <w:div w:id="74980233">
      <w:bodyDiv w:val="1"/>
      <w:marLeft w:val="0"/>
      <w:marRight w:val="0"/>
      <w:marTop w:val="0"/>
      <w:marBottom w:val="0"/>
      <w:divBdr>
        <w:top w:val="none" w:sz="0" w:space="0" w:color="auto"/>
        <w:left w:val="none" w:sz="0" w:space="0" w:color="auto"/>
        <w:bottom w:val="none" w:sz="0" w:space="0" w:color="auto"/>
        <w:right w:val="none" w:sz="0" w:space="0" w:color="auto"/>
      </w:divBdr>
      <w:divsChild>
        <w:div w:id="1052458661">
          <w:marLeft w:val="0"/>
          <w:marRight w:val="0"/>
          <w:marTop w:val="0"/>
          <w:marBottom w:val="0"/>
          <w:divBdr>
            <w:top w:val="none" w:sz="0" w:space="0" w:color="auto"/>
            <w:left w:val="none" w:sz="0" w:space="0" w:color="auto"/>
            <w:bottom w:val="none" w:sz="0" w:space="0" w:color="auto"/>
            <w:right w:val="none" w:sz="0" w:space="0" w:color="auto"/>
          </w:divBdr>
          <w:divsChild>
            <w:div w:id="1832137470">
              <w:marLeft w:val="0"/>
              <w:marRight w:val="0"/>
              <w:marTop w:val="0"/>
              <w:marBottom w:val="0"/>
              <w:divBdr>
                <w:top w:val="none" w:sz="0" w:space="0" w:color="auto"/>
                <w:left w:val="none" w:sz="0" w:space="0" w:color="auto"/>
                <w:bottom w:val="none" w:sz="0" w:space="0" w:color="auto"/>
                <w:right w:val="none" w:sz="0" w:space="0" w:color="auto"/>
              </w:divBdr>
              <w:divsChild>
                <w:div w:id="1967153649">
                  <w:marLeft w:val="0"/>
                  <w:marRight w:val="0"/>
                  <w:marTop w:val="0"/>
                  <w:marBottom w:val="0"/>
                  <w:divBdr>
                    <w:top w:val="none" w:sz="0" w:space="0" w:color="auto"/>
                    <w:left w:val="none" w:sz="0" w:space="0" w:color="auto"/>
                    <w:bottom w:val="none" w:sz="0" w:space="0" w:color="auto"/>
                    <w:right w:val="none" w:sz="0" w:space="0" w:color="auto"/>
                  </w:divBdr>
                  <w:divsChild>
                    <w:div w:id="365909274">
                      <w:marLeft w:val="0"/>
                      <w:marRight w:val="0"/>
                      <w:marTop w:val="0"/>
                      <w:marBottom w:val="0"/>
                      <w:divBdr>
                        <w:top w:val="none" w:sz="0" w:space="0" w:color="auto"/>
                        <w:left w:val="none" w:sz="0" w:space="0" w:color="auto"/>
                        <w:bottom w:val="none" w:sz="0" w:space="0" w:color="auto"/>
                        <w:right w:val="none" w:sz="0" w:space="0" w:color="auto"/>
                      </w:divBdr>
                      <w:divsChild>
                        <w:div w:id="11524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30284">
          <w:marLeft w:val="0"/>
          <w:marRight w:val="0"/>
          <w:marTop w:val="0"/>
          <w:marBottom w:val="0"/>
          <w:divBdr>
            <w:top w:val="none" w:sz="0" w:space="0" w:color="auto"/>
            <w:left w:val="none" w:sz="0" w:space="0" w:color="auto"/>
            <w:bottom w:val="none" w:sz="0" w:space="0" w:color="auto"/>
            <w:right w:val="none" w:sz="0" w:space="0" w:color="auto"/>
          </w:divBdr>
          <w:divsChild>
            <w:div w:id="13368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84">
      <w:bodyDiv w:val="1"/>
      <w:marLeft w:val="0"/>
      <w:marRight w:val="0"/>
      <w:marTop w:val="0"/>
      <w:marBottom w:val="0"/>
      <w:divBdr>
        <w:top w:val="none" w:sz="0" w:space="0" w:color="auto"/>
        <w:left w:val="none" w:sz="0" w:space="0" w:color="auto"/>
        <w:bottom w:val="none" w:sz="0" w:space="0" w:color="auto"/>
        <w:right w:val="none" w:sz="0" w:space="0" w:color="auto"/>
      </w:divBdr>
    </w:div>
    <w:div w:id="135269143">
      <w:bodyDiv w:val="1"/>
      <w:marLeft w:val="0"/>
      <w:marRight w:val="0"/>
      <w:marTop w:val="0"/>
      <w:marBottom w:val="0"/>
      <w:divBdr>
        <w:top w:val="none" w:sz="0" w:space="0" w:color="auto"/>
        <w:left w:val="none" w:sz="0" w:space="0" w:color="auto"/>
        <w:bottom w:val="none" w:sz="0" w:space="0" w:color="auto"/>
        <w:right w:val="none" w:sz="0" w:space="0" w:color="auto"/>
      </w:divBdr>
    </w:div>
    <w:div w:id="285889394">
      <w:bodyDiv w:val="1"/>
      <w:marLeft w:val="0"/>
      <w:marRight w:val="0"/>
      <w:marTop w:val="0"/>
      <w:marBottom w:val="0"/>
      <w:divBdr>
        <w:top w:val="none" w:sz="0" w:space="0" w:color="auto"/>
        <w:left w:val="none" w:sz="0" w:space="0" w:color="auto"/>
        <w:bottom w:val="none" w:sz="0" w:space="0" w:color="auto"/>
        <w:right w:val="none" w:sz="0" w:space="0" w:color="auto"/>
      </w:divBdr>
    </w:div>
    <w:div w:id="432239089">
      <w:bodyDiv w:val="1"/>
      <w:marLeft w:val="0"/>
      <w:marRight w:val="0"/>
      <w:marTop w:val="0"/>
      <w:marBottom w:val="0"/>
      <w:divBdr>
        <w:top w:val="none" w:sz="0" w:space="0" w:color="auto"/>
        <w:left w:val="none" w:sz="0" w:space="0" w:color="auto"/>
        <w:bottom w:val="none" w:sz="0" w:space="0" w:color="auto"/>
        <w:right w:val="none" w:sz="0" w:space="0" w:color="auto"/>
      </w:divBdr>
    </w:div>
    <w:div w:id="645401985">
      <w:bodyDiv w:val="1"/>
      <w:marLeft w:val="0"/>
      <w:marRight w:val="0"/>
      <w:marTop w:val="0"/>
      <w:marBottom w:val="0"/>
      <w:divBdr>
        <w:top w:val="none" w:sz="0" w:space="0" w:color="auto"/>
        <w:left w:val="none" w:sz="0" w:space="0" w:color="auto"/>
        <w:bottom w:val="none" w:sz="0" w:space="0" w:color="auto"/>
        <w:right w:val="none" w:sz="0" w:space="0" w:color="auto"/>
      </w:divBdr>
    </w:div>
    <w:div w:id="667909466">
      <w:bodyDiv w:val="1"/>
      <w:marLeft w:val="0"/>
      <w:marRight w:val="0"/>
      <w:marTop w:val="0"/>
      <w:marBottom w:val="0"/>
      <w:divBdr>
        <w:top w:val="none" w:sz="0" w:space="0" w:color="auto"/>
        <w:left w:val="none" w:sz="0" w:space="0" w:color="auto"/>
        <w:bottom w:val="none" w:sz="0" w:space="0" w:color="auto"/>
        <w:right w:val="none" w:sz="0" w:space="0" w:color="auto"/>
      </w:divBdr>
      <w:divsChild>
        <w:div w:id="809327360">
          <w:marLeft w:val="0"/>
          <w:marRight w:val="0"/>
          <w:marTop w:val="0"/>
          <w:marBottom w:val="0"/>
          <w:divBdr>
            <w:top w:val="none" w:sz="0" w:space="0" w:color="auto"/>
            <w:left w:val="none" w:sz="0" w:space="0" w:color="auto"/>
            <w:bottom w:val="none" w:sz="0" w:space="0" w:color="auto"/>
            <w:right w:val="none" w:sz="0" w:space="0" w:color="auto"/>
          </w:divBdr>
          <w:divsChild>
            <w:div w:id="239368448">
              <w:marLeft w:val="0"/>
              <w:marRight w:val="0"/>
              <w:marTop w:val="0"/>
              <w:marBottom w:val="0"/>
              <w:divBdr>
                <w:top w:val="none" w:sz="0" w:space="0" w:color="auto"/>
                <w:left w:val="none" w:sz="0" w:space="0" w:color="auto"/>
                <w:bottom w:val="none" w:sz="0" w:space="0" w:color="auto"/>
                <w:right w:val="none" w:sz="0" w:space="0" w:color="auto"/>
              </w:divBdr>
              <w:divsChild>
                <w:div w:id="10682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5240">
      <w:bodyDiv w:val="1"/>
      <w:marLeft w:val="0"/>
      <w:marRight w:val="0"/>
      <w:marTop w:val="0"/>
      <w:marBottom w:val="0"/>
      <w:divBdr>
        <w:top w:val="none" w:sz="0" w:space="0" w:color="auto"/>
        <w:left w:val="none" w:sz="0" w:space="0" w:color="auto"/>
        <w:bottom w:val="none" w:sz="0" w:space="0" w:color="auto"/>
        <w:right w:val="none" w:sz="0" w:space="0" w:color="auto"/>
      </w:divBdr>
      <w:divsChild>
        <w:div w:id="1733314523">
          <w:marLeft w:val="0"/>
          <w:marRight w:val="0"/>
          <w:marTop w:val="0"/>
          <w:marBottom w:val="0"/>
          <w:divBdr>
            <w:top w:val="none" w:sz="0" w:space="0" w:color="auto"/>
            <w:left w:val="none" w:sz="0" w:space="0" w:color="auto"/>
            <w:bottom w:val="none" w:sz="0" w:space="0" w:color="auto"/>
            <w:right w:val="none" w:sz="0" w:space="0" w:color="auto"/>
          </w:divBdr>
          <w:divsChild>
            <w:div w:id="175853132">
              <w:marLeft w:val="0"/>
              <w:marRight w:val="0"/>
              <w:marTop w:val="0"/>
              <w:marBottom w:val="0"/>
              <w:divBdr>
                <w:top w:val="none" w:sz="0" w:space="0" w:color="auto"/>
                <w:left w:val="none" w:sz="0" w:space="0" w:color="auto"/>
                <w:bottom w:val="none" w:sz="0" w:space="0" w:color="auto"/>
                <w:right w:val="none" w:sz="0" w:space="0" w:color="auto"/>
              </w:divBdr>
              <w:divsChild>
                <w:div w:id="1793547941">
                  <w:marLeft w:val="0"/>
                  <w:marRight w:val="0"/>
                  <w:marTop w:val="0"/>
                  <w:marBottom w:val="0"/>
                  <w:divBdr>
                    <w:top w:val="none" w:sz="0" w:space="0" w:color="auto"/>
                    <w:left w:val="none" w:sz="0" w:space="0" w:color="auto"/>
                    <w:bottom w:val="none" w:sz="0" w:space="0" w:color="auto"/>
                    <w:right w:val="none" w:sz="0" w:space="0" w:color="auto"/>
                  </w:divBdr>
                  <w:divsChild>
                    <w:div w:id="1095899057">
                      <w:marLeft w:val="0"/>
                      <w:marRight w:val="0"/>
                      <w:marTop w:val="0"/>
                      <w:marBottom w:val="0"/>
                      <w:divBdr>
                        <w:top w:val="none" w:sz="0" w:space="0" w:color="auto"/>
                        <w:left w:val="none" w:sz="0" w:space="0" w:color="auto"/>
                        <w:bottom w:val="none" w:sz="0" w:space="0" w:color="auto"/>
                        <w:right w:val="none" w:sz="0" w:space="0" w:color="auto"/>
                      </w:divBdr>
                      <w:divsChild>
                        <w:div w:id="15759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5974">
          <w:marLeft w:val="0"/>
          <w:marRight w:val="0"/>
          <w:marTop w:val="0"/>
          <w:marBottom w:val="0"/>
          <w:divBdr>
            <w:top w:val="none" w:sz="0" w:space="0" w:color="auto"/>
            <w:left w:val="none" w:sz="0" w:space="0" w:color="auto"/>
            <w:bottom w:val="none" w:sz="0" w:space="0" w:color="auto"/>
            <w:right w:val="none" w:sz="0" w:space="0" w:color="auto"/>
          </w:divBdr>
          <w:divsChild>
            <w:div w:id="702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968">
      <w:bodyDiv w:val="1"/>
      <w:marLeft w:val="0"/>
      <w:marRight w:val="0"/>
      <w:marTop w:val="0"/>
      <w:marBottom w:val="0"/>
      <w:divBdr>
        <w:top w:val="none" w:sz="0" w:space="0" w:color="auto"/>
        <w:left w:val="none" w:sz="0" w:space="0" w:color="auto"/>
        <w:bottom w:val="none" w:sz="0" w:space="0" w:color="auto"/>
        <w:right w:val="none" w:sz="0" w:space="0" w:color="auto"/>
      </w:divBdr>
    </w:div>
    <w:div w:id="1468626124">
      <w:bodyDiv w:val="1"/>
      <w:marLeft w:val="0"/>
      <w:marRight w:val="0"/>
      <w:marTop w:val="0"/>
      <w:marBottom w:val="0"/>
      <w:divBdr>
        <w:top w:val="none" w:sz="0" w:space="0" w:color="auto"/>
        <w:left w:val="none" w:sz="0" w:space="0" w:color="auto"/>
        <w:bottom w:val="none" w:sz="0" w:space="0" w:color="auto"/>
        <w:right w:val="none" w:sz="0" w:space="0" w:color="auto"/>
      </w:divBdr>
    </w:div>
    <w:div w:id="1815871786">
      <w:bodyDiv w:val="1"/>
      <w:marLeft w:val="0"/>
      <w:marRight w:val="0"/>
      <w:marTop w:val="0"/>
      <w:marBottom w:val="0"/>
      <w:divBdr>
        <w:top w:val="none" w:sz="0" w:space="0" w:color="auto"/>
        <w:left w:val="none" w:sz="0" w:space="0" w:color="auto"/>
        <w:bottom w:val="none" w:sz="0" w:space="0" w:color="auto"/>
        <w:right w:val="none" w:sz="0" w:space="0" w:color="auto"/>
      </w:divBdr>
      <w:divsChild>
        <w:div w:id="1384328178">
          <w:marLeft w:val="0"/>
          <w:marRight w:val="0"/>
          <w:marTop w:val="0"/>
          <w:marBottom w:val="0"/>
          <w:divBdr>
            <w:top w:val="none" w:sz="0" w:space="0" w:color="auto"/>
            <w:left w:val="none" w:sz="0" w:space="0" w:color="auto"/>
            <w:bottom w:val="none" w:sz="0" w:space="0" w:color="auto"/>
            <w:right w:val="none" w:sz="0" w:space="0" w:color="auto"/>
          </w:divBdr>
          <w:divsChild>
            <w:div w:id="633871177">
              <w:marLeft w:val="0"/>
              <w:marRight w:val="0"/>
              <w:marTop w:val="0"/>
              <w:marBottom w:val="0"/>
              <w:divBdr>
                <w:top w:val="none" w:sz="0" w:space="0" w:color="auto"/>
                <w:left w:val="none" w:sz="0" w:space="0" w:color="auto"/>
                <w:bottom w:val="none" w:sz="0" w:space="0" w:color="auto"/>
                <w:right w:val="none" w:sz="0" w:space="0" w:color="auto"/>
              </w:divBdr>
              <w:divsChild>
                <w:div w:id="906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465">
      <w:bodyDiv w:val="1"/>
      <w:marLeft w:val="0"/>
      <w:marRight w:val="0"/>
      <w:marTop w:val="0"/>
      <w:marBottom w:val="0"/>
      <w:divBdr>
        <w:top w:val="none" w:sz="0" w:space="0" w:color="auto"/>
        <w:left w:val="none" w:sz="0" w:space="0" w:color="auto"/>
        <w:bottom w:val="none" w:sz="0" w:space="0" w:color="auto"/>
        <w:right w:val="none" w:sz="0" w:space="0" w:color="auto"/>
      </w:divBdr>
    </w:div>
    <w:div w:id="20064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Lui05</b:Tag>
    <b:SourceType>Book</b:SourceType>
    <b:Guid>{EB017F01-581E-4AD8-A2EA-BF5056C12EF8}</b:Guid>
    <b:Title>Estructuras de datos en C</b:Title>
    <b:Year>2005</b:Year>
    <b:Author>
      <b:Author>
        <b:NameList>
          <b:Person>
            <b:Last>Luis Aguilar</b:Last>
            <b:First>Matilde</b:First>
            <b:Middle>Fernández, Ignacio Martinez</b:Middle>
          </b:Person>
        </b:NameList>
      </b:Author>
    </b:Author>
    <b:City>Madrid</b:City>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38CF7-7BB0-464D-B536-1B1E5A85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380</Words>
  <Characters>2093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Escuela Politécnica del Ejército</vt:lpstr>
      <vt:lpstr>Escuela Politécnica del Ejército</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del Ejército</dc:title>
  <dc:subject>ALGORITMO DE BUSQUEDA</dc:subject>
  <dc:creator>JOSUE ISAAC MARIN ALQUINGA</dc:creator>
  <cp:keywords/>
  <dc:description/>
  <cp:lastModifiedBy>Micaela</cp:lastModifiedBy>
  <cp:revision>3</cp:revision>
  <dcterms:created xsi:type="dcterms:W3CDTF">2024-01-06T06:57:00Z</dcterms:created>
  <dcterms:modified xsi:type="dcterms:W3CDTF">2024-02-03T21:47:00Z</dcterms:modified>
</cp:coreProperties>
</file>