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FE6E" w14:textId="14B0D150" w:rsidR="00E2461D" w:rsidRDefault="00C45701" w:rsidP="00E2461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Clasificación de Árboles</w:t>
      </w:r>
    </w:p>
    <w:p w14:paraId="0CFD5220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1. Introducción</w:t>
      </w:r>
    </w:p>
    <w:p w14:paraId="6D4447E6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Los árboles son estructuras de datos fundamentales en informática que se utilizan para organizar y almacenar datos de manera jerárquica. En este documento, exploraremos diferentes tipos de árboles, incluidos los árboles binarios, AVL, B, B+, rojo-negro, </w:t>
      </w:r>
      <w:proofErr w:type="spellStart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Radix</w:t>
      </w:r>
      <w:proofErr w:type="spellEnd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y Trie, analizando sus características, ventajas y aplicaciones.</w:t>
      </w:r>
    </w:p>
    <w:p w14:paraId="6F873E2F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2. Árbol Binario</w:t>
      </w:r>
    </w:p>
    <w:p w14:paraId="32698630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Un árbol binario es una estructura de datos en la que cada nodo puede tener hasta dos hijos: un hijo izquierdo y un hijo derecho. Estos árboles son utilizados en una variedad de aplicaciones, incluidas las búsquedas y las representaciones de expresiones aritméticas.</w:t>
      </w:r>
    </w:p>
    <w:p w14:paraId="154DB5AF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3. Árbol AVL</w:t>
      </w:r>
    </w:p>
    <w:p w14:paraId="613FB0AC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Los árboles AVL son árboles binarios de búsqueda balanceados en los que la diferencia de altura entre los subárboles izquierdo y derecho de cualquier nodo es como máximo uno. Esta propiedad asegura que el árbol esté siempre balanceado y proporciona operaciones de búsqueda, inserción y eliminación eficientes en tiempo logarítmico.</w:t>
      </w:r>
    </w:p>
    <w:p w14:paraId="636995DE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4. Árboles B y B+</w:t>
      </w:r>
    </w:p>
    <w:p w14:paraId="64A74841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Los árboles B y B+ son estructuras de datos utilizadas principalmente en bases de datos y sistemas de archivos. Estos árboles están diseñados para manejar grandes cantidades de datos y admiten operaciones eficientes de búsqueda, inserción y eliminación, así como un acceso rápido a través de índices.</w:t>
      </w:r>
    </w:p>
    <w:p w14:paraId="008BC0F4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5. Árbol Rojo-Negro</w:t>
      </w:r>
    </w:p>
    <w:p w14:paraId="0C76143B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Un árbol rojo-negro es un tipo de árbol binario de búsqueda balanceado en el que cada nodo tiene un atributo de color que puede ser rojo o negro. Estos árboles mantienen un equilibrio entre la altura de los subárboles izquierdo y derecho, lo que garantiza operaciones eficientes en tiempo logarítmico.</w:t>
      </w:r>
    </w:p>
    <w:p w14:paraId="28F2C8C5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 xml:space="preserve">6. Árbol </w:t>
      </w:r>
      <w:proofErr w:type="spellStart"/>
      <w:r w:rsidRPr="00C45701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Radix</w:t>
      </w:r>
      <w:proofErr w:type="spellEnd"/>
    </w:p>
    <w:p w14:paraId="050CE86D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Un árbol </w:t>
      </w:r>
      <w:proofErr w:type="spellStart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radix</w:t>
      </w:r>
      <w:proofErr w:type="spellEnd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es una estructura de datos especializada diseñada para almacenar y buscar datos cuyas claves son cadenas de caracteres o números. Estos árboles utilizan la posición de los dígitos o caracteres en las claves para organizar y buscar datos de manera eficiente.</w:t>
      </w:r>
    </w:p>
    <w:p w14:paraId="5B3D57EE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7. Trie</w:t>
      </w:r>
    </w:p>
    <w:p w14:paraId="5B631BBD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Un trie, también conocido como árbol de prefijos, es una estructura de datos eficiente para almacenar y buscar conjuntos de cadenas de caracteres. Cada nodo </w:t>
      </w:r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lastRenderedPageBreak/>
        <w:t>en un trie representa un carácter, y las rutas desde la raíz hasta los nodos hoja representan las cadenas almacenadas en la estructura.</w:t>
      </w:r>
    </w:p>
    <w:p w14:paraId="042C14C1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8. Conclusiones</w:t>
      </w:r>
    </w:p>
    <w:p w14:paraId="2A24E397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La variedad de árboles disponibles en informática proporciona herramientas poderosas para organizar, almacenar y recuperar datos de manera eficiente en una amplia gama de aplicaciones. La elección del tipo de árbol adecuado depende de las características específicas del problema y los requisitos de rendimiento.</w:t>
      </w:r>
    </w:p>
    <w:p w14:paraId="643BE987" w14:textId="77777777" w:rsidR="00C45701" w:rsidRPr="00C45701" w:rsidRDefault="00C45701" w:rsidP="00C45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C45701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9. Referencias</w:t>
      </w:r>
    </w:p>
    <w:p w14:paraId="697AB96E" w14:textId="77777777" w:rsidR="00C45701" w:rsidRPr="00C45701" w:rsidRDefault="00C45701" w:rsidP="00C457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proofErr w:type="spellStart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Cormen</w:t>
      </w:r>
      <w:proofErr w:type="spellEnd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, T. H., </w:t>
      </w:r>
      <w:proofErr w:type="spellStart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Leiserson</w:t>
      </w:r>
      <w:proofErr w:type="spellEnd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, C. E., Rivest, R. L., &amp; Stein, C. (2009). </w:t>
      </w:r>
      <w:proofErr w:type="spellStart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Introduction</w:t>
      </w:r>
      <w:proofErr w:type="spellEnd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to</w:t>
      </w:r>
      <w:proofErr w:type="spellEnd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Algorithms</w:t>
      </w:r>
      <w:proofErr w:type="spellEnd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(3rd ed.). </w:t>
      </w:r>
      <w:proofErr w:type="spellStart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The</w:t>
      </w:r>
      <w:proofErr w:type="spellEnd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MIT </w:t>
      </w:r>
      <w:proofErr w:type="spellStart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Press</w:t>
      </w:r>
      <w:proofErr w:type="spellEnd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.</w:t>
      </w:r>
    </w:p>
    <w:p w14:paraId="2428A58D" w14:textId="77777777" w:rsidR="00C45701" w:rsidRPr="00C45701" w:rsidRDefault="00C45701" w:rsidP="00C457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proofErr w:type="spellStart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Sedgewick</w:t>
      </w:r>
      <w:proofErr w:type="spellEnd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, R., &amp; Wayne, K. (2011). </w:t>
      </w:r>
      <w:proofErr w:type="spellStart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Algorithms</w:t>
      </w:r>
      <w:proofErr w:type="spellEnd"/>
      <w:r w:rsidRPr="00C45701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(4th ed.). Addison-Wesley.</w:t>
      </w:r>
    </w:p>
    <w:p w14:paraId="02893AF2" w14:textId="1FE3347C" w:rsidR="00B53BF6" w:rsidRPr="00C45701" w:rsidRDefault="00B53BF6" w:rsidP="00C45701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sectPr w:rsidR="00B53BF6" w:rsidRPr="00C45701" w:rsidSect="008E423D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CB89" w14:textId="77777777" w:rsidR="001B2E33" w:rsidRDefault="001B2E33" w:rsidP="001C55E1">
      <w:pPr>
        <w:spacing w:after="0" w:line="240" w:lineRule="auto"/>
      </w:pPr>
      <w:r>
        <w:separator/>
      </w:r>
    </w:p>
  </w:endnote>
  <w:endnote w:type="continuationSeparator" w:id="0">
    <w:p w14:paraId="4853AEFF" w14:textId="77777777" w:rsidR="001B2E33" w:rsidRDefault="001B2E33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CC3EE" w14:textId="77777777" w:rsidR="001B2E33" w:rsidRDefault="001B2E33" w:rsidP="001C55E1">
      <w:pPr>
        <w:spacing w:after="0" w:line="240" w:lineRule="auto"/>
      </w:pPr>
      <w:r>
        <w:separator/>
      </w:r>
    </w:p>
  </w:footnote>
  <w:footnote w:type="continuationSeparator" w:id="0">
    <w:p w14:paraId="65FAE6DA" w14:textId="77777777" w:rsidR="001B2E33" w:rsidRDefault="001B2E33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370F" w14:textId="41901A7D" w:rsidR="00A62A14" w:rsidRPr="001C55E1" w:rsidRDefault="001C55E1" w:rsidP="00A62A14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C45701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C45701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C45701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C45701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  <w:t>Árboles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C58"/>
    <w:multiLevelType w:val="hybridMultilevel"/>
    <w:tmpl w:val="DFB832D4"/>
    <w:lvl w:ilvl="0" w:tplc="7C3A225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513" w:hanging="360"/>
      </w:pPr>
    </w:lvl>
    <w:lvl w:ilvl="2" w:tplc="300A001B" w:tentative="1">
      <w:start w:val="1"/>
      <w:numFmt w:val="lowerRoman"/>
      <w:lvlText w:val="%3."/>
      <w:lvlJc w:val="right"/>
      <w:pPr>
        <w:ind w:left="1233" w:hanging="180"/>
      </w:pPr>
    </w:lvl>
    <w:lvl w:ilvl="3" w:tplc="300A000F" w:tentative="1">
      <w:start w:val="1"/>
      <w:numFmt w:val="decimal"/>
      <w:lvlText w:val="%4."/>
      <w:lvlJc w:val="left"/>
      <w:pPr>
        <w:ind w:left="1953" w:hanging="360"/>
      </w:pPr>
    </w:lvl>
    <w:lvl w:ilvl="4" w:tplc="300A0019" w:tentative="1">
      <w:start w:val="1"/>
      <w:numFmt w:val="lowerLetter"/>
      <w:lvlText w:val="%5."/>
      <w:lvlJc w:val="left"/>
      <w:pPr>
        <w:ind w:left="2673" w:hanging="360"/>
      </w:pPr>
    </w:lvl>
    <w:lvl w:ilvl="5" w:tplc="300A001B" w:tentative="1">
      <w:start w:val="1"/>
      <w:numFmt w:val="lowerRoman"/>
      <w:lvlText w:val="%6."/>
      <w:lvlJc w:val="right"/>
      <w:pPr>
        <w:ind w:left="3393" w:hanging="180"/>
      </w:pPr>
    </w:lvl>
    <w:lvl w:ilvl="6" w:tplc="300A000F" w:tentative="1">
      <w:start w:val="1"/>
      <w:numFmt w:val="decimal"/>
      <w:lvlText w:val="%7."/>
      <w:lvlJc w:val="left"/>
      <w:pPr>
        <w:ind w:left="4113" w:hanging="360"/>
      </w:pPr>
    </w:lvl>
    <w:lvl w:ilvl="7" w:tplc="300A0019" w:tentative="1">
      <w:start w:val="1"/>
      <w:numFmt w:val="lowerLetter"/>
      <w:lvlText w:val="%8."/>
      <w:lvlJc w:val="left"/>
      <w:pPr>
        <w:ind w:left="4833" w:hanging="360"/>
      </w:pPr>
    </w:lvl>
    <w:lvl w:ilvl="8" w:tplc="3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E2378D"/>
    <w:multiLevelType w:val="multilevel"/>
    <w:tmpl w:val="CF6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877EF"/>
    <w:multiLevelType w:val="multilevel"/>
    <w:tmpl w:val="C178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35054"/>
    <w:multiLevelType w:val="multilevel"/>
    <w:tmpl w:val="EC24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93389"/>
    <w:multiLevelType w:val="multilevel"/>
    <w:tmpl w:val="8D8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7B523E"/>
    <w:multiLevelType w:val="multilevel"/>
    <w:tmpl w:val="B36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D3DAC"/>
    <w:multiLevelType w:val="multilevel"/>
    <w:tmpl w:val="5024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F67AD"/>
    <w:multiLevelType w:val="multilevel"/>
    <w:tmpl w:val="58F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66F22"/>
    <w:multiLevelType w:val="multilevel"/>
    <w:tmpl w:val="8A8C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11"/>
  </w:num>
  <w:num w:numId="9">
    <w:abstractNumId w:val="3"/>
  </w:num>
  <w:num w:numId="10">
    <w:abstractNumId w:val="6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D"/>
    <w:rsid w:val="000C27C0"/>
    <w:rsid w:val="000F5D5C"/>
    <w:rsid w:val="00111ECE"/>
    <w:rsid w:val="00123FAC"/>
    <w:rsid w:val="00186470"/>
    <w:rsid w:val="00192D81"/>
    <w:rsid w:val="00197150"/>
    <w:rsid w:val="001B2E33"/>
    <w:rsid w:val="001C55E1"/>
    <w:rsid w:val="00236864"/>
    <w:rsid w:val="00257A5E"/>
    <w:rsid w:val="0037105F"/>
    <w:rsid w:val="003F0692"/>
    <w:rsid w:val="0040191D"/>
    <w:rsid w:val="0045286A"/>
    <w:rsid w:val="004D3EB4"/>
    <w:rsid w:val="00521E2D"/>
    <w:rsid w:val="005639C3"/>
    <w:rsid w:val="006C3690"/>
    <w:rsid w:val="00706B07"/>
    <w:rsid w:val="008378DE"/>
    <w:rsid w:val="008C46F7"/>
    <w:rsid w:val="008E423D"/>
    <w:rsid w:val="0093080D"/>
    <w:rsid w:val="00953678"/>
    <w:rsid w:val="00A52EE0"/>
    <w:rsid w:val="00A62A14"/>
    <w:rsid w:val="00AA31A6"/>
    <w:rsid w:val="00AD33A3"/>
    <w:rsid w:val="00AF09BC"/>
    <w:rsid w:val="00B53BF6"/>
    <w:rsid w:val="00BC5831"/>
    <w:rsid w:val="00C00EC0"/>
    <w:rsid w:val="00C45701"/>
    <w:rsid w:val="00C8319A"/>
    <w:rsid w:val="00CB2EB9"/>
    <w:rsid w:val="00CD5072"/>
    <w:rsid w:val="00D050BE"/>
    <w:rsid w:val="00E2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7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A14"/>
    <w:pPr>
      <w:keepNext/>
      <w:keepLines/>
      <w:spacing w:before="40" w:after="0" w:line="256" w:lineRule="auto"/>
      <w:outlineLvl w:val="1"/>
    </w:pPr>
    <w:rPr>
      <w:rFonts w:ascii="Arial" w:eastAsiaTheme="majorEastAsia" w:hAnsi="Arial" w:cstheme="majorBidi"/>
      <w:b/>
      <w:color w:val="000000" w:themeColor="text1"/>
      <w:kern w:val="0"/>
      <w:sz w:val="24"/>
      <w:szCs w:val="26"/>
      <w:lang w:eastAsia="es-MX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A14"/>
    <w:pPr>
      <w:keepNext/>
      <w:keepLines/>
      <w:spacing w:before="40" w:after="0" w:line="256" w:lineRule="auto"/>
      <w:outlineLvl w:val="2"/>
    </w:pPr>
    <w:rPr>
      <w:rFonts w:ascii="Arial" w:eastAsiaTheme="majorEastAsia" w:hAnsi="Arial" w:cstheme="majorBidi"/>
      <w:b/>
      <w:color w:val="000000" w:themeColor="text1"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53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53BF6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A14"/>
    <w:rPr>
      <w:rFonts w:ascii="Arial" w:eastAsiaTheme="majorEastAsia" w:hAnsi="Arial" w:cstheme="majorBidi"/>
      <w:b/>
      <w:color w:val="000000" w:themeColor="text1"/>
      <w:kern w:val="0"/>
      <w:sz w:val="24"/>
      <w:szCs w:val="2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2A14"/>
    <w:rPr>
      <w:rFonts w:ascii="Arial" w:eastAsiaTheme="majorEastAsia" w:hAnsi="Arial" w:cstheme="majorBidi"/>
      <w:b/>
      <w:color w:val="000000" w:themeColor="text1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62A1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8647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8647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86470"/>
  </w:style>
  <w:style w:type="character" w:customStyle="1" w:styleId="hljs-keyword">
    <w:name w:val="hljs-keyword"/>
    <w:basedOn w:val="Fuentedeprrafopredeter"/>
    <w:rsid w:val="00186470"/>
  </w:style>
  <w:style w:type="character" w:customStyle="1" w:styleId="hljs-title">
    <w:name w:val="hljs-title"/>
    <w:basedOn w:val="Fuentedeprrafopredeter"/>
    <w:rsid w:val="00186470"/>
  </w:style>
  <w:style w:type="character" w:customStyle="1" w:styleId="hljs-type">
    <w:name w:val="hljs-type"/>
    <w:basedOn w:val="Fuentedeprrafopredeter"/>
    <w:rsid w:val="00186470"/>
  </w:style>
  <w:style w:type="character" w:customStyle="1" w:styleId="hljs-builtin">
    <w:name w:val="hljs-built_in"/>
    <w:basedOn w:val="Fuentedeprrafopredeter"/>
    <w:rsid w:val="00186470"/>
  </w:style>
  <w:style w:type="character" w:customStyle="1" w:styleId="hljs-literal">
    <w:name w:val="hljs-literal"/>
    <w:basedOn w:val="Fuentedeprrafopredeter"/>
    <w:rsid w:val="00186470"/>
  </w:style>
  <w:style w:type="character" w:customStyle="1" w:styleId="hljs-function">
    <w:name w:val="hljs-function"/>
    <w:basedOn w:val="Fuentedeprrafopredeter"/>
    <w:rsid w:val="00186470"/>
  </w:style>
  <w:style w:type="character" w:customStyle="1" w:styleId="hljs-params">
    <w:name w:val="hljs-params"/>
    <w:basedOn w:val="Fuentedeprrafopredeter"/>
    <w:rsid w:val="00186470"/>
  </w:style>
  <w:style w:type="character" w:customStyle="1" w:styleId="hljs-string">
    <w:name w:val="hljs-string"/>
    <w:basedOn w:val="Fuentedeprrafopredeter"/>
    <w:rsid w:val="0018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283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207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1ECA-E682-4B3F-B3E0-DA73A03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G403 M13</cp:lastModifiedBy>
  <cp:revision>2</cp:revision>
  <dcterms:created xsi:type="dcterms:W3CDTF">2024-02-09T13:50:00Z</dcterms:created>
  <dcterms:modified xsi:type="dcterms:W3CDTF">2024-02-09T13:50:00Z</dcterms:modified>
</cp:coreProperties>
</file>