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99D8" w14:textId="3F9B60CC" w:rsidR="00E267A2" w:rsidRDefault="00E267A2" w:rsidP="00E267A2">
      <w:pPr>
        <w:spacing w:line="360" w:lineRule="auto"/>
        <w:jc w:val="center"/>
        <w:rPr>
          <w:rFonts w:cs="Arial"/>
          <w:b/>
          <w:bCs/>
          <w:sz w:val="24"/>
          <w:szCs w:val="24"/>
        </w:rPr>
      </w:pPr>
      <w:r w:rsidRPr="3735E309">
        <w:rPr>
          <w:rFonts w:cs="Arial"/>
          <w:b/>
          <w:bCs/>
          <w:sz w:val="24"/>
          <w:szCs w:val="24"/>
        </w:rPr>
        <w:t>Notación Asintótica</w:t>
      </w:r>
    </w:p>
    <w:p w14:paraId="40D4AD3D" w14:textId="77777777" w:rsidR="00E267A2" w:rsidRDefault="00E267A2" w:rsidP="00E267A2">
      <w:pPr>
        <w:spacing w:line="360" w:lineRule="auto"/>
        <w:ind w:firstLine="708"/>
        <w:rPr>
          <w:rFonts w:cs="Arial"/>
          <w:sz w:val="24"/>
          <w:szCs w:val="24"/>
        </w:rPr>
      </w:pPr>
      <w:r>
        <w:rPr>
          <w:rFonts w:cs="Arial"/>
          <w:sz w:val="24"/>
          <w:szCs w:val="24"/>
        </w:rPr>
        <w:t>Para entender el concepto de la notación asintótica debemos comprender dos conceptos básicos. Primero, el tiempo que se tarda un algoritmo dependiendo del tamaño de su entrada. Para esto tomamos en cuenta que el número máximo de intentos en las búsquedas lineales y las búsquedas binarias aumentan a medida que la longitud del arreglo aumenta. Siguiendo esta idea podemos concluir que el tiempo de ejecución del algoritmo es una función del tamaño de su entrada.</w:t>
      </w:r>
    </w:p>
    <w:p w14:paraId="3A06D8B9" w14:textId="77777777" w:rsidR="00E267A2" w:rsidRDefault="00E267A2" w:rsidP="00E267A2">
      <w:pPr>
        <w:spacing w:line="360" w:lineRule="auto"/>
        <w:rPr>
          <w:rFonts w:eastAsiaTheme="minorEastAsia" w:cs="Arial"/>
          <w:sz w:val="26"/>
          <w:szCs w:val="26"/>
        </w:rPr>
      </w:pPr>
      <w:r>
        <w:rPr>
          <w:rFonts w:cs="Arial"/>
          <w:sz w:val="24"/>
          <w:szCs w:val="24"/>
        </w:rPr>
        <w:t xml:space="preserve">Segundo debemos saber en qué tan rápido crece una función por su tamaño de entrada, esto se llama tasa de crecimiento del tiempo de ejecución. Para ser </w:t>
      </w:r>
      <w:proofErr w:type="spellStart"/>
      <w:r>
        <w:rPr>
          <w:rFonts w:cs="Arial"/>
          <w:sz w:val="24"/>
          <w:szCs w:val="24"/>
        </w:rPr>
        <w:t>mas</w:t>
      </w:r>
      <w:proofErr w:type="spellEnd"/>
      <w:r>
        <w:rPr>
          <w:rFonts w:cs="Arial"/>
          <w:sz w:val="24"/>
          <w:szCs w:val="24"/>
        </w:rPr>
        <w:t xml:space="preserve"> eficaces con este concepto, tenemos que simplificar la función y extraer la parte </w:t>
      </w:r>
      <w:proofErr w:type="spellStart"/>
      <w:r>
        <w:rPr>
          <w:rFonts w:cs="Arial"/>
          <w:sz w:val="24"/>
          <w:szCs w:val="24"/>
        </w:rPr>
        <w:t>mas</w:t>
      </w:r>
      <w:proofErr w:type="spellEnd"/>
      <w:r>
        <w:rPr>
          <w:rFonts w:cs="Arial"/>
          <w:sz w:val="24"/>
          <w:szCs w:val="24"/>
        </w:rPr>
        <w:t xml:space="preserve"> importante. Tomemos de ejemplo un algoritmo que corre con una entrada de tamaño </w:t>
      </w:r>
      <m:oMath>
        <m:r>
          <w:rPr>
            <w:rFonts w:ascii="Cambria Math" w:hAnsi="Cambria Math" w:cs="Arial"/>
            <w:sz w:val="26"/>
            <w:szCs w:val="26"/>
          </w:rPr>
          <m:t>n</m:t>
        </m:r>
      </m:oMath>
      <w:r>
        <w:rPr>
          <w:rFonts w:cs="Arial"/>
          <w:sz w:val="24"/>
          <w:szCs w:val="24"/>
        </w:rPr>
        <w:t xml:space="preserve">, se tarda </w:t>
      </w:r>
      <m:oMath>
        <m:sSup>
          <m:sSupPr>
            <m:ctrlPr>
              <w:rPr>
                <w:rFonts w:ascii="Cambria Math" w:hAnsi="Cambria Math" w:cs="Arial"/>
                <w:i/>
                <w:sz w:val="26"/>
                <w:szCs w:val="26"/>
              </w:rPr>
            </m:ctrlPr>
          </m:sSupPr>
          <m:e>
            <m:r>
              <w:rPr>
                <w:rFonts w:ascii="Cambria Math" w:hAnsi="Cambria Math" w:cs="Arial"/>
                <w:sz w:val="26"/>
                <w:szCs w:val="26"/>
              </w:rPr>
              <m:t>n</m:t>
            </m:r>
          </m:e>
          <m:sup>
            <m:r>
              <w:rPr>
                <w:rFonts w:ascii="Cambria Math" w:hAnsi="Cambria Math" w:cs="Arial"/>
                <w:sz w:val="26"/>
                <w:szCs w:val="26"/>
              </w:rPr>
              <m:t>2</m:t>
            </m:r>
          </m:sup>
        </m:sSup>
        <m:r>
          <w:rPr>
            <w:rFonts w:ascii="Cambria Math" w:hAnsi="Cambria Math" w:cs="Arial"/>
            <w:sz w:val="26"/>
            <w:szCs w:val="26"/>
          </w:rPr>
          <m:t>+</m:t>
        </m:r>
        <w:bookmarkStart w:id="0" w:name="_Hlk157535950"/>
        <m:r>
          <w:rPr>
            <w:rFonts w:ascii="Cambria Math" w:hAnsi="Cambria Math" w:cs="Arial"/>
            <w:sz w:val="26"/>
            <w:szCs w:val="26"/>
          </w:rPr>
          <m:t>10n+500</m:t>
        </m:r>
      </m:oMath>
      <w:r>
        <w:rPr>
          <w:rFonts w:eastAsiaTheme="minorEastAsia" w:cs="Arial"/>
          <w:sz w:val="24"/>
          <w:szCs w:val="24"/>
        </w:rPr>
        <w:t xml:space="preserve"> </w:t>
      </w:r>
      <w:bookmarkEnd w:id="0"/>
      <w:r>
        <w:rPr>
          <w:rFonts w:eastAsiaTheme="minorEastAsia" w:cs="Arial"/>
          <w:sz w:val="24"/>
          <w:szCs w:val="24"/>
        </w:rPr>
        <w:t xml:space="preserve">instrucciones de maquina es ser completado. El termino </w:t>
      </w:r>
      <m:oMath>
        <m:sSup>
          <m:sSupPr>
            <m:ctrlPr>
              <w:rPr>
                <w:rFonts w:ascii="Cambria Math" w:hAnsi="Cambria Math" w:cs="Arial"/>
                <w:i/>
                <w:sz w:val="26"/>
                <w:szCs w:val="26"/>
              </w:rPr>
            </m:ctrlPr>
          </m:sSupPr>
          <m:e>
            <m:r>
              <w:rPr>
                <w:rFonts w:ascii="Cambria Math" w:hAnsi="Cambria Math" w:cs="Arial"/>
                <w:sz w:val="26"/>
                <w:szCs w:val="26"/>
              </w:rPr>
              <m:t>n</m:t>
            </m:r>
          </m:e>
          <m:sup>
            <m:r>
              <w:rPr>
                <w:rFonts w:ascii="Cambria Math" w:hAnsi="Cambria Math" w:cs="Arial"/>
                <w:sz w:val="26"/>
                <w:szCs w:val="26"/>
              </w:rPr>
              <m:t>2</m:t>
            </m:r>
          </m:sup>
        </m:sSup>
      </m:oMath>
      <w:r>
        <w:rPr>
          <w:rFonts w:eastAsiaTheme="minorEastAsia" w:cs="Arial"/>
          <w:sz w:val="24"/>
          <w:szCs w:val="24"/>
        </w:rPr>
        <w:t xml:space="preserve">, sin importar el valor de n, va a crecer a un ritmo mas acelerado que los términos </w:t>
      </w:r>
      <m:oMath>
        <m:r>
          <w:rPr>
            <w:rFonts w:ascii="Cambria Math" w:hAnsi="Cambria Math" w:cs="Arial"/>
            <w:sz w:val="26"/>
            <w:szCs w:val="26"/>
          </w:rPr>
          <m:t>10n+500</m:t>
        </m:r>
      </m:oMath>
      <w:r>
        <w:rPr>
          <w:rFonts w:eastAsiaTheme="minorEastAsia" w:cs="Arial"/>
          <w:sz w:val="26"/>
          <w:szCs w:val="26"/>
        </w:rPr>
        <w:t>.</w:t>
      </w:r>
    </w:p>
    <w:p w14:paraId="33B509B3" w14:textId="77777777" w:rsidR="00E267A2" w:rsidRDefault="00E267A2" w:rsidP="00E267A2">
      <w:pPr>
        <w:spacing w:line="360" w:lineRule="auto"/>
        <w:jc w:val="center"/>
        <w:rPr>
          <w:rFonts w:cs="Arial"/>
          <w:sz w:val="24"/>
          <w:szCs w:val="24"/>
        </w:rPr>
      </w:pPr>
      <w:r w:rsidRPr="006B5DCD">
        <w:rPr>
          <w:rFonts w:cs="Arial"/>
          <w:noProof/>
          <w:sz w:val="24"/>
          <w:szCs w:val="24"/>
        </w:rPr>
        <w:drawing>
          <wp:inline distT="0" distB="0" distL="0" distR="0" wp14:anchorId="595170C8" wp14:editId="24608425">
            <wp:extent cx="4620270" cy="2819794"/>
            <wp:effectExtent l="0" t="0" r="0" b="0"/>
            <wp:docPr id="59634697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46977" name="Imagen 1" descr="Gráfico, Gráfico de líneas&#10;&#10;Descripción generada automáticamente"/>
                    <pic:cNvPicPr/>
                  </pic:nvPicPr>
                  <pic:blipFill>
                    <a:blip r:embed="rId8"/>
                    <a:stretch>
                      <a:fillRect/>
                    </a:stretch>
                  </pic:blipFill>
                  <pic:spPr>
                    <a:xfrm>
                      <a:off x="0" y="0"/>
                      <a:ext cx="4620270" cy="2819794"/>
                    </a:xfrm>
                    <a:prstGeom prst="rect">
                      <a:avLst/>
                    </a:prstGeom>
                  </pic:spPr>
                </pic:pic>
              </a:graphicData>
            </a:graphic>
          </wp:inline>
        </w:drawing>
      </w:r>
      <w:r>
        <w:rPr>
          <w:rFonts w:cs="Arial"/>
          <w:sz w:val="24"/>
          <w:szCs w:val="24"/>
        </w:rPr>
        <w:br/>
      </w:r>
      <w:r w:rsidRPr="00534E48">
        <w:rPr>
          <w:rFonts w:cs="Arial"/>
          <w:i/>
          <w:iCs/>
          <w:sz w:val="18"/>
          <w:szCs w:val="18"/>
        </w:rPr>
        <w:t>Ilustración 2: Grafico tiempo de ejecución</w:t>
      </w:r>
    </w:p>
    <w:p w14:paraId="4341DF5C" w14:textId="77777777" w:rsidR="00E267A2" w:rsidRDefault="00E267A2" w:rsidP="00E267A2">
      <w:pPr>
        <w:spacing w:line="360" w:lineRule="auto"/>
        <w:rPr>
          <w:rFonts w:eastAsiaTheme="minorEastAsia" w:cs="Arial"/>
          <w:sz w:val="24"/>
          <w:szCs w:val="24"/>
        </w:rPr>
      </w:pPr>
      <w:r>
        <w:rPr>
          <w:rFonts w:cs="Arial"/>
          <w:sz w:val="24"/>
          <w:szCs w:val="24"/>
        </w:rPr>
        <w:t xml:space="preserve">Se puede concluir que el tiempo de ejecución crece como </w:t>
      </w:r>
      <m:oMath>
        <m:sSup>
          <m:sSupPr>
            <m:ctrlPr>
              <w:rPr>
                <w:rFonts w:ascii="Cambria Math" w:hAnsi="Cambria Math" w:cs="Arial"/>
                <w:i/>
                <w:sz w:val="26"/>
                <w:szCs w:val="26"/>
              </w:rPr>
            </m:ctrlPr>
          </m:sSupPr>
          <m:e>
            <m:r>
              <w:rPr>
                <w:rFonts w:ascii="Cambria Math" w:hAnsi="Cambria Math" w:cs="Arial"/>
                <w:sz w:val="26"/>
                <w:szCs w:val="26"/>
              </w:rPr>
              <m:t>n</m:t>
            </m:r>
          </m:e>
          <m:sup>
            <m:r>
              <w:rPr>
                <w:rFonts w:ascii="Cambria Math" w:hAnsi="Cambria Math" w:cs="Arial"/>
                <w:sz w:val="26"/>
                <w:szCs w:val="26"/>
              </w:rPr>
              <m:t>2</m:t>
            </m:r>
          </m:sup>
        </m:sSup>
      </m:oMath>
      <w:r>
        <w:rPr>
          <w:rFonts w:eastAsiaTheme="minorEastAsia" w:cs="Arial"/>
          <w:sz w:val="26"/>
          <w:szCs w:val="26"/>
        </w:rPr>
        <w:t xml:space="preserve">, </w:t>
      </w:r>
      <w:r>
        <w:rPr>
          <w:rFonts w:eastAsiaTheme="minorEastAsia" w:cs="Arial"/>
          <w:sz w:val="24"/>
          <w:szCs w:val="24"/>
        </w:rPr>
        <w:t xml:space="preserve">descartando el coeficiente y los términos restantes, siempre que el tiempo de ejecución sea </w:t>
      </w:r>
      <m:oMath>
        <m:r>
          <w:rPr>
            <w:rFonts w:ascii="Cambria Math" w:eastAsiaTheme="minorEastAsia" w:hAnsi="Cambria Math" w:cs="Arial"/>
            <w:sz w:val="24"/>
            <w:szCs w:val="24"/>
          </w:rPr>
          <m:t>a</m:t>
        </m:r>
        <m:sSup>
          <m:sSupPr>
            <m:ctrlPr>
              <w:rPr>
                <w:rFonts w:ascii="Cambria Math" w:hAnsi="Cambria Math" w:cs="Arial"/>
                <w:i/>
                <w:sz w:val="26"/>
                <w:szCs w:val="26"/>
              </w:rPr>
            </m:ctrlPr>
          </m:sSupPr>
          <m:e>
            <m:r>
              <w:rPr>
                <w:rFonts w:ascii="Cambria Math" w:hAnsi="Cambria Math" w:cs="Arial"/>
                <w:sz w:val="26"/>
                <w:szCs w:val="26"/>
              </w:rPr>
              <m:t>n</m:t>
            </m:r>
          </m:e>
          <m:sup>
            <m:r>
              <w:rPr>
                <w:rFonts w:ascii="Cambria Math" w:hAnsi="Cambria Math" w:cs="Arial"/>
                <w:sz w:val="26"/>
                <w:szCs w:val="26"/>
              </w:rPr>
              <m:t>2</m:t>
            </m:r>
          </m:sup>
        </m:sSup>
        <m:r>
          <w:rPr>
            <w:rFonts w:ascii="Cambria Math" w:hAnsi="Cambria Math" w:cs="Arial"/>
            <w:sz w:val="26"/>
            <w:szCs w:val="26"/>
          </w:rPr>
          <m:t>+bn+c</m:t>
        </m:r>
      </m:oMath>
      <w:r>
        <w:rPr>
          <w:rFonts w:eastAsiaTheme="minorEastAsia" w:cs="Arial"/>
          <w:sz w:val="26"/>
          <w:szCs w:val="26"/>
        </w:rPr>
        <w:t xml:space="preserve"> </w:t>
      </w:r>
      <w:r>
        <w:rPr>
          <w:rFonts w:eastAsiaTheme="minorEastAsia" w:cs="Arial"/>
          <w:sz w:val="24"/>
          <w:szCs w:val="24"/>
        </w:rPr>
        <w:t xml:space="preserve">para </w:t>
      </w:r>
      <m:oMath>
        <m:r>
          <w:rPr>
            <w:rFonts w:ascii="Cambria Math" w:hAnsi="Cambria Math" w:cs="Arial"/>
            <w:sz w:val="26"/>
            <w:szCs w:val="26"/>
          </w:rPr>
          <m:t>a&gt;0,b y c</m:t>
        </m:r>
      </m:oMath>
      <w:r>
        <w:rPr>
          <w:rFonts w:eastAsiaTheme="minorEastAsia" w:cs="Arial"/>
          <w:sz w:val="26"/>
          <w:szCs w:val="26"/>
        </w:rPr>
        <w:t xml:space="preserve"> </w:t>
      </w:r>
      <w:r>
        <w:rPr>
          <w:rFonts w:eastAsiaTheme="minorEastAsia" w:cs="Arial"/>
          <w:sz w:val="24"/>
          <w:szCs w:val="24"/>
        </w:rPr>
        <w:t xml:space="preserve">siempre habrá un valor de </w:t>
      </w:r>
      <m:oMath>
        <m:r>
          <w:rPr>
            <w:rFonts w:ascii="Cambria Math" w:hAnsi="Cambria Math" w:cs="Arial"/>
            <w:sz w:val="26"/>
            <w:szCs w:val="24"/>
          </w:rPr>
          <m:t>n</m:t>
        </m:r>
      </m:oMath>
      <w:r>
        <w:rPr>
          <w:rFonts w:eastAsiaTheme="minorEastAsia" w:cs="Arial"/>
          <w:sz w:val="24"/>
          <w:szCs w:val="24"/>
        </w:rPr>
        <w:t xml:space="preserve"> para que </w:t>
      </w:r>
      <m:oMath>
        <m:sSup>
          <m:sSupPr>
            <m:ctrlPr>
              <w:rPr>
                <w:rFonts w:ascii="Cambria Math" w:hAnsi="Cambria Math" w:cs="Arial"/>
                <w:i/>
                <w:sz w:val="26"/>
                <w:szCs w:val="26"/>
              </w:rPr>
            </m:ctrlPr>
          </m:sSupPr>
          <m:e>
            <m:r>
              <w:rPr>
                <w:rFonts w:ascii="Cambria Math" w:hAnsi="Cambria Math" w:cs="Arial"/>
                <w:sz w:val="26"/>
                <w:szCs w:val="26"/>
              </w:rPr>
              <m:t>an</m:t>
            </m:r>
          </m:e>
          <m:sup>
            <m:r>
              <w:rPr>
                <w:rFonts w:ascii="Cambria Math" w:hAnsi="Cambria Math" w:cs="Arial"/>
                <w:sz w:val="26"/>
                <w:szCs w:val="26"/>
              </w:rPr>
              <m:t>2</m:t>
            </m:r>
          </m:sup>
        </m:sSup>
      </m:oMath>
      <w:r w:rsidRPr="00E84F9A">
        <w:rPr>
          <w:rFonts w:eastAsiaTheme="minorEastAsia" w:cs="Arial"/>
          <w:sz w:val="24"/>
          <w:szCs w:val="24"/>
        </w:rPr>
        <w:t>sea mayo</w:t>
      </w:r>
      <w:r>
        <w:rPr>
          <w:rFonts w:eastAsiaTheme="minorEastAsia" w:cs="Arial"/>
          <w:sz w:val="24"/>
          <w:szCs w:val="24"/>
        </w:rPr>
        <w:t xml:space="preserve">r al resto de términos. </w:t>
      </w:r>
    </w:p>
    <w:p w14:paraId="5122A343" w14:textId="77777777" w:rsidR="00E267A2" w:rsidRDefault="00E267A2" w:rsidP="00E267A2">
      <w:pPr>
        <w:spacing w:line="360" w:lineRule="auto"/>
        <w:rPr>
          <w:rFonts w:eastAsiaTheme="minorEastAsia" w:cs="Arial"/>
          <w:sz w:val="24"/>
          <w:szCs w:val="24"/>
        </w:rPr>
      </w:pPr>
      <w:r>
        <w:rPr>
          <w:rFonts w:eastAsiaTheme="minorEastAsia" w:cs="Arial"/>
          <w:sz w:val="24"/>
          <w:szCs w:val="24"/>
        </w:rPr>
        <w:lastRenderedPageBreak/>
        <w:t xml:space="preserve">Al descartar estos términos no significativos y con coeficientes constantes, nos enfocamos en la tasa de crecimiento de un algoritmo, en este momento utilizamos la notación asintótica. Tiene tres formas, la notación </w:t>
      </w:r>
      <m:oMath>
        <m:r>
          <w:rPr>
            <w:rFonts w:ascii="Cambria Math" w:eastAsiaTheme="minorEastAsia" w:hAnsi="Cambria Math" w:cs="Arial"/>
            <w:sz w:val="24"/>
            <w:szCs w:val="24"/>
          </w:rPr>
          <m:t>Ɵ</m:t>
        </m:r>
      </m:oMath>
      <w:r>
        <w:rPr>
          <w:rFonts w:eastAsiaTheme="minorEastAsia" w:cs="Arial"/>
          <w:sz w:val="24"/>
          <w:szCs w:val="24"/>
        </w:rPr>
        <w:t xml:space="preserve"> grande (Big</w:t>
      </w:r>
      <w:r w:rsidRPr="0076703A">
        <w:rPr>
          <w:rFonts w:ascii="Cambria Math" w:eastAsiaTheme="minorEastAsia" w:hAnsi="Cambria Math" w:cs="Arial"/>
          <w:i/>
          <w:sz w:val="24"/>
          <w:szCs w:val="24"/>
        </w:rPr>
        <w:t xml:space="preserve"> </w:t>
      </w:r>
      <m:oMath>
        <m:r>
          <w:rPr>
            <w:rFonts w:ascii="Cambria Math" w:eastAsiaTheme="minorEastAsia" w:hAnsi="Cambria Math" w:cs="Arial"/>
            <w:sz w:val="24"/>
            <w:szCs w:val="24"/>
          </w:rPr>
          <m:t>Ɵ</m:t>
        </m:r>
      </m:oMath>
      <w:r>
        <w:rPr>
          <w:rFonts w:eastAsiaTheme="minorEastAsia" w:cs="Arial"/>
          <w:sz w:val="24"/>
          <w:szCs w:val="24"/>
        </w:rPr>
        <w:t>), notación O grande (Big O) y notación Ω grande (Big Ω).</w:t>
      </w:r>
    </w:p>
    <w:p w14:paraId="38DE2F2F" w14:textId="77777777" w:rsidR="00E267A2" w:rsidRDefault="00E267A2" w:rsidP="00E267A2">
      <w:pPr>
        <w:spacing w:line="360" w:lineRule="auto"/>
        <w:rPr>
          <w:rFonts w:eastAsiaTheme="minorEastAsia" w:cs="Arial"/>
          <w:b/>
          <w:bCs/>
          <w:sz w:val="24"/>
          <w:szCs w:val="24"/>
        </w:rPr>
      </w:pPr>
      <w:r w:rsidRPr="00717B49">
        <w:rPr>
          <w:rFonts w:eastAsiaTheme="minorEastAsia" w:cs="Arial"/>
          <w:b/>
          <w:bCs/>
          <w:sz w:val="24"/>
          <w:szCs w:val="24"/>
        </w:rPr>
        <w:t>Notación θ grande (Big θ)</w:t>
      </w:r>
      <w:r>
        <w:rPr>
          <w:rFonts w:eastAsiaTheme="minorEastAsia" w:cs="Arial"/>
          <w:b/>
          <w:bCs/>
          <w:sz w:val="24"/>
          <w:szCs w:val="24"/>
        </w:rPr>
        <w:t>:</w:t>
      </w:r>
    </w:p>
    <w:p w14:paraId="3EC502DA" w14:textId="77777777" w:rsidR="00E267A2" w:rsidRPr="00717F2C" w:rsidRDefault="00E267A2" w:rsidP="00E267A2">
      <w:pPr>
        <w:spacing w:line="360" w:lineRule="auto"/>
        <w:rPr>
          <w:rFonts w:eastAsiaTheme="minorEastAsia" w:cs="Arial"/>
          <w:sz w:val="24"/>
          <w:szCs w:val="24"/>
        </w:rPr>
      </w:pPr>
      <w:r>
        <w:rPr>
          <w:rFonts w:eastAsiaTheme="minorEastAsia" w:cs="Arial"/>
          <w:sz w:val="24"/>
          <w:szCs w:val="24"/>
        </w:rPr>
        <w:t>Tenemos como ejemplo el código:</w:t>
      </w:r>
    </w:p>
    <w:p w14:paraId="270B4ACD" w14:textId="77777777" w:rsidR="00E267A2" w:rsidRPr="00E267A2" w:rsidRDefault="00E267A2" w:rsidP="00E267A2">
      <w:pPr>
        <w:pStyle w:val="HTMLconformatoprevio"/>
        <w:spacing w:line="244" w:lineRule="atLeast"/>
        <w:rPr>
          <w:color w:val="333333"/>
          <w:lang w:val="es-EC"/>
        </w:rPr>
      </w:pPr>
      <w:proofErr w:type="spellStart"/>
      <w:r w:rsidRPr="00E267A2">
        <w:rPr>
          <w:b/>
          <w:bCs/>
          <w:color w:val="333399"/>
          <w:lang w:val="es-EC"/>
        </w:rPr>
        <w:t>void</w:t>
      </w:r>
      <w:proofErr w:type="spellEnd"/>
      <w:r w:rsidRPr="00E267A2">
        <w:rPr>
          <w:color w:val="333333"/>
          <w:lang w:val="es-EC"/>
        </w:rPr>
        <w:t xml:space="preserve"> </w:t>
      </w:r>
      <w:proofErr w:type="spellStart"/>
      <w:r w:rsidRPr="00E267A2">
        <w:rPr>
          <w:b/>
          <w:bCs/>
          <w:color w:val="0066BB"/>
          <w:lang w:val="es-EC"/>
        </w:rPr>
        <w:t>busqueda_</w:t>
      </w:r>
      <w:proofErr w:type="gramStart"/>
      <w:r w:rsidRPr="00E267A2">
        <w:rPr>
          <w:b/>
          <w:bCs/>
          <w:color w:val="0066BB"/>
          <w:lang w:val="es-EC"/>
        </w:rPr>
        <w:t>lineal</w:t>
      </w:r>
      <w:proofErr w:type="spellEnd"/>
      <w:r w:rsidRPr="00E267A2">
        <w:rPr>
          <w:color w:val="333333"/>
          <w:lang w:val="es-EC"/>
        </w:rPr>
        <w:t>(</w:t>
      </w:r>
      <w:proofErr w:type="spellStart"/>
      <w:proofErr w:type="gramEnd"/>
      <w:r w:rsidRPr="00E267A2">
        <w:rPr>
          <w:color w:val="333333"/>
          <w:lang w:val="es-EC"/>
        </w:rPr>
        <w:t>std</w:t>
      </w:r>
      <w:proofErr w:type="spellEnd"/>
      <w:r w:rsidRPr="00E267A2">
        <w:rPr>
          <w:color w:val="333333"/>
          <w:lang w:val="es-EC"/>
        </w:rPr>
        <w:t>::</w:t>
      </w:r>
      <w:proofErr w:type="spellStart"/>
      <w:r w:rsidRPr="00E267A2">
        <w:rPr>
          <w:color w:val="333333"/>
          <w:lang w:val="es-EC"/>
        </w:rPr>
        <w:t>string</w:t>
      </w:r>
      <w:proofErr w:type="spellEnd"/>
      <w:r w:rsidRPr="00E267A2">
        <w:rPr>
          <w:color w:val="333333"/>
          <w:lang w:val="es-EC"/>
        </w:rPr>
        <w:t xml:space="preserve"> </w:t>
      </w:r>
      <w:proofErr w:type="spellStart"/>
      <w:r w:rsidRPr="00E267A2">
        <w:rPr>
          <w:color w:val="333333"/>
          <w:lang w:val="es-EC"/>
        </w:rPr>
        <w:t>funcion</w:t>
      </w:r>
      <w:proofErr w:type="spellEnd"/>
      <w:r w:rsidRPr="00E267A2">
        <w:rPr>
          <w:color w:val="333333"/>
          <w:lang w:val="es-EC"/>
        </w:rPr>
        <w:t xml:space="preserve">, </w:t>
      </w:r>
      <w:proofErr w:type="spellStart"/>
      <w:r w:rsidRPr="00E267A2">
        <w:rPr>
          <w:b/>
          <w:bCs/>
          <w:color w:val="333399"/>
          <w:lang w:val="es-EC"/>
        </w:rPr>
        <w:t>char</w:t>
      </w:r>
      <w:proofErr w:type="spellEnd"/>
      <w:r w:rsidRPr="00E267A2">
        <w:rPr>
          <w:color w:val="333333"/>
          <w:lang w:val="es-EC"/>
        </w:rPr>
        <w:t xml:space="preserve"> valor) {</w:t>
      </w:r>
    </w:p>
    <w:p w14:paraId="774159A2" w14:textId="77777777" w:rsidR="00E267A2" w:rsidRPr="00E267A2" w:rsidRDefault="00E267A2" w:rsidP="00E267A2">
      <w:pPr>
        <w:pStyle w:val="HTMLconformatoprevio"/>
        <w:spacing w:line="244" w:lineRule="atLeast"/>
        <w:rPr>
          <w:color w:val="333333"/>
          <w:lang w:val="es-EC"/>
        </w:rPr>
      </w:pPr>
      <w:r w:rsidRPr="00E267A2">
        <w:rPr>
          <w:color w:val="333333"/>
          <w:lang w:val="es-EC"/>
        </w:rPr>
        <w:tab/>
      </w:r>
      <w:proofErr w:type="spellStart"/>
      <w:r w:rsidRPr="00E267A2">
        <w:rPr>
          <w:b/>
          <w:bCs/>
          <w:color w:val="008800"/>
          <w:lang w:val="es-EC"/>
        </w:rPr>
        <w:t>for</w:t>
      </w:r>
      <w:proofErr w:type="spellEnd"/>
      <w:r w:rsidRPr="00E267A2">
        <w:rPr>
          <w:color w:val="333333"/>
          <w:lang w:val="es-EC"/>
        </w:rPr>
        <w:t xml:space="preserve"> (</w:t>
      </w:r>
      <w:proofErr w:type="spellStart"/>
      <w:r w:rsidRPr="00E267A2">
        <w:rPr>
          <w:b/>
          <w:bCs/>
          <w:color w:val="333399"/>
          <w:lang w:val="es-EC"/>
        </w:rPr>
        <w:t>int</w:t>
      </w:r>
      <w:proofErr w:type="spellEnd"/>
      <w:r w:rsidRPr="00E267A2">
        <w:rPr>
          <w:color w:val="333333"/>
          <w:lang w:val="es-EC"/>
        </w:rPr>
        <w:t xml:space="preserve"> </w:t>
      </w:r>
      <w:bookmarkStart w:id="1" w:name="_Hlk157538071"/>
      <w:r w:rsidRPr="00E267A2">
        <w:rPr>
          <w:color w:val="333333"/>
          <w:lang w:val="es-EC"/>
        </w:rPr>
        <w:t xml:space="preserve">intentos </w:t>
      </w:r>
      <w:bookmarkEnd w:id="1"/>
      <w:r w:rsidRPr="00E267A2">
        <w:rPr>
          <w:color w:val="333333"/>
          <w:lang w:val="es-EC"/>
        </w:rPr>
        <w:t xml:space="preserve">= </w:t>
      </w:r>
      <w:r w:rsidRPr="00E267A2">
        <w:rPr>
          <w:b/>
          <w:bCs/>
          <w:color w:val="0000DD"/>
          <w:lang w:val="es-EC"/>
        </w:rPr>
        <w:t>0</w:t>
      </w:r>
      <w:r w:rsidRPr="00E267A2">
        <w:rPr>
          <w:color w:val="333333"/>
          <w:lang w:val="es-EC"/>
        </w:rPr>
        <w:t xml:space="preserve">; intentos &lt; </w:t>
      </w:r>
      <w:proofErr w:type="spellStart"/>
      <w:proofErr w:type="gramStart"/>
      <w:r w:rsidRPr="00E267A2">
        <w:rPr>
          <w:color w:val="333333"/>
          <w:lang w:val="es-EC"/>
        </w:rPr>
        <w:t>funcion.length</w:t>
      </w:r>
      <w:proofErr w:type="spellEnd"/>
      <w:proofErr w:type="gramEnd"/>
      <w:r w:rsidRPr="00E267A2">
        <w:rPr>
          <w:color w:val="333333"/>
          <w:lang w:val="es-EC"/>
        </w:rPr>
        <w:t xml:space="preserve">(); </w:t>
      </w:r>
      <w:proofErr w:type="spellStart"/>
      <w:r w:rsidRPr="00E267A2">
        <w:rPr>
          <w:color w:val="333333"/>
          <w:lang w:val="es-EC"/>
        </w:rPr>
        <w:t>guess</w:t>
      </w:r>
      <w:proofErr w:type="spellEnd"/>
      <w:r w:rsidRPr="00E267A2">
        <w:rPr>
          <w:color w:val="333333"/>
          <w:lang w:val="es-EC"/>
        </w:rPr>
        <w:t>++) {</w:t>
      </w:r>
    </w:p>
    <w:p w14:paraId="2118A0C7" w14:textId="77777777" w:rsidR="00E267A2" w:rsidRPr="00E267A2" w:rsidRDefault="00E267A2" w:rsidP="00E267A2">
      <w:pPr>
        <w:pStyle w:val="HTMLconformatoprevio"/>
        <w:spacing w:line="244" w:lineRule="atLeast"/>
        <w:rPr>
          <w:color w:val="333333"/>
          <w:lang w:val="es-EC"/>
        </w:rPr>
      </w:pPr>
      <w:r w:rsidRPr="00E267A2">
        <w:rPr>
          <w:color w:val="333333"/>
          <w:lang w:val="es-EC"/>
        </w:rPr>
        <w:tab/>
      </w:r>
      <w:r w:rsidRPr="00E267A2">
        <w:rPr>
          <w:color w:val="333333"/>
          <w:lang w:val="es-EC"/>
        </w:rPr>
        <w:tab/>
      </w:r>
      <w:proofErr w:type="spellStart"/>
      <w:r w:rsidRPr="00E267A2">
        <w:rPr>
          <w:b/>
          <w:bCs/>
          <w:color w:val="008800"/>
          <w:lang w:val="es-EC"/>
        </w:rPr>
        <w:t>if</w:t>
      </w:r>
      <w:proofErr w:type="spellEnd"/>
      <w:r w:rsidRPr="00E267A2">
        <w:rPr>
          <w:color w:val="333333"/>
          <w:lang w:val="es-EC"/>
        </w:rPr>
        <w:t xml:space="preserve"> (</w:t>
      </w:r>
      <w:proofErr w:type="spellStart"/>
      <w:r w:rsidRPr="00E267A2">
        <w:rPr>
          <w:color w:val="333333"/>
          <w:lang w:val="es-EC"/>
        </w:rPr>
        <w:t>funcion</w:t>
      </w:r>
      <w:proofErr w:type="spellEnd"/>
      <w:r w:rsidRPr="00E267A2">
        <w:rPr>
          <w:color w:val="333333"/>
          <w:lang w:val="es-EC"/>
        </w:rPr>
        <w:t xml:space="preserve">[intentos] === valor) { </w:t>
      </w:r>
    </w:p>
    <w:p w14:paraId="48DCAEC3" w14:textId="77777777" w:rsidR="00E267A2" w:rsidRPr="00E267A2" w:rsidRDefault="00E267A2" w:rsidP="00E267A2">
      <w:pPr>
        <w:pStyle w:val="HTMLconformatoprevio"/>
        <w:spacing w:line="244" w:lineRule="atLeast"/>
        <w:rPr>
          <w:color w:val="333333"/>
          <w:lang w:val="es-EC"/>
        </w:rPr>
      </w:pPr>
      <w:r w:rsidRPr="00E267A2">
        <w:rPr>
          <w:color w:val="333333"/>
          <w:lang w:val="es-EC"/>
        </w:rPr>
        <w:tab/>
      </w:r>
      <w:r w:rsidRPr="00E267A2">
        <w:rPr>
          <w:color w:val="333333"/>
          <w:lang w:val="es-EC"/>
        </w:rPr>
        <w:tab/>
      </w:r>
      <w:proofErr w:type="spellStart"/>
      <w:r w:rsidRPr="00E267A2">
        <w:rPr>
          <w:b/>
          <w:bCs/>
          <w:color w:val="008800"/>
          <w:lang w:val="es-EC"/>
        </w:rPr>
        <w:t>return</w:t>
      </w:r>
      <w:proofErr w:type="spellEnd"/>
      <w:r w:rsidRPr="00E267A2">
        <w:rPr>
          <w:color w:val="333333"/>
          <w:lang w:val="es-EC"/>
        </w:rPr>
        <w:t xml:space="preserve"> intentos;</w:t>
      </w:r>
      <w:r w:rsidRPr="00E267A2">
        <w:rPr>
          <w:color w:val="888888"/>
          <w:lang w:val="es-EC"/>
        </w:rPr>
        <w:t>//valor encontrado y su posición</w:t>
      </w:r>
    </w:p>
    <w:p w14:paraId="552938B8" w14:textId="77777777" w:rsidR="00E267A2" w:rsidRPr="00E267A2" w:rsidRDefault="00E267A2" w:rsidP="00E267A2">
      <w:pPr>
        <w:pStyle w:val="HTMLconformatoprevio"/>
        <w:spacing w:line="244" w:lineRule="atLeast"/>
        <w:rPr>
          <w:color w:val="333333"/>
          <w:lang w:val="es-EC"/>
        </w:rPr>
      </w:pPr>
      <w:r w:rsidRPr="00E267A2">
        <w:rPr>
          <w:color w:val="333333"/>
          <w:lang w:val="es-EC"/>
        </w:rPr>
        <w:tab/>
      </w:r>
      <w:r w:rsidRPr="00E267A2">
        <w:rPr>
          <w:color w:val="333333"/>
          <w:lang w:val="es-EC"/>
        </w:rPr>
        <w:tab/>
        <w:t>}</w:t>
      </w:r>
    </w:p>
    <w:p w14:paraId="2971C86E" w14:textId="77777777" w:rsidR="00E267A2" w:rsidRPr="00E267A2" w:rsidRDefault="00E267A2" w:rsidP="00E267A2">
      <w:pPr>
        <w:pStyle w:val="HTMLconformatoprevio"/>
        <w:spacing w:line="244" w:lineRule="atLeast"/>
        <w:rPr>
          <w:color w:val="333333"/>
          <w:lang w:val="es-EC"/>
        </w:rPr>
      </w:pPr>
      <w:r w:rsidRPr="00E267A2">
        <w:rPr>
          <w:color w:val="333333"/>
          <w:lang w:val="es-EC"/>
        </w:rPr>
        <w:tab/>
        <w:t>}</w:t>
      </w:r>
    </w:p>
    <w:p w14:paraId="0D22F8C8" w14:textId="77777777" w:rsidR="00E267A2" w:rsidRPr="00E267A2" w:rsidRDefault="00E267A2" w:rsidP="00E267A2">
      <w:pPr>
        <w:pStyle w:val="HTMLconformatoprevio"/>
        <w:spacing w:line="244" w:lineRule="atLeast"/>
        <w:rPr>
          <w:color w:val="333333"/>
          <w:lang w:val="es-EC"/>
        </w:rPr>
      </w:pPr>
      <w:r w:rsidRPr="00E267A2">
        <w:rPr>
          <w:color w:val="333333"/>
          <w:lang w:val="es-EC"/>
        </w:rPr>
        <w:t xml:space="preserve">  </w:t>
      </w:r>
      <w:proofErr w:type="spellStart"/>
      <w:r w:rsidRPr="00E267A2">
        <w:rPr>
          <w:b/>
          <w:bCs/>
          <w:color w:val="008800"/>
          <w:lang w:val="es-EC"/>
        </w:rPr>
        <w:t>return</w:t>
      </w:r>
      <w:proofErr w:type="spellEnd"/>
      <w:r w:rsidRPr="00E267A2">
        <w:rPr>
          <w:color w:val="333333"/>
          <w:lang w:val="es-EC"/>
        </w:rPr>
        <w:t xml:space="preserve"> -</w:t>
      </w:r>
      <w:r w:rsidRPr="00E267A2">
        <w:rPr>
          <w:b/>
          <w:bCs/>
          <w:color w:val="0000DD"/>
          <w:lang w:val="es-EC"/>
        </w:rPr>
        <w:t>1</w:t>
      </w:r>
      <w:r w:rsidRPr="00E267A2">
        <w:rPr>
          <w:color w:val="333333"/>
          <w:lang w:val="es-EC"/>
        </w:rPr>
        <w:t>;</w:t>
      </w:r>
      <w:r w:rsidRPr="00E267A2">
        <w:rPr>
          <w:color w:val="888888"/>
          <w:lang w:val="es-EC"/>
        </w:rPr>
        <w:t xml:space="preserve">// no se </w:t>
      </w:r>
      <w:proofErr w:type="spellStart"/>
      <w:r w:rsidRPr="00E267A2">
        <w:rPr>
          <w:color w:val="888888"/>
          <w:lang w:val="es-EC"/>
        </w:rPr>
        <w:t>encontro</w:t>
      </w:r>
      <w:proofErr w:type="spellEnd"/>
      <w:r w:rsidRPr="00E267A2">
        <w:rPr>
          <w:color w:val="888888"/>
          <w:lang w:val="es-EC"/>
        </w:rPr>
        <w:t xml:space="preserve"> el valor</w:t>
      </w:r>
    </w:p>
    <w:p w14:paraId="11AEDBD0" w14:textId="77777777" w:rsidR="00E267A2" w:rsidRPr="00E267A2" w:rsidRDefault="00E267A2" w:rsidP="00E267A2">
      <w:pPr>
        <w:pStyle w:val="HTMLconformatoprevio"/>
        <w:spacing w:line="244" w:lineRule="atLeast"/>
        <w:rPr>
          <w:color w:val="333333"/>
          <w:lang w:val="es-EC"/>
        </w:rPr>
      </w:pPr>
      <w:r w:rsidRPr="00E267A2">
        <w:rPr>
          <w:color w:val="333333"/>
          <w:lang w:val="es-EC"/>
        </w:rPr>
        <w:t>};</w:t>
      </w:r>
    </w:p>
    <w:p w14:paraId="7C337527" w14:textId="77777777" w:rsidR="00E267A2" w:rsidRPr="00ED0D94" w:rsidRDefault="00E267A2" w:rsidP="00E267A2">
      <w:pPr>
        <w:spacing w:line="360" w:lineRule="auto"/>
        <w:rPr>
          <w:rFonts w:eastAsiaTheme="minorEastAsia" w:cs="Arial"/>
          <w:sz w:val="24"/>
          <w:szCs w:val="24"/>
        </w:rPr>
      </w:pPr>
      <w:r w:rsidRPr="00ED0D94">
        <w:rPr>
          <w:rFonts w:cs="Arial"/>
          <w:sz w:val="24"/>
          <w:szCs w:val="24"/>
        </w:rPr>
        <w:t xml:space="preserve">En este código el tamaño del </w:t>
      </w:r>
      <w:proofErr w:type="spellStart"/>
      <w:r w:rsidRPr="00ED0D94">
        <w:rPr>
          <w:rFonts w:cs="Arial"/>
          <w:sz w:val="24"/>
          <w:szCs w:val="24"/>
        </w:rPr>
        <w:t>string</w:t>
      </w:r>
      <w:proofErr w:type="spellEnd"/>
      <w:r w:rsidRPr="00ED0D94">
        <w:rPr>
          <w:rFonts w:cs="Arial"/>
          <w:sz w:val="24"/>
          <w:szCs w:val="24"/>
        </w:rPr>
        <w:t xml:space="preserve"> sería </w:t>
      </w:r>
      <m:oMath>
        <m:r>
          <w:rPr>
            <w:rFonts w:ascii="Cambria Math" w:hAnsi="Cambria Math" w:cs="Arial"/>
            <w:sz w:val="24"/>
            <w:szCs w:val="24"/>
          </w:rPr>
          <m:t>n</m:t>
        </m:r>
      </m:oMath>
      <w:r w:rsidRPr="00ED0D94">
        <w:rPr>
          <w:rFonts w:eastAsiaTheme="minorEastAsia" w:cs="Arial"/>
          <w:sz w:val="24"/>
          <w:szCs w:val="24"/>
        </w:rPr>
        <w:t xml:space="preserve"> el cual es el número máximo de veces que se puede ejecutar el bucle for.</w:t>
      </w:r>
    </w:p>
    <w:p w14:paraId="5D225B04" w14:textId="77777777" w:rsidR="00E267A2" w:rsidRPr="00ED0D94" w:rsidRDefault="00E267A2" w:rsidP="00E267A2">
      <w:pPr>
        <w:spacing w:line="360" w:lineRule="auto"/>
        <w:rPr>
          <w:rFonts w:eastAsiaTheme="minorEastAsia" w:cs="Arial"/>
          <w:sz w:val="24"/>
          <w:szCs w:val="24"/>
        </w:rPr>
      </w:pPr>
      <w:r w:rsidRPr="00ED0D94">
        <w:rPr>
          <w:rFonts w:eastAsiaTheme="minorEastAsia" w:cs="Arial"/>
          <w:sz w:val="24"/>
          <w:szCs w:val="24"/>
        </w:rPr>
        <w:t xml:space="preserve">Cada que el bucle </w:t>
      </w:r>
      <w:proofErr w:type="spellStart"/>
      <w:r w:rsidRPr="00ED0D94">
        <w:rPr>
          <w:rFonts w:eastAsiaTheme="minorEastAsia" w:cs="Arial"/>
          <w:sz w:val="24"/>
          <w:szCs w:val="24"/>
        </w:rPr>
        <w:t>for</w:t>
      </w:r>
      <w:proofErr w:type="spellEnd"/>
      <w:r w:rsidRPr="00ED0D94">
        <w:rPr>
          <w:rFonts w:eastAsiaTheme="minorEastAsia" w:cs="Arial"/>
          <w:sz w:val="24"/>
          <w:szCs w:val="24"/>
        </w:rPr>
        <w:t xml:space="preserve"> itera, tiene que hacer varios cálculos:</w:t>
      </w:r>
    </w:p>
    <w:p w14:paraId="0A0AA06B" w14:textId="77777777" w:rsidR="00E267A2" w:rsidRPr="00ED0D94" w:rsidRDefault="00E267A2" w:rsidP="00E267A2">
      <w:pPr>
        <w:pStyle w:val="Prrafodelista"/>
        <w:numPr>
          <w:ilvl w:val="0"/>
          <w:numId w:val="23"/>
        </w:numPr>
        <w:spacing w:line="360" w:lineRule="auto"/>
        <w:rPr>
          <w:rFonts w:eastAsiaTheme="minorEastAsia" w:cs="Arial"/>
          <w:sz w:val="24"/>
          <w:szCs w:val="24"/>
        </w:rPr>
      </w:pPr>
      <w:r w:rsidRPr="00ED0D94">
        <w:rPr>
          <w:rFonts w:eastAsiaTheme="minorEastAsia" w:cs="Arial"/>
          <w:sz w:val="24"/>
          <w:szCs w:val="24"/>
        </w:rPr>
        <w:t xml:space="preserve">Compara “intentos” con el tamaño del </w:t>
      </w:r>
      <w:proofErr w:type="spellStart"/>
      <w:r w:rsidRPr="00ED0D94">
        <w:rPr>
          <w:rFonts w:eastAsiaTheme="minorEastAsia" w:cs="Arial"/>
          <w:sz w:val="24"/>
          <w:szCs w:val="24"/>
        </w:rPr>
        <w:t>string</w:t>
      </w:r>
      <w:proofErr w:type="spellEnd"/>
      <w:r w:rsidRPr="00ED0D94">
        <w:rPr>
          <w:rFonts w:eastAsiaTheme="minorEastAsia" w:cs="Arial"/>
          <w:sz w:val="24"/>
          <w:szCs w:val="24"/>
        </w:rPr>
        <w:t>.</w:t>
      </w:r>
    </w:p>
    <w:p w14:paraId="54B8D4EE" w14:textId="77777777" w:rsidR="00E267A2" w:rsidRPr="00ED0D94" w:rsidRDefault="00E267A2" w:rsidP="00E267A2">
      <w:pPr>
        <w:pStyle w:val="Prrafodelista"/>
        <w:numPr>
          <w:ilvl w:val="0"/>
          <w:numId w:val="23"/>
        </w:numPr>
        <w:spacing w:line="360" w:lineRule="auto"/>
        <w:rPr>
          <w:rFonts w:eastAsiaTheme="minorEastAsia" w:cs="Arial"/>
          <w:sz w:val="24"/>
          <w:szCs w:val="24"/>
        </w:rPr>
      </w:pPr>
      <w:r w:rsidRPr="00ED0D94">
        <w:rPr>
          <w:rFonts w:eastAsiaTheme="minorEastAsia" w:cs="Arial"/>
          <w:sz w:val="24"/>
          <w:szCs w:val="24"/>
        </w:rPr>
        <w:t xml:space="preserve">Compara el valor de la posición del </w:t>
      </w:r>
      <w:proofErr w:type="spellStart"/>
      <w:r w:rsidRPr="00ED0D94">
        <w:rPr>
          <w:rFonts w:eastAsiaTheme="minorEastAsia" w:cs="Arial"/>
          <w:sz w:val="24"/>
          <w:szCs w:val="24"/>
        </w:rPr>
        <w:t>string</w:t>
      </w:r>
      <w:proofErr w:type="spellEnd"/>
      <w:r w:rsidRPr="00ED0D94">
        <w:rPr>
          <w:rFonts w:eastAsiaTheme="minorEastAsia" w:cs="Arial"/>
          <w:sz w:val="24"/>
          <w:szCs w:val="24"/>
        </w:rPr>
        <w:t xml:space="preserve"> con el valor. </w:t>
      </w:r>
    </w:p>
    <w:p w14:paraId="51CD80CE" w14:textId="77777777" w:rsidR="00E267A2" w:rsidRPr="00ED0D94" w:rsidRDefault="00E267A2" w:rsidP="00E267A2">
      <w:pPr>
        <w:pStyle w:val="Prrafodelista"/>
        <w:numPr>
          <w:ilvl w:val="0"/>
          <w:numId w:val="23"/>
        </w:numPr>
        <w:spacing w:line="360" w:lineRule="auto"/>
        <w:rPr>
          <w:rFonts w:eastAsiaTheme="minorEastAsia" w:cs="Arial"/>
          <w:sz w:val="24"/>
          <w:szCs w:val="24"/>
        </w:rPr>
      </w:pPr>
      <w:r w:rsidRPr="00ED0D94">
        <w:rPr>
          <w:rFonts w:eastAsiaTheme="minorEastAsia" w:cs="Arial"/>
          <w:sz w:val="24"/>
          <w:szCs w:val="24"/>
        </w:rPr>
        <w:t xml:space="preserve">Regresar el valor de intentos (si es que encuentra el valor). </w:t>
      </w:r>
    </w:p>
    <w:p w14:paraId="53D35094" w14:textId="77777777" w:rsidR="00E267A2" w:rsidRPr="00ED0D94" w:rsidRDefault="00E267A2" w:rsidP="00E267A2">
      <w:pPr>
        <w:pStyle w:val="Prrafodelista"/>
        <w:numPr>
          <w:ilvl w:val="0"/>
          <w:numId w:val="23"/>
        </w:numPr>
        <w:spacing w:line="360" w:lineRule="auto"/>
        <w:rPr>
          <w:rFonts w:eastAsiaTheme="minorEastAsia" w:cs="Arial"/>
          <w:sz w:val="24"/>
          <w:szCs w:val="24"/>
        </w:rPr>
      </w:pPr>
      <w:r w:rsidRPr="00ED0D94">
        <w:rPr>
          <w:rFonts w:eastAsiaTheme="minorEastAsia" w:cs="Arial"/>
          <w:sz w:val="24"/>
          <w:szCs w:val="24"/>
        </w:rPr>
        <w:t>Incrementar el valor de intentos.</w:t>
      </w:r>
    </w:p>
    <w:p w14:paraId="6CC70D43" w14:textId="77777777" w:rsidR="00E267A2" w:rsidRPr="00ED0D94" w:rsidRDefault="00E267A2" w:rsidP="00E267A2">
      <w:pPr>
        <w:spacing w:line="360" w:lineRule="auto"/>
        <w:rPr>
          <w:rFonts w:eastAsiaTheme="minorEastAsia" w:cs="Arial"/>
          <w:sz w:val="24"/>
          <w:szCs w:val="24"/>
        </w:rPr>
      </w:pPr>
      <w:r w:rsidRPr="00ED0D94">
        <w:rPr>
          <w:rFonts w:eastAsiaTheme="minorEastAsia" w:cs="Arial"/>
          <w:sz w:val="24"/>
          <w:szCs w:val="24"/>
        </w:rPr>
        <w:t xml:space="preserve">Cada calculo toma un tiempo constante y si el bucle itera </w:t>
      </w:r>
      <m:oMath>
        <m:r>
          <w:rPr>
            <w:rFonts w:ascii="Cambria Math" w:hAnsi="Cambria Math" w:cs="Arial"/>
            <w:sz w:val="24"/>
            <w:szCs w:val="24"/>
          </w:rPr>
          <m:t>n</m:t>
        </m:r>
      </m:oMath>
      <w:r w:rsidRPr="00ED0D94">
        <w:rPr>
          <w:rFonts w:eastAsiaTheme="minorEastAsia" w:cs="Arial"/>
          <w:sz w:val="24"/>
          <w:szCs w:val="24"/>
        </w:rPr>
        <w:t xml:space="preserve"> veces, entonces el tiempo para todas las iteraciones sería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r>
          <w:rPr>
            <w:rFonts w:ascii="Cambria Math" w:hAnsi="Cambria Math" w:cs="Arial"/>
            <w:sz w:val="24"/>
            <w:szCs w:val="24"/>
          </w:rPr>
          <m:t>n</m:t>
        </m:r>
      </m:oMath>
      <w:r w:rsidRPr="00ED0D94">
        <w:rPr>
          <w:rFonts w:eastAsiaTheme="minorEastAsia" w:cs="Arial"/>
          <w:sz w:val="24"/>
          <w:szCs w:val="24"/>
        </w:rPr>
        <w:t xml:space="preserve"> donde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oMath>
      <w:r w:rsidRPr="00ED0D94">
        <w:rPr>
          <w:rFonts w:eastAsiaTheme="minorEastAsia" w:cs="Arial"/>
          <w:sz w:val="24"/>
          <w:szCs w:val="24"/>
        </w:rPr>
        <w:t xml:space="preserve"> es la suma de los tiempos para el cálculo en una iteración del bucle.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oMath>
      <w:r w:rsidRPr="00ED0D94">
        <w:rPr>
          <w:rFonts w:eastAsiaTheme="minorEastAsia" w:cs="Arial"/>
          <w:sz w:val="24"/>
          <w:szCs w:val="24"/>
        </w:rPr>
        <w:t xml:space="preserve"> no tiene un valor fijo dado que depende de muchos factores.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oMath>
      <w:r w:rsidRPr="00ED0D94">
        <w:rPr>
          <w:rFonts w:eastAsiaTheme="minorEastAsia" w:cs="Arial"/>
          <w:sz w:val="24"/>
          <w:szCs w:val="24"/>
        </w:rPr>
        <w:t xml:space="preserve"> es el tiempo que el bucle for y también es una constante. Por tanto, el tiempo de búsqueda lineal, en el caso de que no se encuentre el valor, es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oMath>
      <w:r w:rsidRPr="00ED0D94">
        <w:rPr>
          <w:rFonts w:eastAsiaTheme="minorEastAsia" w:cs="Arial"/>
          <w:sz w:val="24"/>
          <w:szCs w:val="24"/>
        </w:rPr>
        <w:t>.</w:t>
      </w:r>
    </w:p>
    <w:p w14:paraId="2B54B8D4" w14:textId="77777777" w:rsidR="00E267A2" w:rsidRPr="00ED0D94" w:rsidRDefault="00E267A2" w:rsidP="00E267A2">
      <w:pPr>
        <w:spacing w:line="360" w:lineRule="auto"/>
        <w:rPr>
          <w:rFonts w:eastAsiaTheme="minorEastAsia" w:cs="Arial"/>
          <w:sz w:val="24"/>
          <w:szCs w:val="24"/>
        </w:rPr>
      </w:pPr>
      <w:r w:rsidRPr="00ED0D94">
        <w:rPr>
          <w:rFonts w:eastAsiaTheme="minorEastAsia" w:cs="Arial"/>
          <w:sz w:val="24"/>
          <w:szCs w:val="24"/>
        </w:rPr>
        <w:t xml:space="preserve">Para valores menores de </w:t>
      </w:r>
      <m:oMath>
        <m:r>
          <w:rPr>
            <w:rFonts w:ascii="Cambria Math" w:hAnsi="Cambria Math" w:cs="Arial"/>
            <w:sz w:val="24"/>
            <w:szCs w:val="24"/>
          </w:rPr>
          <m:t>n</m:t>
        </m:r>
      </m:oMath>
      <w:r w:rsidRPr="00ED0D94">
        <w:rPr>
          <w:rFonts w:eastAsiaTheme="minorEastAsia" w:cs="Arial"/>
          <w:sz w:val="24"/>
          <w:szCs w:val="24"/>
        </w:rPr>
        <w:t xml:space="preserve">, no es importante el tiempo de ejecución. Pero cuando </w:t>
      </w:r>
      <m:oMath>
        <m:r>
          <w:rPr>
            <w:rFonts w:ascii="Cambria Math" w:hAnsi="Cambria Math" w:cs="Arial"/>
            <w:sz w:val="24"/>
            <w:szCs w:val="24"/>
          </w:rPr>
          <m:t>n</m:t>
        </m:r>
      </m:oMath>
      <w:r w:rsidRPr="00ED0D94">
        <w:rPr>
          <w:rFonts w:eastAsiaTheme="minorEastAsia" w:cs="Arial"/>
          <w:sz w:val="24"/>
          <w:szCs w:val="24"/>
        </w:rPr>
        <w:t xml:space="preserve"> es lo suficientemente grande utilizamos Theta de </w:t>
      </w:r>
      <m:oMath>
        <m:r>
          <w:rPr>
            <w:rFonts w:ascii="Cambria Math" w:hAnsi="Cambria Math" w:cs="Arial"/>
            <w:sz w:val="24"/>
            <w:szCs w:val="24"/>
          </w:rPr>
          <m:t>n</m:t>
        </m:r>
      </m:oMath>
      <w:r w:rsidRPr="00ED0D94">
        <w:rPr>
          <w:rFonts w:eastAsiaTheme="minorEastAsia" w:cs="Arial"/>
          <w:sz w:val="24"/>
          <w:szCs w:val="24"/>
        </w:rPr>
        <w:t xml:space="preserve">, o </w:t>
      </w:r>
      <m:oMath>
        <m:r>
          <w:rPr>
            <w:rFonts w:ascii="Cambria Math" w:eastAsiaTheme="minorEastAsia" w:hAnsi="Cambria Math" w:cs="Arial"/>
            <w:sz w:val="24"/>
            <w:szCs w:val="24"/>
          </w:rPr>
          <m:t>Ɵ</m:t>
        </m:r>
      </m:oMath>
      <w:r w:rsidRPr="00ED0D94">
        <w:rPr>
          <w:rFonts w:eastAsiaTheme="minorEastAsia" w:cs="Arial"/>
          <w:sz w:val="24"/>
          <w:szCs w:val="24"/>
        </w:rPr>
        <w:t xml:space="preserve"> (</w:t>
      </w:r>
      <m:oMath>
        <m:r>
          <w:rPr>
            <w:rFonts w:ascii="Cambria Math" w:hAnsi="Cambria Math" w:cs="Arial"/>
            <w:sz w:val="24"/>
            <w:szCs w:val="24"/>
          </w:rPr>
          <m:t>n</m:t>
        </m:r>
      </m:oMath>
      <w:r w:rsidRPr="00ED0D94">
        <w:rPr>
          <w:rFonts w:eastAsiaTheme="minorEastAsia" w:cs="Arial"/>
          <w:sz w:val="24"/>
          <w:szCs w:val="24"/>
        </w:rPr>
        <w:t xml:space="preserve">), y se concluye que el tiempo de ejecución estará en el intervalo inferior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r>
          <w:rPr>
            <w:rFonts w:ascii="Cambria Math" w:hAnsi="Cambria Math" w:cs="Arial"/>
            <w:sz w:val="24"/>
            <w:szCs w:val="24"/>
          </w:rPr>
          <m:t>n</m:t>
        </m:r>
      </m:oMath>
      <w:r w:rsidRPr="00ED0D94">
        <w:rPr>
          <w:rFonts w:eastAsiaTheme="minorEastAsia" w:cs="Arial"/>
          <w:sz w:val="24"/>
          <w:szCs w:val="24"/>
        </w:rPr>
        <w:t xml:space="preserve"> y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w:rPr>
            <w:rFonts w:ascii="Cambria Math" w:hAnsi="Cambria Math" w:cs="Arial"/>
            <w:sz w:val="24"/>
            <w:szCs w:val="24"/>
          </w:rPr>
          <m:t>n</m:t>
        </m:r>
      </m:oMath>
      <w:r w:rsidRPr="00ED0D94">
        <w:rPr>
          <w:rFonts w:eastAsiaTheme="minorEastAsia" w:cs="Arial"/>
          <w:sz w:val="24"/>
          <w:szCs w:val="24"/>
        </w:rPr>
        <w:t xml:space="preserve">. </w:t>
      </w:r>
    </w:p>
    <w:p w14:paraId="6C436FA9" w14:textId="77777777" w:rsidR="00E267A2" w:rsidRPr="00B140E6" w:rsidRDefault="00E267A2" w:rsidP="00E267A2">
      <w:pPr>
        <w:pStyle w:val="Descripcin"/>
        <w:jc w:val="center"/>
        <w:rPr>
          <w:rFonts w:cs="Arial"/>
          <w:noProof/>
        </w:rPr>
      </w:pPr>
      <w:r w:rsidRPr="006B5DCD">
        <w:rPr>
          <w:rFonts w:eastAsiaTheme="minorEastAsia" w:cs="Arial"/>
          <w:noProof/>
          <w:sz w:val="24"/>
          <w:szCs w:val="24"/>
        </w:rPr>
        <w:lastRenderedPageBreak/>
        <w:drawing>
          <wp:inline distT="0" distB="0" distL="0" distR="0" wp14:anchorId="25BA50F7" wp14:editId="77C0DF2E">
            <wp:extent cx="3505689" cy="2152950"/>
            <wp:effectExtent l="0" t="0" r="0" b="0"/>
            <wp:docPr id="17642513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51361" name="Imagen 1" descr="Gráfico, Gráfico de líneas&#10;&#10;Descripción generada automáticamente"/>
                    <pic:cNvPicPr/>
                  </pic:nvPicPr>
                  <pic:blipFill>
                    <a:blip r:embed="rId9"/>
                    <a:stretch>
                      <a:fillRect/>
                    </a:stretch>
                  </pic:blipFill>
                  <pic:spPr>
                    <a:xfrm>
                      <a:off x="0" y="0"/>
                      <a:ext cx="3505689" cy="2152950"/>
                    </a:xfrm>
                    <a:prstGeom prst="rect">
                      <a:avLst/>
                    </a:prstGeom>
                  </pic:spPr>
                </pic:pic>
              </a:graphicData>
            </a:graphic>
          </wp:inline>
        </w:drawing>
      </w:r>
      <w:r>
        <w:rPr>
          <w:rFonts w:eastAsiaTheme="minorEastAsia" w:cs="Arial"/>
          <w:sz w:val="24"/>
          <w:szCs w:val="24"/>
        </w:rPr>
        <w:br/>
      </w:r>
      <w:r>
        <w:rPr>
          <w:rFonts w:cs="Arial"/>
        </w:rPr>
        <w:t>Ilustración 3: Tasa de crecimiento Big Theta.</w:t>
      </w:r>
    </w:p>
    <w:p w14:paraId="721F8DA5" w14:textId="77777777" w:rsidR="00E267A2" w:rsidRPr="00ED0D94" w:rsidRDefault="00E267A2" w:rsidP="00E267A2">
      <w:pPr>
        <w:spacing w:line="360" w:lineRule="auto"/>
        <w:rPr>
          <w:rFonts w:eastAsiaTheme="minorEastAsia" w:cs="Arial"/>
          <w:sz w:val="24"/>
          <w:szCs w:val="24"/>
        </w:rPr>
      </w:pPr>
      <w:r w:rsidRPr="00ED0D94">
        <w:rPr>
          <w:rFonts w:eastAsiaTheme="minorEastAsia" w:cs="Arial"/>
          <w:sz w:val="24"/>
          <w:szCs w:val="24"/>
        </w:rPr>
        <w:t xml:space="preserve">En el </w:t>
      </w:r>
      <w:proofErr w:type="spellStart"/>
      <w:r w:rsidRPr="00ED0D94">
        <w:rPr>
          <w:rFonts w:eastAsiaTheme="minorEastAsia" w:cs="Arial"/>
          <w:sz w:val="24"/>
          <w:szCs w:val="24"/>
        </w:rPr>
        <w:t>calculo</w:t>
      </w:r>
      <w:proofErr w:type="spellEnd"/>
      <w:r w:rsidRPr="00ED0D94">
        <w:rPr>
          <w:rFonts w:eastAsiaTheme="minorEastAsia" w:cs="Arial"/>
          <w:sz w:val="24"/>
          <w:szCs w:val="24"/>
        </w:rPr>
        <w:t xml:space="preserve"> de Theta, no importan las unidades de tiempo que usemos, al utilizar la notación </w:t>
      </w:r>
      <m:oMath>
        <m:r>
          <w:rPr>
            <w:rFonts w:ascii="Cambria Math" w:eastAsiaTheme="minorEastAsia" w:hAnsi="Cambria Math" w:cs="Arial"/>
            <w:sz w:val="24"/>
            <w:szCs w:val="24"/>
          </w:rPr>
          <m:t>Ɵ</m:t>
        </m:r>
      </m:oMath>
      <w:r w:rsidRPr="00ED0D94">
        <w:rPr>
          <w:rFonts w:eastAsiaTheme="minorEastAsia" w:cs="Arial"/>
          <w:sz w:val="24"/>
          <w:szCs w:val="24"/>
        </w:rPr>
        <w:t xml:space="preserve"> grande, decimos que tenemos una </w:t>
      </w:r>
      <w:r w:rsidRPr="00ED0D94">
        <w:rPr>
          <w:rFonts w:eastAsiaTheme="minorEastAsia" w:cs="Arial"/>
          <w:i/>
          <w:iCs/>
          <w:sz w:val="24"/>
          <w:szCs w:val="24"/>
        </w:rPr>
        <w:t>cota</w:t>
      </w:r>
      <w:r w:rsidRPr="00ED0D94">
        <w:rPr>
          <w:rFonts w:eastAsiaTheme="minorEastAsia" w:cs="Arial"/>
          <w:sz w:val="24"/>
          <w:szCs w:val="24"/>
        </w:rPr>
        <w:t xml:space="preserve"> </w:t>
      </w:r>
      <w:r w:rsidRPr="00ED0D94">
        <w:rPr>
          <w:rFonts w:eastAsiaTheme="minorEastAsia" w:cs="Arial"/>
          <w:i/>
          <w:iCs/>
          <w:sz w:val="24"/>
          <w:szCs w:val="24"/>
        </w:rPr>
        <w:t>asintóticamente ajustada</w:t>
      </w:r>
      <w:r w:rsidRPr="00ED0D94">
        <w:rPr>
          <w:rFonts w:eastAsiaTheme="minorEastAsia" w:cs="Arial"/>
          <w:sz w:val="24"/>
          <w:szCs w:val="24"/>
        </w:rPr>
        <w:t xml:space="preserve"> sobre el tiempo de ejecución. Asintóticamente porque solo importan los valores grandes de </w:t>
      </w:r>
      <m:oMath>
        <m:r>
          <w:rPr>
            <w:rFonts w:ascii="Cambria Math" w:hAnsi="Cambria Math" w:cs="Arial"/>
            <w:sz w:val="24"/>
            <w:szCs w:val="24"/>
          </w:rPr>
          <m:t>n</m:t>
        </m:r>
      </m:oMath>
      <w:r w:rsidRPr="00ED0D94">
        <w:rPr>
          <w:rFonts w:eastAsiaTheme="minorEastAsia" w:cs="Arial"/>
          <w:sz w:val="24"/>
          <w:szCs w:val="24"/>
        </w:rPr>
        <w:t>, Cota ajustada porque ajustamos el tiempo de ejecución dentro del rango de una constante mayor y menor.</w:t>
      </w:r>
    </w:p>
    <w:p w14:paraId="3F89D878" w14:textId="77777777" w:rsidR="00E267A2" w:rsidRPr="00ED0D94" w:rsidRDefault="00E267A2" w:rsidP="00E267A2">
      <w:pPr>
        <w:spacing w:line="360" w:lineRule="auto"/>
        <w:rPr>
          <w:rFonts w:eastAsiaTheme="minorEastAsia" w:cs="Arial"/>
          <w:sz w:val="24"/>
          <w:szCs w:val="24"/>
        </w:rPr>
      </w:pPr>
      <w:r w:rsidRPr="00ED0D94">
        <w:rPr>
          <w:rFonts w:eastAsiaTheme="minorEastAsia" w:cs="Arial"/>
          <w:sz w:val="24"/>
          <w:szCs w:val="24"/>
        </w:rPr>
        <w:t xml:space="preserve">Las funciones en notación asintótica se clasifican de mayor a menor dependiendo que tan rápido crecen. Es así como la primera crece a un ritmo lento y la </w:t>
      </w:r>
      <w:proofErr w:type="spellStart"/>
      <w:r w:rsidRPr="00ED0D94">
        <w:rPr>
          <w:rFonts w:eastAsiaTheme="minorEastAsia" w:cs="Arial"/>
          <w:sz w:val="24"/>
          <w:szCs w:val="24"/>
        </w:rPr>
        <w:t>ultima</w:t>
      </w:r>
      <w:proofErr w:type="spellEnd"/>
      <w:r w:rsidRPr="00ED0D94">
        <w:rPr>
          <w:rFonts w:eastAsiaTheme="minorEastAsia" w:cs="Arial"/>
          <w:sz w:val="24"/>
          <w:szCs w:val="24"/>
        </w:rPr>
        <w:t xml:space="preserve"> a un ritmo bastante acelerado:</w:t>
      </w:r>
    </w:p>
    <w:p w14:paraId="2642523B"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(1)</w:t>
      </w:r>
    </w:p>
    <w:p w14:paraId="595964B8"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ctrlPr>
                  <w:rPr>
                    <w:rFonts w:ascii="Cambria Math" w:eastAsiaTheme="minorEastAsia" w:hAnsi="Cambria Math" w:cs="Arial"/>
                    <w:sz w:val="24"/>
                    <w:szCs w:val="24"/>
                  </w:rPr>
                </m:ctrlP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oMath>
      <w:r w:rsidRPr="00ED0D94">
        <w:rPr>
          <w:rFonts w:eastAsiaTheme="minorEastAsia" w:cs="Arial"/>
          <w:sz w:val="24"/>
          <w:szCs w:val="24"/>
        </w:rPr>
        <w:t>)</w:t>
      </w:r>
    </w:p>
    <w:p w14:paraId="5579C507"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r>
          <w:rPr>
            <w:rFonts w:ascii="Cambria Math" w:eastAsiaTheme="minorEastAsia" w:hAnsi="Cambria Math" w:cs="Arial"/>
            <w:sz w:val="24"/>
            <w:szCs w:val="24"/>
          </w:rPr>
          <m:t>n</m:t>
        </m:r>
      </m:oMath>
      <w:r w:rsidRPr="00ED0D94">
        <w:rPr>
          <w:rFonts w:eastAsiaTheme="minorEastAsia" w:cs="Arial"/>
          <w:sz w:val="24"/>
          <w:szCs w:val="24"/>
        </w:rPr>
        <w:t>)</w:t>
      </w:r>
    </w:p>
    <w:p w14:paraId="3B8883BF"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nlog</m:t>
                </m:r>
                <m:ctrlPr>
                  <w:rPr>
                    <w:rFonts w:ascii="Cambria Math" w:eastAsiaTheme="minorEastAsia" w:hAnsi="Cambria Math" w:cs="Arial"/>
                    <w:sz w:val="24"/>
                    <w:szCs w:val="24"/>
                  </w:rPr>
                </m:ctrlP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oMath>
      <w:r w:rsidRPr="00ED0D94">
        <w:rPr>
          <w:rFonts w:eastAsiaTheme="minorEastAsia" w:cs="Arial"/>
          <w:sz w:val="24"/>
          <w:szCs w:val="24"/>
        </w:rPr>
        <w:t>)</w:t>
      </w:r>
    </w:p>
    <w:p w14:paraId="7F3306EE"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oMath>
      <w:r w:rsidRPr="00ED0D94">
        <w:rPr>
          <w:rFonts w:eastAsiaTheme="minorEastAsia" w:cs="Arial"/>
          <w:sz w:val="24"/>
          <w:szCs w:val="24"/>
        </w:rPr>
        <w:t>)</w:t>
      </w:r>
    </w:p>
    <w:p w14:paraId="639DE2C7"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sSup>
                  <m:sSupPr>
                    <m:ctrlPr>
                      <w:rPr>
                        <w:rFonts w:ascii="Cambria Math" w:eastAsiaTheme="minorEastAsia" w:hAnsi="Cambria Math" w:cs="Arial"/>
                        <w:sz w:val="24"/>
                        <w:szCs w:val="24"/>
                      </w:rPr>
                    </m:ctrlPr>
                  </m:sSupPr>
                  <m:e>
                    <m:r>
                      <m:rPr>
                        <m:sty m:val="p"/>
                      </m:rPr>
                      <w:rPr>
                        <w:rFonts w:ascii="Cambria Math" w:eastAsiaTheme="minorEastAsia" w:hAnsi="Cambria Math" w:cs="Arial"/>
                        <w:sz w:val="24"/>
                        <w:szCs w:val="24"/>
                      </w:rPr>
                      <m:t>n</m:t>
                    </m:r>
                  </m:e>
                  <m:sup>
                    <m:r>
                      <m:rPr>
                        <m:sty m:val="p"/>
                      </m:rPr>
                      <w:rPr>
                        <w:rFonts w:ascii="Cambria Math" w:eastAsiaTheme="minorEastAsia" w:hAnsi="Cambria Math" w:cs="Arial"/>
                        <w:sz w:val="24"/>
                        <w:szCs w:val="24"/>
                      </w:rPr>
                      <m:t>2</m:t>
                    </m:r>
                  </m:sup>
                </m:sSup>
                <m:r>
                  <m:rPr>
                    <m:sty m:val="p"/>
                  </m:rPr>
                  <w:rPr>
                    <w:rFonts w:ascii="Cambria Math" w:eastAsiaTheme="minorEastAsia" w:hAnsi="Cambria Math" w:cs="Arial"/>
                    <w:sz w:val="24"/>
                    <w:szCs w:val="24"/>
                  </w:rPr>
                  <m:t>log</m:t>
                </m:r>
                <m:ctrlPr>
                  <w:rPr>
                    <w:rFonts w:ascii="Cambria Math" w:eastAsiaTheme="minorEastAsia" w:hAnsi="Cambria Math" w:cs="Arial"/>
                    <w:sz w:val="24"/>
                    <w:szCs w:val="24"/>
                  </w:rPr>
                </m:ctrlP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oMath>
      <w:r w:rsidRPr="00ED0D94">
        <w:rPr>
          <w:rFonts w:eastAsiaTheme="minorEastAsia" w:cs="Arial"/>
          <w:sz w:val="24"/>
          <w:szCs w:val="24"/>
        </w:rPr>
        <w:t>)</w:t>
      </w:r>
    </w:p>
    <w:p w14:paraId="3B11D21F"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oMath>
      <w:r w:rsidRPr="00ED0D94">
        <w:rPr>
          <w:rFonts w:eastAsiaTheme="minorEastAsia" w:cs="Arial"/>
          <w:sz w:val="24"/>
          <w:szCs w:val="24"/>
        </w:rPr>
        <w:t>)</w:t>
      </w:r>
    </w:p>
    <w:p w14:paraId="35B6C355"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m:t>
        </m:r>
      </m:oMath>
      <w:r w:rsidRPr="00ED0D94">
        <w:rPr>
          <w:rFonts w:eastAsiaTheme="minorEastAsia" w:cs="Arial"/>
          <w:sz w:val="24"/>
          <w:szCs w:val="24"/>
        </w:rPr>
        <w:t>(</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oMath>
      <w:r w:rsidRPr="00ED0D94">
        <w:rPr>
          <w:rFonts w:eastAsiaTheme="minorEastAsia" w:cs="Arial"/>
          <w:sz w:val="24"/>
          <w:szCs w:val="24"/>
        </w:rPr>
        <w:t>))</w:t>
      </w:r>
    </w:p>
    <w:p w14:paraId="3F706613" w14:textId="77777777" w:rsidR="00E267A2" w:rsidRPr="00ED0D94" w:rsidRDefault="00E267A2" w:rsidP="00E267A2">
      <w:pPr>
        <w:pStyle w:val="Prrafodelista"/>
        <w:numPr>
          <w:ilvl w:val="0"/>
          <w:numId w:val="24"/>
        </w:numPr>
        <w:spacing w:line="360" w:lineRule="auto"/>
        <w:rPr>
          <w:rFonts w:eastAsiaTheme="minorEastAsia" w:cs="Arial"/>
          <w:sz w:val="24"/>
          <w:szCs w:val="24"/>
        </w:rPr>
      </w:pPr>
      <m:oMath>
        <m:r>
          <w:rPr>
            <w:rFonts w:ascii="Cambria Math" w:eastAsiaTheme="minorEastAsia" w:hAnsi="Cambria Math" w:cs="Arial"/>
            <w:sz w:val="24"/>
            <w:szCs w:val="24"/>
          </w:rPr>
          <m:t>Ɵ(n!</m:t>
        </m:r>
      </m:oMath>
      <w:r w:rsidRPr="00ED0D94">
        <w:rPr>
          <w:rFonts w:eastAsiaTheme="minorEastAsia" w:cs="Arial"/>
          <w:sz w:val="24"/>
          <w:szCs w:val="24"/>
        </w:rPr>
        <w:t>)</w:t>
      </w:r>
    </w:p>
    <w:p w14:paraId="5608CAB5" w14:textId="77777777" w:rsidR="00E267A2" w:rsidRPr="00ED0D94" w:rsidRDefault="00E267A2" w:rsidP="00E267A2">
      <w:pPr>
        <w:spacing w:line="360" w:lineRule="auto"/>
        <w:rPr>
          <w:rFonts w:eastAsiaTheme="minorEastAsia" w:cs="Arial"/>
          <w:b/>
          <w:bCs/>
          <w:sz w:val="24"/>
          <w:szCs w:val="24"/>
        </w:rPr>
      </w:pPr>
      <w:r w:rsidRPr="00ED0D94">
        <w:rPr>
          <w:rFonts w:eastAsiaTheme="minorEastAsia" w:cs="Arial"/>
          <w:b/>
          <w:bCs/>
          <w:sz w:val="24"/>
          <w:szCs w:val="24"/>
        </w:rPr>
        <w:t>Notación O grande (Big O):</w:t>
      </w:r>
    </w:p>
    <w:p w14:paraId="2A55597F" w14:textId="77777777" w:rsidR="00E267A2" w:rsidRPr="00ED0D94" w:rsidRDefault="00E267A2" w:rsidP="00E267A2">
      <w:pPr>
        <w:spacing w:line="360" w:lineRule="auto"/>
        <w:rPr>
          <w:rFonts w:eastAsiaTheme="minorEastAsia" w:cs="Arial"/>
          <w:sz w:val="24"/>
          <w:szCs w:val="24"/>
        </w:rPr>
      </w:pPr>
      <w:r w:rsidRPr="00ED0D94">
        <w:rPr>
          <w:rFonts w:eastAsiaTheme="minorEastAsia" w:cs="Arial"/>
          <w:sz w:val="24"/>
          <w:szCs w:val="24"/>
        </w:rPr>
        <w:t>Utilizamos Big O para acotar asintóticamente el crecimiento de factores dentro de constantes por arriba y por abajo. Aunque también se pueden acotar solo por arriba.</w:t>
      </w:r>
    </w:p>
    <w:p w14:paraId="27572B83" w14:textId="77777777" w:rsidR="00E267A2" w:rsidRDefault="00E267A2" w:rsidP="00E267A2">
      <w:pPr>
        <w:spacing w:line="360" w:lineRule="auto"/>
        <w:rPr>
          <w:rFonts w:eastAsiaTheme="minorEastAsia" w:cs="Arial"/>
          <w:sz w:val="24"/>
          <w:szCs w:val="24"/>
        </w:rPr>
      </w:pPr>
      <w:r w:rsidRPr="00ED0D94">
        <w:rPr>
          <w:rFonts w:eastAsiaTheme="minorEastAsia" w:cs="Arial"/>
          <w:sz w:val="24"/>
          <w:szCs w:val="24"/>
        </w:rPr>
        <w:t xml:space="preserve">Por ejemplo, el peor tiempo de ejecución de una búsqueda binaria es </w:t>
      </w:r>
      <m:oMath>
        <m:r>
          <w:rPr>
            <w:rFonts w:ascii="Cambria Math" w:eastAsiaTheme="minorEastAsia" w:hAnsi="Cambria Math" w:cs="Arial"/>
            <w:sz w:val="24"/>
            <w:szCs w:val="24"/>
          </w:rPr>
          <m:t>Ɵ(</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sidRPr="00ED0D94">
        <w:rPr>
          <w:rFonts w:eastAsiaTheme="minorEastAsia" w:cs="Arial"/>
          <w:sz w:val="24"/>
          <w:szCs w:val="24"/>
        </w:rPr>
        <w:t xml:space="preserve">, aunque no siempre se ejecuta en ese tiempo. Si se encuentra el valor en la primera </w:t>
      </w:r>
      <w:r w:rsidRPr="00ED0D94">
        <w:rPr>
          <w:rFonts w:eastAsiaTheme="minorEastAsia" w:cs="Arial"/>
          <w:sz w:val="24"/>
          <w:szCs w:val="24"/>
        </w:rPr>
        <w:lastRenderedPageBreak/>
        <w:t xml:space="preserve">iteración entonces es valido decir que se ejecuto en un tiempo </w:t>
      </w:r>
      <m:oMath>
        <m:r>
          <w:rPr>
            <w:rFonts w:ascii="Cambria Math" w:eastAsiaTheme="minorEastAsia" w:hAnsi="Cambria Math" w:cs="Arial"/>
            <w:sz w:val="24"/>
            <w:szCs w:val="24"/>
          </w:rPr>
          <m:t>Ɵ(1)</m:t>
        </m:r>
      </m:oMath>
      <w:r w:rsidRPr="00ED0D94">
        <w:rPr>
          <w:rFonts w:eastAsiaTheme="minorEastAsia" w:cs="Arial"/>
          <w:sz w:val="24"/>
          <w:szCs w:val="24"/>
        </w:rPr>
        <w:t>. En conclusión,</w:t>
      </w:r>
      <w:r>
        <w:rPr>
          <w:rFonts w:eastAsiaTheme="minorEastAsia" w:cs="Arial"/>
          <w:sz w:val="24"/>
          <w:szCs w:val="24"/>
        </w:rPr>
        <w:t xml:space="preserve"> el tiempo de ejecución nunca es peor que </w:t>
      </w:r>
      <m:oMath>
        <m:r>
          <w:rPr>
            <w:rFonts w:ascii="Cambria Math" w:eastAsiaTheme="minorEastAsia" w:hAnsi="Cambria Math" w:cs="Arial"/>
            <w:sz w:val="24"/>
            <w:szCs w:val="24"/>
          </w:rPr>
          <m:t>Ɵ(</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eastAsiaTheme="minorEastAsia" w:cs="Arial"/>
          <w:sz w:val="24"/>
          <w:szCs w:val="24"/>
        </w:rPr>
        <w:t xml:space="preserve"> pero si puede ser mejor. </w:t>
      </w:r>
    </w:p>
    <w:p w14:paraId="562D1A47" w14:textId="77777777" w:rsidR="00E267A2" w:rsidRDefault="00E267A2" w:rsidP="00E267A2">
      <w:pPr>
        <w:spacing w:line="360" w:lineRule="auto"/>
        <w:rPr>
          <w:rFonts w:eastAsiaTheme="minorEastAsia" w:cs="Arial"/>
          <w:sz w:val="24"/>
          <w:szCs w:val="24"/>
        </w:rPr>
      </w:pPr>
      <w:r>
        <w:rPr>
          <w:rFonts w:eastAsiaTheme="minorEastAsia" w:cs="Arial"/>
          <w:sz w:val="24"/>
          <w:szCs w:val="24"/>
        </w:rPr>
        <w:t xml:space="preserve">Usamos Big O significa que el tiempo de ejecución crece a lo más por una constate dada, pero este tiempo también puede crecer más lentamente.  </w:t>
      </w:r>
    </w:p>
    <w:p w14:paraId="1B55FFE5" w14:textId="77777777" w:rsidR="00E267A2" w:rsidRPr="00B140E6" w:rsidRDefault="00E267A2" w:rsidP="00E267A2">
      <w:pPr>
        <w:pStyle w:val="Descripcin"/>
        <w:jc w:val="center"/>
        <w:rPr>
          <w:rFonts w:cs="Arial"/>
          <w:noProof/>
        </w:rPr>
      </w:pPr>
      <w:r>
        <w:rPr>
          <w:rFonts w:eastAsiaTheme="minorEastAsia" w:cs="Arial"/>
          <w:sz w:val="24"/>
          <w:szCs w:val="24"/>
        </w:rPr>
        <w:t xml:space="preserve">Un tiempo de ejecución </w:t>
      </w:r>
      <m:oMath>
        <m:r>
          <w:rPr>
            <w:rFonts w:ascii="Cambria Math" w:eastAsiaTheme="minorEastAsia" w:hAnsi="Cambria Math" w:cs="Arial"/>
            <w:sz w:val="24"/>
            <w:szCs w:val="24"/>
          </w:rPr>
          <m:t>O(f</m:t>
        </m:r>
        <m:d>
          <m:dPr>
            <m:ctrlPr>
              <w:rPr>
                <w:rFonts w:ascii="Cambria Math" w:eastAsiaTheme="minorEastAsia" w:hAnsi="Cambria Math" w:cs="Arial"/>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oMath>
      <w:r>
        <w:rPr>
          <w:rFonts w:eastAsiaTheme="minorEastAsia" w:cs="Arial"/>
          <w:sz w:val="24"/>
          <w:szCs w:val="24"/>
        </w:rPr>
        <w:t xml:space="preserve"> para una </w:t>
      </w:r>
      <m:oMath>
        <m:r>
          <w:rPr>
            <w:rFonts w:ascii="Cambria Math" w:eastAsiaTheme="minorEastAsia" w:hAnsi="Cambria Math" w:cs="Arial"/>
            <w:sz w:val="24"/>
            <w:szCs w:val="24"/>
          </w:rPr>
          <m:t>n</m:t>
        </m:r>
      </m:oMath>
      <w:r>
        <w:rPr>
          <w:rFonts w:eastAsiaTheme="minorEastAsia" w:cs="Arial"/>
          <w:sz w:val="24"/>
          <w:szCs w:val="24"/>
        </w:rPr>
        <w:t xml:space="preserve"> lo suficientemente grande, el tiempo de ejecución es </w:t>
      </w:r>
      <m:oMath>
        <m:r>
          <w:rPr>
            <w:rFonts w:ascii="Cambria Math" w:eastAsiaTheme="minorEastAsia" w:hAnsi="Cambria Math" w:cs="Arial"/>
            <w:sz w:val="24"/>
            <w:szCs w:val="24"/>
          </w:rPr>
          <m:t>k*f(n)</m:t>
        </m:r>
      </m:oMath>
      <w:r>
        <w:rPr>
          <w:rFonts w:eastAsiaTheme="minorEastAsia" w:cs="Arial"/>
          <w:sz w:val="24"/>
          <w:szCs w:val="24"/>
        </w:rPr>
        <w:t xml:space="preserve"> para una constante </w:t>
      </w:r>
      <m:oMath>
        <m:r>
          <w:rPr>
            <w:rFonts w:ascii="Cambria Math" w:eastAsiaTheme="minorEastAsia" w:hAnsi="Cambria Math" w:cs="Arial"/>
            <w:sz w:val="24"/>
            <w:szCs w:val="24"/>
          </w:rPr>
          <m:t>k</m:t>
        </m:r>
      </m:oMath>
      <w:r>
        <w:rPr>
          <w:rFonts w:eastAsiaTheme="minorEastAsia" w:cs="Arial"/>
          <w:sz w:val="24"/>
          <w:szCs w:val="24"/>
        </w:rPr>
        <w:t xml:space="preserve"> de esta forma:</w:t>
      </w:r>
      <w:r>
        <w:rPr>
          <w:rFonts w:eastAsiaTheme="minorEastAsia" w:cs="Arial"/>
          <w:sz w:val="24"/>
          <w:szCs w:val="24"/>
        </w:rPr>
        <w:br/>
      </w:r>
      <w:r w:rsidRPr="006B5DCD">
        <w:rPr>
          <w:rFonts w:eastAsiaTheme="minorEastAsia" w:cs="Arial"/>
          <w:noProof/>
          <w:sz w:val="24"/>
          <w:szCs w:val="24"/>
        </w:rPr>
        <w:drawing>
          <wp:inline distT="0" distB="0" distL="0" distR="0" wp14:anchorId="3D3EE48B" wp14:editId="30D273A7">
            <wp:extent cx="3620005" cy="2295845"/>
            <wp:effectExtent l="0" t="0" r="0" b="9525"/>
            <wp:docPr id="9144538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53872" name="Imagen 1" descr="Gráfico, Gráfico de líneas&#10;&#10;Descripción generada automáticamente"/>
                    <pic:cNvPicPr/>
                  </pic:nvPicPr>
                  <pic:blipFill>
                    <a:blip r:embed="rId10"/>
                    <a:stretch>
                      <a:fillRect/>
                    </a:stretch>
                  </pic:blipFill>
                  <pic:spPr>
                    <a:xfrm>
                      <a:off x="0" y="0"/>
                      <a:ext cx="3620005" cy="2295845"/>
                    </a:xfrm>
                    <a:prstGeom prst="rect">
                      <a:avLst/>
                    </a:prstGeom>
                  </pic:spPr>
                </pic:pic>
              </a:graphicData>
            </a:graphic>
          </wp:inline>
        </w:drawing>
      </w:r>
      <w:r>
        <w:rPr>
          <w:rFonts w:eastAsiaTheme="minorEastAsia" w:cs="Arial"/>
          <w:sz w:val="24"/>
          <w:szCs w:val="24"/>
        </w:rPr>
        <w:br/>
      </w:r>
      <w:r>
        <w:rPr>
          <w:rFonts w:cs="Arial"/>
        </w:rPr>
        <w:t>Ilustración 4: Tasa de crecimiento Big O.</w:t>
      </w:r>
    </w:p>
    <w:p w14:paraId="4D46AF76" w14:textId="77777777" w:rsidR="00E267A2" w:rsidRDefault="00E267A2" w:rsidP="00E267A2">
      <w:pPr>
        <w:spacing w:line="360" w:lineRule="auto"/>
        <w:rPr>
          <w:rFonts w:eastAsiaTheme="minorEastAsia" w:cs="Arial"/>
          <w:sz w:val="24"/>
          <w:szCs w:val="24"/>
        </w:rPr>
      </w:pPr>
      <w:r>
        <w:rPr>
          <w:rFonts w:eastAsiaTheme="minorEastAsia" w:cs="Arial"/>
          <w:sz w:val="24"/>
          <w:szCs w:val="24"/>
        </w:rPr>
        <w:t>Utilizamos Big O para cotas superiores asintóticas, ya que la cota es para el tiempo de ejecución por arriba de entradas con entradas suficientemente grandes.</w:t>
      </w:r>
    </w:p>
    <w:p w14:paraId="2BC60F58" w14:textId="77777777" w:rsidR="00E267A2" w:rsidRDefault="00E267A2" w:rsidP="00E267A2">
      <w:pPr>
        <w:spacing w:line="360" w:lineRule="auto"/>
        <w:rPr>
          <w:rFonts w:eastAsiaTheme="minorEastAsia" w:cs="Arial"/>
          <w:sz w:val="24"/>
          <w:szCs w:val="24"/>
        </w:rPr>
      </w:pPr>
      <w:r>
        <w:rPr>
          <w:rFonts w:eastAsiaTheme="minorEastAsia" w:cs="Arial"/>
          <w:sz w:val="24"/>
          <w:szCs w:val="24"/>
        </w:rPr>
        <w:t>Entonces, si comparamos la definición de Big Theta y Big O vemos que tienen similitudes, pero Big O se concentra únicamente en la cota de arriba.</w:t>
      </w:r>
      <w:r w:rsidRPr="00ED0D94">
        <w:rPr>
          <w:rFonts w:eastAsiaTheme="minorEastAsia" w:cs="Arial"/>
          <w:sz w:val="24"/>
          <w:szCs w:val="24"/>
        </w:rPr>
        <w:t xml:space="preserve"> </w:t>
      </w:r>
      <w:r>
        <w:rPr>
          <w:rFonts w:eastAsiaTheme="minorEastAsia" w:cs="Arial"/>
          <w:sz w:val="24"/>
          <w:szCs w:val="24"/>
        </w:rPr>
        <w:t xml:space="preserve">Se puede decir que el tiempo de ejecución en una búsqueda binaria va a ser siempre </w:t>
      </w:r>
      <m:oMath>
        <m:r>
          <w:rPr>
            <w:rFonts w:ascii="Cambria Math" w:eastAsiaTheme="minorEastAsia" w:hAnsi="Cambria Math" w:cs="Arial"/>
            <w:sz w:val="24"/>
            <w:szCs w:val="24"/>
          </w:rPr>
          <m:t>O(</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eastAsiaTheme="minorEastAsia" w:cs="Arial"/>
          <w:sz w:val="24"/>
          <w:szCs w:val="24"/>
        </w:rPr>
        <w:t xml:space="preserve"> para cualquier valor de n.</w:t>
      </w:r>
      <w:r>
        <w:rPr>
          <w:rFonts w:eastAsiaTheme="minorEastAsia" w:cs="Arial"/>
          <w:sz w:val="24"/>
          <w:szCs w:val="24"/>
        </w:rPr>
        <w:br/>
        <w:t xml:space="preserve">Una búsqueda binaria puede ejecutarse siempre en un tiempo </w:t>
      </w:r>
      <m:oMath>
        <m:r>
          <w:rPr>
            <w:rFonts w:ascii="Cambria Math" w:eastAsiaTheme="minorEastAsia" w:hAnsi="Cambria Math" w:cs="Arial"/>
            <w:sz w:val="24"/>
            <w:szCs w:val="24"/>
          </w:rPr>
          <m:t>O(</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eastAsiaTheme="minorEastAsia" w:cs="Arial"/>
          <w:sz w:val="24"/>
          <w:szCs w:val="24"/>
        </w:rPr>
        <w:t xml:space="preserve"> pero no siempre se ejecuta en un tiempo </w:t>
      </w:r>
      <m:oMath>
        <m:r>
          <w:rPr>
            <w:rFonts w:ascii="Cambria Math" w:eastAsiaTheme="minorEastAsia" w:hAnsi="Cambria Math" w:cs="Arial"/>
            <w:sz w:val="24"/>
            <w:szCs w:val="24"/>
          </w:rPr>
          <m:t>Ɵ(</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eastAsiaTheme="minorEastAsia" w:cs="Arial"/>
          <w:sz w:val="24"/>
          <w:szCs w:val="24"/>
        </w:rPr>
        <w:t>.</w:t>
      </w:r>
    </w:p>
    <w:p w14:paraId="684775C3" w14:textId="77777777" w:rsidR="00E267A2" w:rsidRDefault="00E267A2" w:rsidP="00E267A2">
      <w:pPr>
        <w:spacing w:line="360" w:lineRule="auto"/>
        <w:rPr>
          <w:rFonts w:eastAsiaTheme="minorEastAsia" w:cs="Arial"/>
          <w:sz w:val="24"/>
          <w:szCs w:val="24"/>
        </w:rPr>
      </w:pPr>
      <w:r>
        <w:rPr>
          <w:rFonts w:eastAsiaTheme="minorEastAsia" w:cs="Arial"/>
          <w:sz w:val="24"/>
          <w:szCs w:val="24"/>
        </w:rPr>
        <w:t xml:space="preserve">Big O dará un valor que puede ser mayor al tiempo de ejecución, pero </w:t>
      </w:r>
      <w:proofErr w:type="spellStart"/>
      <w:r>
        <w:rPr>
          <w:rFonts w:eastAsiaTheme="minorEastAsia" w:cs="Arial"/>
          <w:sz w:val="24"/>
          <w:szCs w:val="24"/>
        </w:rPr>
        <w:t>esta</w:t>
      </w:r>
      <w:proofErr w:type="spellEnd"/>
      <w:r>
        <w:rPr>
          <w:rFonts w:eastAsiaTheme="minorEastAsia" w:cs="Arial"/>
          <w:sz w:val="24"/>
          <w:szCs w:val="24"/>
        </w:rPr>
        <w:t xml:space="preserve"> en el rango, podemos utilizar una analogía como ejemplo. Si tenemos 10 dólares en el bolsillo y afirmamos a un amigo que tenemos menos de 100 dólares, la afirmación va a ser correcta pero no muy precisa. Así mismo funciona la notación Big O. </w:t>
      </w:r>
    </w:p>
    <w:p w14:paraId="187DAF08" w14:textId="77777777" w:rsidR="00E267A2" w:rsidRDefault="00E267A2" w:rsidP="00E267A2">
      <w:pPr>
        <w:rPr>
          <w:rFonts w:eastAsiaTheme="minorEastAsia" w:cs="Arial"/>
          <w:b/>
          <w:bCs/>
          <w:sz w:val="24"/>
          <w:szCs w:val="24"/>
        </w:rPr>
      </w:pPr>
      <w:r>
        <w:rPr>
          <w:rFonts w:eastAsiaTheme="minorEastAsia" w:cs="Arial"/>
          <w:b/>
          <w:bCs/>
          <w:sz w:val="24"/>
          <w:szCs w:val="24"/>
        </w:rPr>
        <w:t>Notación Omega grande (Big Ω)</w:t>
      </w:r>
    </w:p>
    <w:p w14:paraId="28B07CAE" w14:textId="77777777" w:rsidR="00E267A2" w:rsidRDefault="00E267A2" w:rsidP="00E267A2">
      <w:pPr>
        <w:rPr>
          <w:rFonts w:eastAsiaTheme="minorEastAsia" w:cs="Arial"/>
          <w:sz w:val="24"/>
          <w:szCs w:val="24"/>
        </w:rPr>
      </w:pPr>
      <w:r>
        <w:rPr>
          <w:rFonts w:eastAsiaTheme="minorEastAsia" w:cs="Arial"/>
          <w:sz w:val="24"/>
          <w:szCs w:val="24"/>
        </w:rPr>
        <w:t xml:space="preserve">En la notación Omega grande decimos que el algoritmo toma por lo menos una cierta cantidad de tiempo, para una </w:t>
      </w:r>
      <m:oMath>
        <m:r>
          <w:rPr>
            <w:rFonts w:ascii="Cambria Math" w:eastAsiaTheme="minorEastAsia" w:hAnsi="Cambria Math" w:cs="Arial"/>
            <w:sz w:val="24"/>
            <w:szCs w:val="24"/>
          </w:rPr>
          <m:t>n</m:t>
        </m:r>
      </m:oMath>
      <w:r>
        <w:rPr>
          <w:rFonts w:eastAsiaTheme="minorEastAsia" w:cs="Arial"/>
          <w:sz w:val="24"/>
          <w:szCs w:val="24"/>
        </w:rPr>
        <w:t xml:space="preserve"> suficientemente grande, el tiempo de ejecución es por lo menos </w:t>
      </w:r>
      <m:oMath>
        <m:r>
          <w:rPr>
            <w:rFonts w:ascii="Cambria Math" w:eastAsiaTheme="minorEastAsia" w:hAnsi="Cambria Math" w:cs="Arial"/>
            <w:sz w:val="24"/>
            <w:szCs w:val="24"/>
          </w:rPr>
          <m:t>k*f(n)</m:t>
        </m:r>
      </m:oMath>
      <w:r>
        <w:rPr>
          <w:rFonts w:eastAsiaTheme="minorEastAsia" w:cs="Arial"/>
          <w:sz w:val="24"/>
          <w:szCs w:val="24"/>
        </w:rPr>
        <w:t xml:space="preserve"> para una constante </w:t>
      </w:r>
      <m:oMath>
        <m:r>
          <w:rPr>
            <w:rFonts w:ascii="Cambria Math" w:eastAsiaTheme="minorEastAsia" w:hAnsi="Cambria Math" w:cs="Arial"/>
            <w:sz w:val="24"/>
            <w:szCs w:val="24"/>
          </w:rPr>
          <m:t>k</m:t>
        </m:r>
      </m:oMath>
      <w:r>
        <w:rPr>
          <w:rFonts w:eastAsiaTheme="minorEastAsia" w:cs="Arial"/>
          <w:sz w:val="24"/>
          <w:szCs w:val="24"/>
        </w:rPr>
        <w:t xml:space="preserve">. El tiempo de ejecución </w:t>
      </w:r>
      <m:oMath>
        <m:r>
          <w:rPr>
            <w:rFonts w:ascii="Cambria Math" w:eastAsiaTheme="minorEastAsia" w:hAnsi="Cambria Math" w:cs="Arial"/>
            <w:sz w:val="24"/>
            <w:szCs w:val="24"/>
          </w:rPr>
          <m:t>Ω(f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oMath>
      <w:r>
        <w:rPr>
          <w:rFonts w:eastAsiaTheme="minorEastAsia" w:cs="Arial"/>
          <w:sz w:val="24"/>
          <w:szCs w:val="24"/>
        </w:rPr>
        <w:t xml:space="preserve"> se grafica de la forma: </w:t>
      </w:r>
    </w:p>
    <w:p w14:paraId="15ABF096" w14:textId="77777777" w:rsidR="00E267A2" w:rsidRPr="00B140E6" w:rsidRDefault="00E267A2" w:rsidP="00E267A2">
      <w:pPr>
        <w:pStyle w:val="Descripcin"/>
        <w:jc w:val="center"/>
        <w:rPr>
          <w:rFonts w:cs="Arial"/>
          <w:noProof/>
        </w:rPr>
      </w:pPr>
      <w:r w:rsidRPr="006B5DCD">
        <w:rPr>
          <w:rFonts w:eastAsiaTheme="minorEastAsia" w:cs="Arial"/>
          <w:noProof/>
          <w:sz w:val="24"/>
          <w:szCs w:val="24"/>
        </w:rPr>
        <w:lastRenderedPageBreak/>
        <w:drawing>
          <wp:inline distT="0" distB="0" distL="0" distR="0" wp14:anchorId="14AB8844" wp14:editId="13974DD5">
            <wp:extent cx="3696216" cy="1800476"/>
            <wp:effectExtent l="0" t="0" r="0" b="9525"/>
            <wp:docPr id="81243278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787" name="Imagen 1" descr="Gráfico, Gráfico de líneas&#10;&#10;Descripción generada automáticamente"/>
                    <pic:cNvPicPr/>
                  </pic:nvPicPr>
                  <pic:blipFill>
                    <a:blip r:embed="rId11"/>
                    <a:stretch>
                      <a:fillRect/>
                    </a:stretch>
                  </pic:blipFill>
                  <pic:spPr>
                    <a:xfrm>
                      <a:off x="0" y="0"/>
                      <a:ext cx="3696216" cy="1800476"/>
                    </a:xfrm>
                    <a:prstGeom prst="rect">
                      <a:avLst/>
                    </a:prstGeom>
                  </pic:spPr>
                </pic:pic>
              </a:graphicData>
            </a:graphic>
          </wp:inline>
        </w:drawing>
      </w:r>
      <w:r>
        <w:rPr>
          <w:rFonts w:eastAsiaTheme="minorEastAsia" w:cs="Arial"/>
          <w:sz w:val="24"/>
          <w:szCs w:val="24"/>
        </w:rPr>
        <w:br/>
      </w:r>
      <w:r>
        <w:rPr>
          <w:rFonts w:cs="Arial"/>
        </w:rPr>
        <w:t>Ilustración 4: Tasa de crecimiento Big Ω.</w:t>
      </w:r>
    </w:p>
    <w:p w14:paraId="00396803" w14:textId="77777777" w:rsidR="00E267A2" w:rsidRDefault="00E267A2" w:rsidP="00E267A2">
      <w:pPr>
        <w:rPr>
          <w:rFonts w:eastAsiaTheme="minorEastAsia" w:cs="Arial"/>
          <w:sz w:val="24"/>
          <w:szCs w:val="24"/>
        </w:rPr>
      </w:pPr>
      <w:r>
        <w:rPr>
          <w:rFonts w:eastAsiaTheme="minorEastAsia" w:cs="Arial"/>
          <w:sz w:val="24"/>
          <w:szCs w:val="24"/>
        </w:rPr>
        <w:t xml:space="preserve">A diferencia de Big O, Big Ω utiliza los límites asintóticos inferiores, ya que acota los crecimientos por debajo de un </w:t>
      </w:r>
      <m:oMath>
        <m:r>
          <w:rPr>
            <w:rFonts w:ascii="Cambria Math" w:eastAsiaTheme="minorEastAsia" w:hAnsi="Cambria Math" w:cs="Arial"/>
            <w:sz w:val="24"/>
            <w:szCs w:val="24"/>
          </w:rPr>
          <m:t>n</m:t>
        </m:r>
      </m:oMath>
      <w:r>
        <w:rPr>
          <w:rFonts w:eastAsiaTheme="minorEastAsia" w:cs="Arial"/>
          <w:sz w:val="24"/>
          <w:szCs w:val="24"/>
        </w:rPr>
        <w:t xml:space="preserve"> lo suficientemente grande. </w:t>
      </w:r>
    </w:p>
    <w:p w14:paraId="3557F370" w14:textId="77777777" w:rsidR="00E267A2" w:rsidRDefault="00E267A2" w:rsidP="00E267A2">
      <w:pPr>
        <w:rPr>
          <w:rFonts w:eastAsiaTheme="minorEastAsia" w:cs="Arial"/>
          <w:sz w:val="24"/>
          <w:szCs w:val="24"/>
        </w:rPr>
      </w:pPr>
      <w:r>
        <w:rPr>
          <w:rFonts w:eastAsiaTheme="minorEastAsia" w:cs="Arial"/>
          <w:sz w:val="24"/>
          <w:szCs w:val="24"/>
        </w:rPr>
        <w:t xml:space="preserve">Así como </w:t>
      </w:r>
      <m:oMath>
        <m:r>
          <w:rPr>
            <w:rFonts w:ascii="Cambria Math" w:eastAsiaTheme="minorEastAsia" w:hAnsi="Cambria Math" w:cs="Arial"/>
            <w:sz w:val="24"/>
            <w:szCs w:val="24"/>
          </w:rPr>
          <m:t>Ɵ(f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oMath>
      <w:r>
        <w:rPr>
          <w:rFonts w:eastAsiaTheme="minorEastAsia" w:cs="Arial"/>
          <w:sz w:val="24"/>
          <w:szCs w:val="24"/>
        </w:rPr>
        <w:t xml:space="preserve"> implica  </w:t>
      </w:r>
      <m:oMath>
        <m:r>
          <w:rPr>
            <w:rFonts w:ascii="Cambria Math" w:eastAsiaTheme="minorEastAsia" w:hAnsi="Cambria Math" w:cs="Arial"/>
            <w:sz w:val="24"/>
            <w:szCs w:val="24"/>
          </w:rPr>
          <m:t>O(f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oMath>
      <w:r>
        <w:rPr>
          <w:rFonts w:eastAsiaTheme="minorEastAsia" w:cs="Arial"/>
          <w:sz w:val="24"/>
          <w:szCs w:val="24"/>
        </w:rPr>
        <w:t xml:space="preserve">, también implica </w:t>
      </w:r>
      <m:oMath>
        <m:r>
          <w:rPr>
            <w:rFonts w:ascii="Cambria Math" w:eastAsiaTheme="minorEastAsia" w:hAnsi="Cambria Math" w:cs="Arial"/>
            <w:sz w:val="24"/>
            <w:szCs w:val="24"/>
          </w:rPr>
          <m:t>Ω(f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oMath>
      <w:r>
        <w:rPr>
          <w:rFonts w:eastAsiaTheme="minorEastAsia" w:cs="Arial"/>
          <w:sz w:val="24"/>
          <w:szCs w:val="24"/>
        </w:rPr>
        <w:t xml:space="preserve">, por ende, el peor caso de búsqueda binaria para Big Ω es </w:t>
      </w:r>
      <m:oMath>
        <m:r>
          <w:rPr>
            <w:rFonts w:ascii="Cambria Math" w:eastAsiaTheme="minorEastAsia" w:hAnsi="Cambria Math" w:cs="Arial"/>
            <w:sz w:val="24"/>
            <w:szCs w:val="24"/>
          </w:rPr>
          <m:t>Ω</m:t>
        </m:r>
        <m:d>
          <m:dPr>
            <m:ctrlPr>
              <w:rPr>
                <w:rFonts w:ascii="Cambria Math" w:eastAsiaTheme="minorEastAsia" w:hAnsi="Cambria Math" w:cs="Arial"/>
                <w:i/>
                <w:sz w:val="24"/>
                <w:szCs w:val="24"/>
              </w:rPr>
            </m:ctrlPr>
          </m:dPr>
          <m:e>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log</m:t>
                    </m:r>
                  </m:e>
                  <m:sub>
                    <m:r>
                      <w:rPr>
                        <w:rFonts w:ascii="Cambria Math" w:eastAsiaTheme="minorEastAsia" w:hAnsi="Cambria Math" w:cs="Arial"/>
                        <w:sz w:val="24"/>
                        <w:szCs w:val="24"/>
                      </w:rPr>
                      <m:t>2</m:t>
                    </m:r>
                    <m:ctrlPr>
                      <w:rPr>
                        <w:rFonts w:ascii="Cambria Math" w:eastAsiaTheme="minorEastAsia" w:hAnsi="Cambria Math" w:cs="Arial"/>
                        <w:sz w:val="24"/>
                        <w:szCs w:val="24"/>
                      </w:rPr>
                    </m:ctrlPr>
                  </m:sub>
                </m:sSub>
              </m:fName>
              <m:e>
                <m:r>
                  <w:rPr>
                    <w:rFonts w:ascii="Cambria Math" w:eastAsiaTheme="minorEastAsia" w:hAnsi="Cambria Math" w:cs="Arial"/>
                    <w:sz w:val="24"/>
                    <w:szCs w:val="24"/>
                  </w:rPr>
                  <m:t>n</m:t>
                </m:r>
              </m:e>
            </m:func>
          </m:e>
        </m:d>
        <m:r>
          <w:rPr>
            <w:rFonts w:ascii="Cambria Math" w:eastAsiaTheme="minorEastAsia" w:hAnsi="Cambria Math" w:cs="Arial"/>
            <w:sz w:val="24"/>
            <w:szCs w:val="24"/>
          </w:rPr>
          <m:t>.</m:t>
        </m:r>
      </m:oMath>
    </w:p>
    <w:p w14:paraId="0A22D9F2" w14:textId="77777777" w:rsidR="00E267A2" w:rsidRDefault="00E267A2" w:rsidP="00E267A2">
      <w:pPr>
        <w:rPr>
          <w:rFonts w:eastAsiaTheme="minorEastAsia" w:cs="Arial"/>
          <w:sz w:val="24"/>
          <w:szCs w:val="24"/>
        </w:rPr>
      </w:pPr>
      <w:r>
        <w:rPr>
          <w:rFonts w:eastAsiaTheme="minorEastAsia" w:cs="Arial"/>
          <w:sz w:val="24"/>
          <w:szCs w:val="24"/>
        </w:rPr>
        <w:t>Con la misma analogía del dinero en el bolsillo utilizado en Big O, podemos decir que, “tengo por lo menos 1 dólar en el bolsillo”. Sigue siendo correcto, pero no muy preciso, de igual forma es el caso de la búsqueda binaria de Big Ω al afirmar que el mejor de los casos es</w:t>
      </w:r>
      <w:r w:rsidRPr="0076703A">
        <w:rPr>
          <w:rFonts w:ascii="Cambria Math" w:eastAsiaTheme="minorEastAsia" w:hAnsi="Cambria Math" w:cs="Arial"/>
          <w:i/>
          <w:sz w:val="24"/>
          <w:szCs w:val="24"/>
        </w:rPr>
        <w:t xml:space="preserve"> </w:t>
      </w:r>
      <m:oMath>
        <m:r>
          <w:rPr>
            <w:rFonts w:ascii="Cambria Math" w:eastAsiaTheme="minorEastAsia" w:hAnsi="Cambria Math" w:cs="Arial"/>
            <w:sz w:val="24"/>
            <w:szCs w:val="24"/>
          </w:rPr>
          <m:t>Ω</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oMath>
      <w:r>
        <w:rPr>
          <w:rFonts w:eastAsiaTheme="minorEastAsia" w:cs="Arial"/>
          <w:sz w:val="24"/>
          <w:szCs w:val="24"/>
        </w:rPr>
        <w:t xml:space="preserve">, es correcto, pero no preciso pues sabemos que hay al menos un tiempo constante. </w:t>
      </w:r>
    </w:p>
    <w:p w14:paraId="335873B5" w14:textId="72FFFA20" w:rsidR="00E267A2" w:rsidRDefault="00E267A2" w:rsidP="00E267A2">
      <w:pPr>
        <w:rPr>
          <w:rFonts w:eastAsiaTheme="minorEastAsia" w:cs="Arial"/>
          <w:b/>
          <w:bCs/>
          <w:sz w:val="24"/>
          <w:szCs w:val="24"/>
        </w:rPr>
      </w:pPr>
      <w:r>
        <w:rPr>
          <w:rFonts w:eastAsiaTheme="minorEastAsia" w:cs="Arial"/>
          <w:b/>
          <w:bCs/>
          <w:sz w:val="24"/>
          <w:szCs w:val="24"/>
        </w:rPr>
        <w:t>Bibliografía:</w:t>
      </w:r>
    </w:p>
    <w:p w14:paraId="7EF670D0" w14:textId="77777777" w:rsidR="00E267A2" w:rsidRDefault="00E267A2" w:rsidP="00E267A2">
      <w:pPr>
        <w:rPr>
          <w:rFonts w:cs="Arial"/>
          <w:color w:val="000000"/>
        </w:rPr>
      </w:pPr>
      <w:proofErr w:type="spellStart"/>
      <w:r w:rsidRPr="005427EB">
        <w:rPr>
          <w:rFonts w:cs="Arial"/>
          <w:color w:val="000000"/>
          <w:lang w:val="en-US"/>
        </w:rPr>
        <w:t>Cormen</w:t>
      </w:r>
      <w:proofErr w:type="spellEnd"/>
      <w:r w:rsidRPr="005427EB">
        <w:rPr>
          <w:rFonts w:cs="Arial"/>
          <w:color w:val="000000"/>
          <w:lang w:val="en-US"/>
        </w:rPr>
        <w:t xml:space="preserve"> T, </w:t>
      </w:r>
      <w:proofErr w:type="spellStart"/>
      <w:r w:rsidRPr="005427EB">
        <w:rPr>
          <w:rFonts w:cs="Arial"/>
          <w:color w:val="000000"/>
          <w:lang w:val="en-US"/>
        </w:rPr>
        <w:t>Leiserson</w:t>
      </w:r>
      <w:proofErr w:type="spellEnd"/>
      <w:r w:rsidRPr="005427EB">
        <w:rPr>
          <w:rFonts w:cs="Arial"/>
          <w:color w:val="000000"/>
          <w:lang w:val="en-US"/>
        </w:rPr>
        <w:t>, Rivest and Stein. (2002)</w:t>
      </w:r>
      <w:r w:rsidRPr="005427EB">
        <w:rPr>
          <w:rFonts w:ascii="Calibri" w:hAnsi="Calibri" w:cs="Calibri"/>
          <w:color w:val="000000"/>
          <w:lang w:val="en-US"/>
        </w:rPr>
        <w:t xml:space="preserve"> </w:t>
      </w:r>
      <w:r w:rsidRPr="005427EB">
        <w:rPr>
          <w:rFonts w:cs="Arial"/>
          <w:i/>
          <w:iCs/>
          <w:color w:val="000000"/>
          <w:lang w:val="en-US"/>
        </w:rPr>
        <w:t>Introduction to Algorithms, 2</w:t>
      </w:r>
      <w:r w:rsidRPr="005427EB">
        <w:rPr>
          <w:rFonts w:cs="Arial"/>
          <w:i/>
          <w:iCs/>
          <w:color w:val="000000"/>
          <w:sz w:val="14"/>
          <w:szCs w:val="14"/>
          <w:vertAlign w:val="superscript"/>
          <w:lang w:val="en-US"/>
        </w:rPr>
        <w:t>nd</w:t>
      </w:r>
      <w:r w:rsidRPr="005427EB">
        <w:rPr>
          <w:rFonts w:cs="Arial"/>
          <w:i/>
          <w:iCs/>
          <w:color w:val="000000"/>
          <w:lang w:val="en-US"/>
        </w:rPr>
        <w:t xml:space="preserve"> edition.</w:t>
      </w:r>
      <w:r>
        <w:rPr>
          <w:rFonts w:cs="Arial"/>
          <w:color w:val="000000"/>
          <w:lang w:val="en-US"/>
        </w:rPr>
        <w:t xml:space="preserve"> </w:t>
      </w:r>
      <w:r w:rsidRPr="005427EB">
        <w:rPr>
          <w:rFonts w:cs="Arial"/>
          <w:color w:val="000000"/>
        </w:rPr>
        <w:t xml:space="preserve">Disponible en: </w:t>
      </w:r>
      <w:hyperlink r:id="rId12" w:history="1">
        <w:r w:rsidRPr="00F173E1">
          <w:rPr>
            <w:rStyle w:val="Hipervnculo"/>
            <w:rFonts w:cs="Arial"/>
          </w:rPr>
          <w:t>https://athena.nitc.ac.in/summerschool/Files/clrs.pdf</w:t>
        </w:r>
      </w:hyperlink>
      <w:r>
        <w:rPr>
          <w:rFonts w:cs="Arial"/>
          <w:color w:val="000000"/>
        </w:rPr>
        <w:t xml:space="preserve"> </w:t>
      </w:r>
    </w:p>
    <w:p w14:paraId="6189544E" w14:textId="77777777" w:rsidR="00E267A2" w:rsidRPr="00E267A2" w:rsidRDefault="00E267A2" w:rsidP="00E267A2">
      <w:pPr>
        <w:rPr>
          <w:rFonts w:eastAsiaTheme="minorEastAsia" w:cs="Arial"/>
          <w:b/>
          <w:bCs/>
          <w:sz w:val="24"/>
          <w:szCs w:val="24"/>
        </w:rPr>
      </w:pPr>
    </w:p>
    <w:p w14:paraId="760FDAFF" w14:textId="77777777" w:rsidR="00E267A2" w:rsidRDefault="00E267A2" w:rsidP="00E267A2"/>
    <w:p w14:paraId="714954DB" w14:textId="204F26F3" w:rsidR="00AA31A6" w:rsidRPr="00E267A2" w:rsidRDefault="00AA31A6" w:rsidP="00E267A2"/>
    <w:sectPr w:rsidR="00AA31A6" w:rsidRPr="00E267A2" w:rsidSect="00343F56">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78A1" w14:textId="77777777" w:rsidR="00343F56" w:rsidRDefault="00343F56" w:rsidP="001C55E1">
      <w:pPr>
        <w:spacing w:after="0" w:line="240" w:lineRule="auto"/>
      </w:pPr>
      <w:r>
        <w:separator/>
      </w:r>
    </w:p>
  </w:endnote>
  <w:endnote w:type="continuationSeparator" w:id="0">
    <w:p w14:paraId="5934F392" w14:textId="77777777" w:rsidR="00343F56" w:rsidRDefault="00343F56"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FB58C" w14:textId="77777777" w:rsidR="00343F56" w:rsidRDefault="00343F56" w:rsidP="001C55E1">
      <w:pPr>
        <w:spacing w:after="0" w:line="240" w:lineRule="auto"/>
      </w:pPr>
      <w:r>
        <w:separator/>
      </w:r>
    </w:p>
  </w:footnote>
  <w:footnote w:type="continuationSeparator" w:id="0">
    <w:p w14:paraId="7A04E807" w14:textId="77777777" w:rsidR="00343F56" w:rsidRDefault="00343F56"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099F" w14:textId="743B824C" w:rsidR="00A91B2B" w:rsidRDefault="001C55E1" w:rsidP="00A91B2B">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rsidR="00E267A2">
      <w:tab/>
    </w:r>
    <w:r w:rsidR="00E267A2">
      <w:tab/>
    </w:r>
    <w:r w:rsidR="00E267A2">
      <w:tab/>
    </w:r>
    <w:r w:rsidR="00E267A2">
      <w:rPr>
        <w:rFonts w:eastAsia="Times New Roman" w:cs="Arial"/>
        <w:b/>
        <w:bCs/>
        <w:color w:val="000000"/>
        <w:kern w:val="0"/>
        <w:sz w:val="24"/>
        <w:szCs w:val="24"/>
        <w:lang w:eastAsia="es-EC"/>
        <w14:ligatures w14:val="none"/>
      </w:rPr>
      <w:t>Técnicas de Análisis</w:t>
    </w:r>
  </w:p>
  <w:p w14:paraId="30505FAF" w14:textId="77777777" w:rsidR="00AE10C7" w:rsidRPr="001C55E1" w:rsidRDefault="00AE10C7" w:rsidP="00AE10C7">
    <w:pPr>
      <w:spacing w:after="0" w:line="240" w:lineRule="auto"/>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24B12"/>
    <w:multiLevelType w:val="hybridMultilevel"/>
    <w:tmpl w:val="5B948F2C"/>
    <w:lvl w:ilvl="0" w:tplc="0D0CCE20">
      <w:start w:val="1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2" w15:restartNumberingAfterBreak="0">
    <w:nsid w:val="4C47166A"/>
    <w:multiLevelType w:val="hybridMultilevel"/>
    <w:tmpl w:val="14E04626"/>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13"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A704C3"/>
    <w:multiLevelType w:val="hybridMultilevel"/>
    <w:tmpl w:val="C0AE4B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E1936C3"/>
    <w:multiLevelType w:val="hybridMultilevel"/>
    <w:tmpl w:val="09741E2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7"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9"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23"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90947">
    <w:abstractNumId w:val="20"/>
  </w:num>
  <w:num w:numId="2" w16cid:durableId="1215198111">
    <w:abstractNumId w:val="10"/>
  </w:num>
  <w:num w:numId="3" w16cid:durableId="1677610625">
    <w:abstractNumId w:val="23"/>
  </w:num>
  <w:num w:numId="4" w16cid:durableId="729840307">
    <w:abstractNumId w:val="9"/>
  </w:num>
  <w:num w:numId="5" w16cid:durableId="1569263060">
    <w:abstractNumId w:val="21"/>
  </w:num>
  <w:num w:numId="6" w16cid:durableId="39786397">
    <w:abstractNumId w:val="3"/>
  </w:num>
  <w:num w:numId="7" w16cid:durableId="1507355409">
    <w:abstractNumId w:val="0"/>
  </w:num>
  <w:num w:numId="8" w16cid:durableId="1753114197">
    <w:abstractNumId w:val="6"/>
  </w:num>
  <w:num w:numId="9" w16cid:durableId="1089353452">
    <w:abstractNumId w:val="17"/>
  </w:num>
  <w:num w:numId="10" w16cid:durableId="1119108787">
    <w:abstractNumId w:val="1"/>
  </w:num>
  <w:num w:numId="11" w16cid:durableId="1939557878">
    <w:abstractNumId w:val="13"/>
  </w:num>
  <w:num w:numId="12" w16cid:durableId="224221526">
    <w:abstractNumId w:val="4"/>
  </w:num>
  <w:num w:numId="13" w16cid:durableId="637608474">
    <w:abstractNumId w:val="16"/>
  </w:num>
  <w:num w:numId="14" w16cid:durableId="470830793">
    <w:abstractNumId w:val="19"/>
  </w:num>
  <w:num w:numId="15" w16cid:durableId="587693575">
    <w:abstractNumId w:val="7"/>
  </w:num>
  <w:num w:numId="16" w16cid:durableId="1468939107">
    <w:abstractNumId w:val="5"/>
  </w:num>
  <w:num w:numId="17" w16cid:durableId="1111628530">
    <w:abstractNumId w:val="18"/>
  </w:num>
  <w:num w:numId="18" w16cid:durableId="614018483">
    <w:abstractNumId w:val="22"/>
  </w:num>
  <w:num w:numId="19" w16cid:durableId="1353216398">
    <w:abstractNumId w:val="8"/>
  </w:num>
  <w:num w:numId="20" w16cid:durableId="1903170509">
    <w:abstractNumId w:val="11"/>
  </w:num>
  <w:num w:numId="21" w16cid:durableId="267662077">
    <w:abstractNumId w:val="14"/>
  </w:num>
  <w:num w:numId="22" w16cid:durableId="1390569383">
    <w:abstractNumId w:val="12"/>
  </w:num>
  <w:num w:numId="23" w16cid:durableId="1840385324">
    <w:abstractNumId w:val="2"/>
  </w:num>
  <w:num w:numId="24" w16cid:durableId="550000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4610C"/>
    <w:rsid w:val="00192D81"/>
    <w:rsid w:val="00197150"/>
    <w:rsid w:val="001C55E1"/>
    <w:rsid w:val="001D555A"/>
    <w:rsid w:val="00241E22"/>
    <w:rsid w:val="00257A5E"/>
    <w:rsid w:val="00265822"/>
    <w:rsid w:val="00343F56"/>
    <w:rsid w:val="00344372"/>
    <w:rsid w:val="003B708F"/>
    <w:rsid w:val="003F0692"/>
    <w:rsid w:val="0045286A"/>
    <w:rsid w:val="00521E2D"/>
    <w:rsid w:val="005639C3"/>
    <w:rsid w:val="005D492A"/>
    <w:rsid w:val="005E0CAB"/>
    <w:rsid w:val="006C3690"/>
    <w:rsid w:val="006F2DD9"/>
    <w:rsid w:val="006F583A"/>
    <w:rsid w:val="00854199"/>
    <w:rsid w:val="0088199B"/>
    <w:rsid w:val="0093080D"/>
    <w:rsid w:val="00953678"/>
    <w:rsid w:val="009E31E8"/>
    <w:rsid w:val="00A32900"/>
    <w:rsid w:val="00A52EE0"/>
    <w:rsid w:val="00A91B2B"/>
    <w:rsid w:val="00AA31A6"/>
    <w:rsid w:val="00AC548B"/>
    <w:rsid w:val="00AE10C7"/>
    <w:rsid w:val="00AF09BC"/>
    <w:rsid w:val="00BC5831"/>
    <w:rsid w:val="00C049C6"/>
    <w:rsid w:val="00E267A2"/>
    <w:rsid w:val="00EE111D"/>
    <w:rsid w:val="00F015B2"/>
    <w:rsid w:val="00F31001"/>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D"/>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5850461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796459058">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182663797">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861683">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07056322">
      <w:bodyDiv w:val="1"/>
      <w:marLeft w:val="0"/>
      <w:marRight w:val="0"/>
      <w:marTop w:val="0"/>
      <w:marBottom w:val="0"/>
      <w:divBdr>
        <w:top w:val="none" w:sz="0" w:space="0" w:color="auto"/>
        <w:left w:val="none" w:sz="0" w:space="0" w:color="auto"/>
        <w:bottom w:val="none" w:sz="0" w:space="0" w:color="auto"/>
        <w:right w:val="none" w:sz="0" w:space="0" w:color="auto"/>
      </w:divBdr>
    </w:div>
    <w:div w:id="2073575491">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hena.nitc.ac.in/summerschool/Files/clr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1026</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EDISON DAMIAN VERDESOTO SEGOVIA</cp:lastModifiedBy>
  <cp:revision>3</cp:revision>
  <dcterms:created xsi:type="dcterms:W3CDTF">2024-03-04T03:25:00Z</dcterms:created>
  <dcterms:modified xsi:type="dcterms:W3CDTF">2024-03-04T03:26:00Z</dcterms:modified>
</cp:coreProperties>
</file>