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주식 종목 추천 리포트 — 최근 5일 상승 종목 Top 10</w:t>
      </w:r>
    </w:p>
    <w:p>
      <w:r>
        <w:rPr>
          <w:rFonts w:ascii="Malgun Gothic" w:hAnsi="Malgun Gothic" w:eastAsia="Malgun Gothic"/>
          <w:b w:val="0"/>
          <w:sz w:val="20"/>
        </w:rPr>
        <w:t>작성일 2026-10-28 18:34 · 요청: "오늘 추천 10개"</w:t>
      </w:r>
    </w:p>
    <w:p>
      <w:r>
        <w:rPr>
          <w:rFonts w:ascii="Malgun Gothic" w:hAnsi="Malgun Gothic" w:eastAsia="Malgun Gothic"/>
          <w:b w:val="0"/>
          <w:sz w:val="18"/>
        </w:rPr>
        <w:t>데이터: 주가·거래량·시총 yfinance(한국 시총 pykrx 우선), 뉴스 Tavily, 공시 DART/SEC EDGAR. 추천 에이전트는 어떤 거래도 실행하지 않으며 공개 자료만 사용합니다.</w:t>
      </w:r>
    </w:p>
    <w:p>
      <w:pPr>
        <w:pStyle w:val="Heading2"/>
      </w:pPr>
      <w:r>
        <w:t>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종목명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통화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시총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거래량 배수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등급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AhnLab, Inc. (053800.KQ)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KRW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9,968억원 (KRW)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+27.2%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4.8x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사이버보안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United Parcel Service (UPS)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$90.3B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+7.7%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2.4x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Cincinnati Financial (CINF)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$27.8B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+5.4%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2.6x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Cadence Design Systems (CDNS)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$94.5B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+7.3%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1.7x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SK스퀘어 (402340.KS)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KOSPI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KRW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121.4조원 (KRW)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+18.2%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1.8x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ROBOTIS Co., Ltd. (108490.KQ)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KRW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4.0조원 (KRW)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+14.1%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2.0x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Johnson Controls (JCI)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$94.4B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+5.4%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1.7x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※ 필터와 검증을 모두 통과한 종목이 7개뿐이라 10개를 채우지 못했습니다 (임계값을 낮추지 않았습니다).</w:t>
      </w:r>
    </w:p>
    <w:p>
      <w:pPr>
        <w:pStyle w:val="Heading2"/>
      </w:pPr>
      <w:r>
        <w:t>종목별 분석</w:t>
      </w:r>
    </w:p>
    <w:p>
      <w:pPr>
        <w:pStyle w:val="Heading3"/>
      </w:pPr>
      <w:r>
        <w:t>1. AhnLab, Inc. (053800.KQ)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 · KRW · 9,968억원 (KRW)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+27.2% · 직전 5거래일 평균 대비 4.8배 (종가 110,900.00 KRW, 2026-10-28) [yfinance, 053800.KQ]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영업이익 38.7% 증가와 네트워크 보안 사업의 세 자릿수 성장이 상승 배경으로 보도됨.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사이버보안</w:t>
              <w:br/>
              <w:t>근거: [[ AhnLab Stock Outlook ] Is there no need to worry about a decline? However, there are conditions..., 2026-10-23, youtube.com] https://www.youtube.com/watch?v=Ei0NwDqdNwo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산업 트렌드 매칭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급등으로 주가가 단기 과열 구간에 진입해 조정 가능성이 있음.</w:t>
              <w:br/>
              <w:t>- 사이버 보안 수요 증가가 지속될지와 해외 성장의 지속성은 추가 검증이 필요함.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[AHNLAB,INC. Reports Third-Quarter Operating Profit of 10.9 Billion Won… Up 38.7% Year-Over-Year - EDAILY, 2026-10-28, en.edaily.co.kr] https://en.edaily.co.kr/news/eda202610285252</w:t>
              <w:br/>
              <w:t>[AhnLab lifts Q3 profit 39% as Korea security demand surges - CHOSUNBIZ, 2026-10-28, biz.chosun.com] https://biz.chosun.com/en/en-it/2026/10/28/WP5NIMYCYBC37LH6BUAJUHDO3A</w:t>
              <w:br/>
              <w:t>[AhnLab Q3 Operating Profit Jumps 39% on Network Security, Overseas Growth - Seoul Economic Daily, 2026-10-28, en.sedaily.com] https://en.sedaily.com/technology/2026/10/28/ahnlab-q3-operating-profit-jumps-39-percent-on-network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2. United Parcel Service (UPS)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 · USD · $90.3B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+7.7% · 직전 5거래일 평균 대비 2.4배 (종가 106.09 USD, 2026-10-27) [yfinance, UPS]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실적 발표 후 연간 가이던스를 상향하고 매출 성장률이 6.7%로 확인되어 상승함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기관/외국인 순매수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고가 중심 사업 전환에도 물량 감소 및 연말 수요 둔화 리스크가 존재함</w:t>
              <w:br/>
              <w:t>- 52주 고점 대비 여전히 낮아 단기 가이던스 상향이 지속 상승으로 이어질지 불확실함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[UPS raises annual outlook as third-quarter revenues rise - Sharecast.com, 2026-10-27, sharecast.com] https://www.sharecast.com/news/international-companies/ups-raises-annual-outlook-as-third-quarter-revenues-rise--23928652.html</w:t>
              <w:br/>
              <w:t>[Stock market today: Dow, S&amp;P 500, Nasdaq rise as tech gains for second day, chip stocks rally, 2026-10-27, finance.yahoo.com] https://finance.yahoo.com/markets/live/stock-market-today-tuesday-october-27-dow-sp-500-nasdaq-tech-sector-160557664.html</w:t>
              <w:br/>
              <w:t>[UPS Raises Outlook in Sign of Strength for Holiday Season - Bloomberg, 2026-10-27, bloomberg.com] https://www.bloomberg.com/news/articles/2026-10-27/ups-raises-sales-outlook-in-sign-of-strength-for-holiday-season</w:t>
              <w:br/>
              <w:t>[yfinance 13F institutional_holders, UPS] 상위 기관 10곳 13F 보유 변동 평균 +5.78%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3. Cincinnati Financial (CINF)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 · USD · $27.8B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+5.4% · 직전 5거래일 평균 대비 2.6배 (종가 181.41 USD, 2026-10-27) [yfinance, CINF]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실적이 추정치를 상회했고, 투자수익 10.2% 증가와 이전 사고연도 준비금 호조 발전이 주가 상승 요인으로 보도됨.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기관/외국인 순매수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보험 업황이 연성화되는 가운데 보험료 성장 둔화(3%)가 지속될 수 있음.</w:t>
              <w:br/>
              <w:t>- 기상 관련 손해 등 손실 변동성이 향후 실적에 부담이 될 수 있음.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[Why Is Cincinnati Financial Stock Rising After Its Third-Quarter 2026 Earnings?, 2026-10-27, finance.yahoo.com] https://finance.yahoo.com/markets/stocks/articles/why-cincinnati-financial-stock-rising-114234461.html</w:t>
              <w:br/>
              <w:t>[CINF Q3 Earnings Beat Estimates on Premium Growth, Investment Income, 2026-10-27, finance.yahoo.com] https://finance.yahoo.com/markets/stocks/articles/cinf-q3-earnings-beat-estimates-141500601.html</w:t>
              <w:br/>
              <w:t>[Earnings call transcript: Cincinnati Financial tops Q3 2026 estimates, shares rise, 2026-10-27, investing.com] https://www.investing.com/news/transcripts/earnings-call-transcript-cincinnati-financial-tops-q3-2026-estimates-shares-rise-93CH-4976411</w:t>
              <w:br/>
              <w:t>[yfinance 13F institutional_holders, CINF] 상위 기관 10곳 13F 보유 변동 평균 +13.93%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4. Cadence Design Systems (CDNS)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 · USD · $94.5B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+7.3% · 직전 5거래일 평균 대비 1.7배 (종가 343.08 USD, 2026-10-27) [yfinance, CDNS]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연간 매출·EPS 가이던스 상향과 사상 최대 수준의 backlog(82억 달러) 발표가 상승 배경으로 제시됨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기관/외국인 순매수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AI 관련 반도체 설계 수요 둔화 시 backlog 전환 속도가 떨어질 수 있음</w:t>
              <w:br/>
              <w:t>- 주가가 52주 고점 대비 여전히 낮은 수준이나 단기 급등 후 조정 가능성이 있음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[Cadence Design Systems Inc Stock (CDNS) Moved Up by 6.88% on Oct 27: Key Drivers Unveiled, 2026-10-27, tradingkey.com] https://www.tradingkey.com/news/market-movers/262242975-market-movers-cdns-20261027</w:t>
              <w:br/>
              <w:t>[Why is Cadence Design Systems stock surging today?, 2026-10-26, investing.com] https://www.investing.com/news/stock-market-news/why-is-cadence-design-systems-stock-surging-today-93CH-4973681</w:t>
              <w:br/>
              <w:t>[Cadence Design Systems, Inc. (CDNS) Up 7.5% — Time to Press the Buy Button? - Weiss Ratings, 2026-10-27, weissratings.com] https://weissratings.com/en/instant-news-alerts/cadence-design-systems-inc-cdns-up-7-5-time-to-press-the-buy-button</w:t>
              <w:br/>
              <w:t>[yfinance 13F institutional_holders, CDNS] 상위 기관 10곳 13F 보유 변동 평균 +7.22%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5. SK스퀘어 (402340.KS)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KOSPI · KRW · 121.4조원 (KRW)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+18.2% · 직전 5거래일 평균 대비 1.8배 (종가 921,000.00 KRW, 2026-10-28) [yfinance, 402340.KS]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SK하이닉스의 사상 최대 실적과 대규모 자사주 소각 등 주주환원 확대 기대가 지분 보유 기업 SK스퀘어 주가를 끌어올림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SK스퀘어 주가가 SK하이닉스 지분가치와 연동되어 있어 반도체 업황 둔화 시 동반 하락 가능성</w:t>
              <w:br/>
              <w:t>- 단기간 급등에 따른 변동성 확대 및 차익실현 매물 출회 우려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[SK하닉, 사상최대 주주환원하나…SK 9%↑ SK스퀘어 12%↑ :: 공감언론 뉴시스 ::, 2026-10-27, newsis.com] https://www.newsis.com/view/NISX20261027_0003842643</w:t>
              <w:br/>
              <w:t>[SK하이닉스, 자사주 40조원어치 내달 5일 전량 소각, 2026-10-26, inews24.com] http://www.inews24.com/view/2019102</w:t>
              <w:br/>
              <w:t>[SK하이닉스, 3분기 최대 실적에 8.5% 급등… 삼전도 강세 &lt; 증권 &lt; 파이낸스 &lt; 기사본문 - IT조선, 2026-10-28, it.chosun.com] https://it.chosun.com/news/articleView.html?idxno=2023092172946</w:t>
            </w:r>
          </w:p>
        </w:tc>
      </w:tr>
    </w:tbl>
    <w:p>
      <w:pPr>
        <w:pStyle w:val="Heading3"/>
      </w:pPr>
      <w:r>
        <w:t>6. ROBOTIS Co., Ltd. (108490.KQ)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 · KRW · 4.0조원 (KRW)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+14.1% · 직전 5거래일 평균 대비 2.0배 (종가 275,500.00 KRW, 2026-10-28) [yfinance, 108490.KQ]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LS증권 목표주가 상향과 2027년 매출·영업이익 성장 전망, 우즈베키스탄 신공장 가동 계획이 투자심리를 자극함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전망치는 증권사 추정치로 실제 실적과 차이가 날 수 있음</w:t>
              <w:br/>
              <w:t>- 단기 급등 후 차익실현에 따른 조정 가능성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[Instagram, 날짜 미상, instagram.com] https://www.instagram.com/reel/De8IcfSzE5f</w:t>
              <w:br/>
              <w:t>[[Robotis Stock Forecast] 10/26 'Record-Breaking $359 ..., 날짜 미상, youtube.com] https://www.youtube.com/watch?v=KJvFN5qKYlA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7. Johnson Controls (JCI)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 · USD · $94.4B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+5.4% · 직전 5거래일 평균 대비 1.7배 (종가 155.88 USD, 2026-10-27) [yfinance, JCI]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분기 실적에서 유기적 매출 12% 성장과 조정 EBIT 마진 300bp 확대가 발표되며 상승 배경으로 보도됨.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가격 결정력과 원가 절감에 의존한 마진 개선이 지속될지는 불확실함.</w:t>
              <w:br/>
              <w:t>- 단기 급등 후 밸류에이션 부담과 변동성이 확대될 수 있음.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[Johnson Controls Q4 FY2026 Earnings: Organic Sales Rise 12% as Margins Expand, 2026-10-27, tradingkey.com] https://www.tradingkey.com/news/earnings/262241965-tradingkey</w:t>
              <w:br/>
              <w:t>[Johnson Controls International PLC Stock (JCI) Closed Up by 5.68% on Oct 27: Facts Behind the Movement, 2026-10-27, tradingkey.com] https://www.tradingkey.com/news/market-movers/262243680-market-movers-jci-20261027</w:t>
            </w:r>
          </w:p>
        </w:tc>
      </w:tr>
    </w:tbl>
    <w:p>
      <w:pPr>
        <w:pStyle w:val="Heading2"/>
      </w:pPr>
      <w:r>
        <w:t>검증 · 실행 정보</w:t>
      </w:r>
    </w:p>
    <w:p>
      <w:r>
        <w:rPr>
          <w:rFonts w:ascii="Malgun Gothic" w:hAnsi="Malgun Gothic" w:eastAsia="Malgun Gothic"/>
          <w:b w:val="0"/>
          <w:sz w:val="18"/>
        </w:rPr>
        <w:t>• 유니버스 853종목(KR wikipedia, US wikipedia) → 상승률 ≥5%·거래량 ≥1.5배 25개 → 시총 필터 25개 (시총 미확정 0개는 fail-closed로 제외) → 시장 다양성 적용 후 후보 20개</w:t>
      </w:r>
    </w:p>
    <w:p>
      <w:r>
        <w:rPr>
          <w:rFonts w:ascii="Malgun Gothic" w:hAnsi="Malgun Gothic" w:eastAsia="Malgun Gothic"/>
          <w:b w:val="0"/>
          <w:sz w:val="18"/>
        </w:rPr>
        <w:t>• 검증 실패 8종목은 시간(60초)·토큰 한도 때문에 재분석하지 못하고 제외했습니다.</w:t>
      </w:r>
    </w:p>
    <w:p>
      <w:r>
        <w:rPr>
          <w:rFonts w:ascii="Malgun Gothic" w:hAnsi="Malgun Gothic" w:eastAsia="Malgun Gothic"/>
          <w:b w:val="0"/>
          <w:sz w:val="18"/>
        </w:rPr>
        <w:t>• 한국 종목의 DART 공시는 DART_API_KEY가 있을 때만, 기관/외국인 순매수는 KRX 로그인(KRX_ID/KRX_PW)이 있을 때만 조회됩니다.</w:t>
      </w:r>
    </w:p>
    <w:p>
      <w:r>
        <w:rPr>
          <w:rFonts w:ascii="Malgun Gothic" w:hAnsi="Malgun Gothic" w:eastAsia="Malgun Gothic"/>
          <w:b/>
          <w:sz w:val="18"/>
        </w:rPr>
        <w:t>검증 · 지속 가능성 기준 미달로 제외된 종목:</w:t>
      </w:r>
    </w:p>
    <w:p>
      <w:r>
        <w:rPr>
          <w:rFonts w:ascii="Malgun Gothic" w:hAnsi="Malgun Gothic" w:eastAsia="Malgun Gothic"/>
          <w:b w:val="0"/>
          <w:sz w:val="18"/>
        </w:rPr>
        <w:t>• Tfe Inc.(425420.KQ):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GABIA, Inc.(079940.KQ):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Exicon Co., Ltd.(092870.KQ):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MiCo Ltd.(059090.KQ):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Neosem Inc.(253590.KQ):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Wonik Holdings Co.,Ltd.(030530.KQ):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OKins Electronics Co.,Ltd.(080580.KQ):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Hanyang Digitech Co., Ltd.(078350.KQ):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삼성생명(032830.KS):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Baker Hughes(BKR):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TE Connectivity(TEL):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Williams Companies(WMB):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Pentair(PNR):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토큰 사용 32,912 / 60,000 · 소요 63초 / 60초</w:t>
      </w:r>
    </w:p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