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4DF" w:rsidRDefault="002C4C31">
      <w:pPr>
        <w:pStyle w:val="a8"/>
        <w:spacing w:before="156" w:after="156"/>
        <w:rPr>
          <w:lang/>
        </w:rPr>
      </w:pPr>
      <w:r>
        <w:rPr>
          <w:rFonts w:hint="eastAsia"/>
          <w:lang/>
        </w:rPr>
        <w:t>区块链项目落地情况和规划</w:t>
      </w:r>
    </w:p>
    <w:p w:rsidR="001254DF" w:rsidRDefault="002C4C31">
      <w:pPr>
        <w:pStyle w:val="1"/>
        <w:spacing w:before="156" w:after="156"/>
        <w:rPr>
          <w:lang/>
        </w:rPr>
      </w:pPr>
      <w:r>
        <w:rPr>
          <w:rFonts w:hint="eastAsia"/>
          <w:lang/>
        </w:rPr>
        <w:t>已落地项目</w:t>
      </w:r>
    </w:p>
    <w:p w:rsidR="001254DF" w:rsidRDefault="001254DF">
      <w:pPr>
        <w:rPr>
          <w:rFonts w:hint="eastAsia"/>
        </w:rPr>
      </w:pPr>
    </w:p>
    <w:tbl>
      <w:tblPr>
        <w:tblStyle w:val="a7"/>
        <w:tblW w:w="0" w:type="auto"/>
        <w:tblLayout w:type="fixed"/>
        <w:tblLook w:val="04A0"/>
      </w:tblPr>
      <w:tblGrid>
        <w:gridCol w:w="1703"/>
        <w:gridCol w:w="1011"/>
        <w:gridCol w:w="1094"/>
        <w:gridCol w:w="718"/>
        <w:gridCol w:w="3993"/>
      </w:tblGrid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项目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时间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类别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企业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描述</w:t>
            </w:r>
          </w:p>
        </w:tc>
      </w:tr>
      <w:tr w:rsidR="001254DF">
        <w:tc>
          <w:tcPr>
            <w:tcW w:w="1703" w:type="dxa"/>
          </w:tcPr>
          <w:p w:rsidR="001254DF" w:rsidRDefault="001254DF">
            <w:pPr>
              <w:rPr>
                <w:lang/>
              </w:rPr>
            </w:pPr>
          </w:p>
        </w:tc>
        <w:tc>
          <w:tcPr>
            <w:tcW w:w="1011" w:type="dxa"/>
          </w:tcPr>
          <w:p w:rsidR="001254DF" w:rsidRDefault="001254DF">
            <w:pPr>
              <w:rPr>
                <w:lang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政务</w:t>
            </w:r>
          </w:p>
        </w:tc>
        <w:tc>
          <w:tcPr>
            <w:tcW w:w="718" w:type="dxa"/>
          </w:tcPr>
          <w:p w:rsidR="001254DF" w:rsidRDefault="001254DF">
            <w:pPr>
              <w:rPr>
                <w:lang/>
              </w:rPr>
            </w:pPr>
          </w:p>
        </w:tc>
        <w:tc>
          <w:tcPr>
            <w:tcW w:w="3993" w:type="dxa"/>
          </w:tcPr>
          <w:p w:rsidR="001254DF" w:rsidRDefault="001254DF">
            <w:pPr>
              <w:rPr>
                <w:lang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深圳市地铁乘车码开出区块链电子发票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/>
              </w:rPr>
            </w:pPr>
            <w:r>
              <w:rPr>
                <w:lang/>
              </w:rPr>
              <w:t>2019.3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电子发票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腾讯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为地铁</w:t>
            </w:r>
            <w:r>
              <w:rPr>
                <w:lang/>
              </w:rPr>
              <w:t>、</w:t>
            </w:r>
            <w:r>
              <w:rPr>
                <w:rFonts w:hint="eastAsia"/>
                <w:lang/>
              </w:rPr>
              <w:t>出租车</w:t>
            </w:r>
            <w:r>
              <w:rPr>
                <w:lang/>
              </w:rPr>
              <w:t>、</w:t>
            </w:r>
            <w:r>
              <w:rPr>
                <w:rFonts w:hint="eastAsia"/>
                <w:lang/>
              </w:rPr>
              <w:t>机场大巴等交通工具提供电子发票</w:t>
            </w:r>
            <w:r>
              <w:rPr>
                <w:lang/>
              </w:rPr>
              <w:t>，</w:t>
            </w:r>
            <w:r>
              <w:rPr>
                <w:rFonts w:hint="eastAsia"/>
                <w:lang/>
              </w:rPr>
              <w:t>提高了通行效率</w:t>
            </w:r>
            <w:r>
              <w:rPr>
                <w:lang/>
              </w:rPr>
              <w:t>，</w:t>
            </w:r>
            <w:r>
              <w:rPr>
                <w:rFonts w:hint="eastAsia"/>
                <w:lang/>
              </w:rPr>
              <w:t>减少虚假报销的可能性</w:t>
            </w:r>
            <w:r>
              <w:rPr>
                <w:lang/>
              </w:rPr>
              <w:t>。</w:t>
            </w:r>
            <w:r>
              <w:rPr>
                <w:rFonts w:hint="eastAsia"/>
                <w:lang/>
              </w:rPr>
              <w:t>在之前每天开具</w:t>
            </w:r>
            <w:r>
              <w:rPr>
                <w:lang/>
              </w:rPr>
              <w:t>16</w:t>
            </w:r>
            <w:r>
              <w:rPr>
                <w:rFonts w:hint="eastAsia"/>
                <w:lang/>
              </w:rPr>
              <w:t>万纸质发票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广州政策公信链</w:t>
            </w:r>
            <w:r>
              <w:rPr>
                <w:lang/>
              </w:rPr>
              <w:t>（</w:t>
            </w:r>
            <w:r>
              <w:rPr>
                <w:rFonts w:hint="eastAsia"/>
                <w:lang/>
              </w:rPr>
              <w:t>区块链政策兑现平台</w:t>
            </w:r>
            <w:r>
              <w:rPr>
                <w:lang/>
              </w:rPr>
              <w:t>）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/>
              </w:rPr>
            </w:pPr>
            <w:r>
              <w:rPr>
                <w:lang/>
              </w:rPr>
              <w:t>2019.10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公信平台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金丘科技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引入区块链分布式网络和共识机制促进政策兑现流程再造。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北京通</w:t>
            </w:r>
            <w:r>
              <w:rPr>
                <w:lang/>
              </w:rPr>
              <w:t>2</w:t>
            </w:r>
            <w:r>
              <w:rPr>
                <w:rFonts w:hint="eastAsia"/>
                <w:lang/>
              </w:rPr>
              <w:t>.</w:t>
            </w:r>
            <w:r>
              <w:rPr>
                <w:lang/>
              </w:rPr>
              <w:t>0</w:t>
            </w:r>
            <w:r>
              <w:rPr>
                <w:lang/>
              </w:rPr>
              <w:t>（</w:t>
            </w:r>
            <w:r>
              <w:rPr>
                <w:rFonts w:hint="eastAsia"/>
                <w:lang/>
              </w:rPr>
              <w:t>政务信息“目录区块链”系统</w:t>
            </w:r>
            <w:r>
              <w:rPr>
                <w:lang/>
              </w:rPr>
              <w:t>）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/>
              </w:rPr>
            </w:pPr>
            <w:r>
              <w:rPr>
                <w:lang/>
              </w:rPr>
              <w:t>2020.1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政务平台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北京市大数据中心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利用区块链的分布式存储、不可篡改、合约机制等特点，建立起北京市“目录区块链”，将各部门目录“上链”锁定，实现了数据变化的实时探知、数据访问的全程留痕、数据共享的有序关联。这样一来，哪个部门有哪些数据一目了然，申请共享的渠道也更通畅。</w:t>
            </w:r>
          </w:p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以不动产登记为例，以前这个业务涉及交易、缴税等</w:t>
            </w:r>
            <w:r>
              <w:rPr>
                <w:rFonts w:hint="eastAsia"/>
                <w:lang/>
              </w:rPr>
              <w:t>4</w:t>
            </w:r>
            <w:r>
              <w:rPr>
                <w:rFonts w:hint="eastAsia"/>
                <w:lang/>
              </w:rPr>
              <w:t>个环节，时间需要</w:t>
            </w:r>
            <w:r>
              <w:rPr>
                <w:rFonts w:hint="eastAsia"/>
                <w:lang/>
              </w:rPr>
              <w:t>5</w:t>
            </w:r>
            <w:r>
              <w:rPr>
                <w:rFonts w:hint="eastAsia"/>
                <w:lang/>
              </w:rPr>
              <w:t>天，还需要提供户口簿、结婚证等一大堆纸质材料。现在，只要登录“北京市不动产登记领域网上服务平台”或者到不动产登记大厅就可以体验方便快捷的新流程，通过“链”上实时调用公安、民政等多个部门的户籍人口、社会组织等标准数据接口，一个环节、一次性即可办结。</w:t>
            </w:r>
          </w:p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b/>
                <w:bCs/>
                <w:lang/>
              </w:rPr>
              <w:t>部门</w:t>
            </w:r>
            <w:r>
              <w:rPr>
                <w:lang/>
              </w:rPr>
              <w:t>：</w:t>
            </w:r>
            <w:r>
              <w:rPr>
                <w:rFonts w:hint="eastAsia"/>
                <w:lang/>
              </w:rPr>
              <w:t>北京市经信局、市委编办和市财政局牵头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重庆区块链政务服务平台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/>
              </w:rPr>
            </w:pPr>
            <w:r>
              <w:rPr>
                <w:lang/>
              </w:rPr>
              <w:t>2019.6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企业注册办证平台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蚂蚁金服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过去注册公司往往需多次填报信息、重复提交资料。现在，只需登录“重庆市网上办事大厅”网站，集中提交一次材料，就可完成申办营业执照、印章刻制等全部步骤，最快</w:t>
            </w:r>
            <w:r>
              <w:rPr>
                <w:rFonts w:hint="eastAsia"/>
                <w:lang/>
              </w:rPr>
              <w:t>3</w:t>
            </w:r>
            <w:r>
              <w:rPr>
                <w:rFonts w:hint="eastAsia"/>
                <w:lang/>
              </w:rPr>
              <w:t>个工作日即可领照。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陕西陕数通</w:t>
            </w:r>
            <w:r>
              <w:rPr>
                <w:lang/>
              </w:rPr>
              <w:t>（</w:t>
            </w:r>
            <w:r>
              <w:rPr>
                <w:rFonts w:hint="eastAsia"/>
                <w:lang/>
              </w:rPr>
              <w:t>跨部门政务数据信</w:t>
            </w:r>
            <w:r>
              <w:rPr>
                <w:rFonts w:hint="eastAsia"/>
                <w:lang/>
              </w:rPr>
              <w:lastRenderedPageBreak/>
              <w:t>息共享平台</w:t>
            </w:r>
            <w:r>
              <w:rPr>
                <w:lang/>
              </w:rPr>
              <w:t>）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/>
              </w:rPr>
            </w:pPr>
            <w:r>
              <w:rPr>
                <w:lang/>
              </w:rPr>
              <w:lastRenderedPageBreak/>
              <w:t>2018.4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政务平台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陕西省大</w:t>
            </w:r>
            <w:r>
              <w:rPr>
                <w:rFonts w:hint="eastAsia"/>
                <w:lang/>
              </w:rPr>
              <w:lastRenderedPageBreak/>
              <w:t>数据集团未来国际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lastRenderedPageBreak/>
              <w:t>和北京通那个差不多</w:t>
            </w:r>
          </w:p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陕西咸阳将公安、民政、社保、医院、银</w:t>
            </w:r>
            <w:r>
              <w:rPr>
                <w:rFonts w:hint="eastAsia"/>
                <w:lang/>
              </w:rPr>
              <w:lastRenderedPageBreak/>
              <w:t>行等市县镇三级</w:t>
            </w:r>
            <w:r>
              <w:rPr>
                <w:rFonts w:hint="eastAsia"/>
                <w:lang/>
              </w:rPr>
              <w:t>1300</w:t>
            </w:r>
            <w:r>
              <w:rPr>
                <w:rFonts w:hint="eastAsia"/>
                <w:lang/>
              </w:rPr>
              <w:t>多个单位部门涉及的</w:t>
            </w:r>
            <w:r>
              <w:rPr>
                <w:rFonts w:hint="eastAsia"/>
                <w:lang/>
              </w:rPr>
              <w:t>85</w:t>
            </w:r>
            <w:r>
              <w:rPr>
                <w:rFonts w:hint="eastAsia"/>
                <w:lang/>
              </w:rPr>
              <w:t>类数据上链，利用沙盒技术在保障数据安全和权属不变的情况下，实现数据一桥链通、数权不变、融合应用，并成功应用在多个社会民生领域，取得了显著效果</w:t>
            </w:r>
          </w:p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b/>
                <w:bCs/>
                <w:lang/>
              </w:rPr>
              <w:t>部门</w:t>
            </w:r>
            <w:r>
              <w:rPr>
                <w:lang/>
              </w:rPr>
              <w:t>：</w:t>
            </w:r>
            <w:r>
              <w:rPr>
                <w:rFonts w:hint="eastAsia"/>
                <w:lang/>
              </w:rPr>
              <w:t>省委网信办</w:t>
            </w:r>
            <w:r>
              <w:rPr>
                <w:lang/>
              </w:rPr>
              <w:t>、</w:t>
            </w:r>
            <w:r>
              <w:rPr>
                <w:rFonts w:hint="eastAsia"/>
                <w:lang/>
              </w:rPr>
              <w:t>咸阳市委市政府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lastRenderedPageBreak/>
              <w:t>浙江区块链公证摇号系统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/>
              </w:rPr>
            </w:pPr>
            <w:r>
              <w:rPr>
                <w:lang/>
              </w:rPr>
              <w:t>2019.5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车牌</w:t>
            </w:r>
            <w:r>
              <w:rPr>
                <w:lang/>
              </w:rPr>
              <w:t>、</w:t>
            </w:r>
            <w:r>
              <w:rPr>
                <w:rFonts w:hint="eastAsia"/>
                <w:lang/>
              </w:rPr>
              <w:t>房子</w:t>
            </w:r>
            <w:r>
              <w:rPr>
                <w:lang/>
              </w:rPr>
              <w:t>、</w:t>
            </w:r>
            <w:r>
              <w:rPr>
                <w:rFonts w:hint="eastAsia"/>
                <w:lang/>
              </w:rPr>
              <w:t>入学摇号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趣链科技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有效降低人为因素的干扰，以及利用匿名系统暗箱操作的可能，同时所有公证信息将被真实完整记录，并上传透明可信的区块链，方便公证员进行查询和调用</w:t>
            </w:r>
          </w:p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b/>
                <w:bCs/>
                <w:lang/>
              </w:rPr>
              <w:t>部门</w:t>
            </w:r>
            <w:r>
              <w:rPr>
                <w:lang/>
              </w:rPr>
              <w:t>：</w:t>
            </w:r>
            <w:r>
              <w:rPr>
                <w:rFonts w:hint="eastAsia"/>
                <w:lang/>
              </w:rPr>
              <w:t>互联网公证处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浙江省区块链电子票据平台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/>
              </w:rPr>
            </w:pPr>
            <w:r>
              <w:rPr>
                <w:lang/>
              </w:rPr>
              <w:t>2019</w:t>
            </w:r>
            <w:r>
              <w:rPr>
                <w:rFonts w:hint="eastAsia"/>
                <w:lang/>
              </w:rPr>
              <w:t>.</w:t>
            </w:r>
            <w:r>
              <w:rPr>
                <w:lang/>
              </w:rPr>
              <w:t>6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电子票据</w:t>
            </w:r>
          </w:p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医保报销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蚂蚁区块链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平台所提供的电子票据已覆盖部分商业保险报销等使用场景。接下来，将把此项便民服务扩展到医保零星报销、异地报销等领域</w:t>
            </w:r>
          </w:p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b/>
                <w:bCs/>
                <w:lang/>
              </w:rPr>
              <w:t>部门</w:t>
            </w:r>
            <w:r>
              <w:rPr>
                <w:lang/>
              </w:rPr>
              <w:t>：</w:t>
            </w:r>
            <w:r>
              <w:rPr>
                <w:rFonts w:hint="eastAsia"/>
                <w:lang/>
              </w:rPr>
              <w:t>省大数据局、卫生健康委、医保局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区块链电子卡证平台</w:t>
            </w:r>
            <w:r>
              <w:rPr>
                <w:lang/>
              </w:rPr>
              <w:t>-</w:t>
            </w:r>
            <w:r>
              <w:rPr>
                <w:rFonts w:hint="eastAsia"/>
                <w:lang/>
              </w:rPr>
              <w:t>i</w:t>
            </w:r>
            <w:r>
              <w:rPr>
                <w:rFonts w:hint="eastAsia"/>
                <w:lang/>
              </w:rPr>
              <w:t>深圳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/>
              </w:rPr>
            </w:pPr>
            <w:r>
              <w:rPr>
                <w:lang/>
              </w:rPr>
              <w:t>2020.1</w:t>
            </w:r>
          </w:p>
        </w:tc>
        <w:tc>
          <w:tcPr>
            <w:tcW w:w="1094" w:type="dxa"/>
          </w:tcPr>
          <w:p w:rsidR="001254DF" w:rsidRDefault="001254DF">
            <w:pPr>
              <w:rPr>
                <w:lang/>
              </w:rPr>
            </w:pP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深圳电子政务资源中心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“</w:t>
            </w:r>
            <w:r>
              <w:rPr>
                <w:rFonts w:hint="eastAsia"/>
                <w:lang/>
              </w:rPr>
              <w:t>i</w:t>
            </w:r>
            <w:r>
              <w:rPr>
                <w:rFonts w:hint="eastAsia"/>
                <w:lang/>
              </w:rPr>
              <w:t>深圳”区块链电子证照应用平台支持授权他人用证、线下大厅窗口授权用证办事等多种用证形式，线下办事授权用证支持</w:t>
            </w:r>
            <w:r>
              <w:rPr>
                <w:rFonts w:hint="eastAsia"/>
                <w:lang/>
              </w:rPr>
              <w:t>100</w:t>
            </w:r>
            <w:r>
              <w:rPr>
                <w:rFonts w:hint="eastAsia"/>
                <w:lang/>
              </w:rPr>
              <w:t>余项高频政务服务事项，下月将实现线下办事窗口授权用证上链全市全覆盖。今后市民和企业在办事时，可以通过直接授权、扫码授权等形式，授权他人在特定时间、特定场合、特定业务调取电子证照，电子证照使用的每一步都被留存，确保一切操作都有迹可循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广州税务部门的税链平台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/>
              </w:rPr>
            </w:pPr>
            <w:r>
              <w:rPr>
                <w:lang/>
              </w:rPr>
              <w:t>2018.6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税务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方欣科技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区块链技术引入电子发票领域，在全国率先推出“税链”电子发票区块链平台，将先进的区块链技术引入电子发票，建立去中心化的电子发票系统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广州市黄浦区商事服务区块链平台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/>
              </w:rPr>
            </w:pPr>
            <w:r>
              <w:rPr>
                <w:lang/>
              </w:rPr>
              <w:t>2019.5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综合政务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广州黄浦区审批系统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和北京那个差不多</w:t>
            </w:r>
          </w:p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涉及市场监管、公安、卫生、民政、教育等</w:t>
            </w:r>
            <w:r>
              <w:rPr>
                <w:rFonts w:hint="eastAsia"/>
                <w:lang/>
              </w:rPr>
              <w:t xml:space="preserve"> 19 </w:t>
            </w:r>
            <w:r>
              <w:rPr>
                <w:rFonts w:hint="eastAsia"/>
                <w:lang/>
              </w:rPr>
              <w:t>个部门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海南公积金电子缴存证明平台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/>
              </w:rPr>
            </w:pPr>
            <w:r>
              <w:rPr>
                <w:lang/>
              </w:rPr>
              <w:t>2018.10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公积金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蚂蚁区块链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该平台对共享数据采用区块链技术，各城市住房公积金管理中心接入平台后，只需把黑名单写在链上，就能实现可信记录共享且不可篡改，而失信人异地办理住房公</w:t>
            </w:r>
            <w:r>
              <w:rPr>
                <w:rFonts w:hint="eastAsia"/>
                <w:lang/>
              </w:rPr>
              <w:lastRenderedPageBreak/>
              <w:t>积金业务也会受到影响。</w:t>
            </w:r>
          </w:p>
          <w:p w:rsidR="001254DF" w:rsidRDefault="001254DF">
            <w:pPr>
              <w:rPr>
                <w:lang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lastRenderedPageBreak/>
              <w:t>湖南株洲区块链铭感数据审计平台</w:t>
            </w:r>
          </w:p>
        </w:tc>
        <w:tc>
          <w:tcPr>
            <w:tcW w:w="1011" w:type="dxa"/>
          </w:tcPr>
          <w:p w:rsidR="001254DF" w:rsidRDefault="001254DF">
            <w:pPr>
              <w:rPr>
                <w:lang/>
              </w:rPr>
            </w:pPr>
          </w:p>
        </w:tc>
        <w:tc>
          <w:tcPr>
            <w:tcW w:w="1094" w:type="dxa"/>
          </w:tcPr>
          <w:p w:rsidR="001254DF" w:rsidRDefault="001254DF">
            <w:pPr>
              <w:rPr>
                <w:lang/>
              </w:rPr>
            </w:pP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众享比特</w:t>
            </w:r>
          </w:p>
        </w:tc>
        <w:tc>
          <w:tcPr>
            <w:tcW w:w="3993" w:type="dxa"/>
          </w:tcPr>
          <w:p w:rsidR="001254DF" w:rsidRDefault="001254DF">
            <w:pPr>
              <w:rPr>
                <w:lang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海淀“一网通办”区块链平台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/>
              </w:rPr>
            </w:pPr>
            <w:r>
              <w:rPr>
                <w:lang/>
              </w:rPr>
              <w:t>2020.4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政务服务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思源互联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涵盖营业执照、婚姻信息、残疾人信息、专利证书信息等</w:t>
            </w:r>
            <w:r>
              <w:rPr>
                <w:rFonts w:hint="eastAsia"/>
                <w:lang/>
              </w:rPr>
              <w:t>4</w:t>
            </w:r>
            <w:r>
              <w:rPr>
                <w:rFonts w:hint="eastAsia"/>
                <w:lang/>
              </w:rPr>
              <w:t>类国家级数据、</w:t>
            </w:r>
            <w:r>
              <w:rPr>
                <w:rFonts w:hint="eastAsia"/>
                <w:lang/>
              </w:rPr>
              <w:t>17</w:t>
            </w:r>
            <w:r>
              <w:rPr>
                <w:rFonts w:hint="eastAsia"/>
                <w:lang/>
              </w:rPr>
              <w:t>类市级数据、</w:t>
            </w:r>
            <w:r>
              <w:rPr>
                <w:rFonts w:hint="eastAsia"/>
                <w:lang/>
              </w:rPr>
              <w:t>4</w:t>
            </w:r>
            <w:r>
              <w:rPr>
                <w:rFonts w:hint="eastAsia"/>
                <w:lang/>
              </w:rPr>
              <w:t>类区级数据，共计</w:t>
            </w:r>
            <w:r>
              <w:rPr>
                <w:rFonts w:hint="eastAsia"/>
                <w:lang/>
              </w:rPr>
              <w:t>25</w:t>
            </w:r>
            <w:r>
              <w:rPr>
                <w:rFonts w:hint="eastAsia"/>
                <w:lang/>
              </w:rPr>
              <w:t>类证照材料的</w:t>
            </w:r>
            <w:r>
              <w:rPr>
                <w:rFonts w:hint="eastAsia"/>
                <w:lang/>
              </w:rPr>
              <w:t>200</w:t>
            </w:r>
            <w:r>
              <w:rPr>
                <w:rFonts w:hint="eastAsia"/>
                <w:lang/>
              </w:rPr>
              <w:t>余数据项在海淀区政务服务“一网通办”平台运用区块链等新技术，实现实时核验材料和身份。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贵阳市区块链精准扶贫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/>
              </w:rPr>
            </w:pPr>
            <w:r>
              <w:rPr>
                <w:lang/>
              </w:rPr>
              <w:t>2017.3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扶贫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分布科技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通过区块链平台记录贫困、残障人员的身份信息，扶贫助残的服务信息，资金流向信息，实现精准扶贫、助残。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雄安千年秀林朔源</w:t>
            </w:r>
            <w:r>
              <w:rPr>
                <w:lang/>
              </w:rPr>
              <w:t>、</w:t>
            </w:r>
            <w:r>
              <w:rPr>
                <w:rFonts w:hint="eastAsia"/>
                <w:lang/>
              </w:rPr>
              <w:t>专项资金管理平台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/>
              </w:rPr>
            </w:pPr>
            <w:r>
              <w:rPr>
                <w:lang/>
              </w:rPr>
              <w:t>2018.8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资金管理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远东诚信管理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雄安区块链管理平台已经接入多项工程，实现多个项目在融资、资金管控、工资发放上的透明管理，累计管理资金达到</w:t>
            </w:r>
            <w:r>
              <w:rPr>
                <w:rFonts w:hint="eastAsia"/>
                <w:lang/>
              </w:rPr>
              <w:t>10</w:t>
            </w:r>
            <w:r>
              <w:rPr>
                <w:rFonts w:hint="eastAsia"/>
                <w:lang/>
              </w:rPr>
              <w:t>亿元。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娄底不动产区块链信息共享平台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/>
              </w:rPr>
            </w:pPr>
            <w:r>
              <w:rPr>
                <w:lang/>
              </w:rPr>
              <w:t>2019.11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房地产信息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湖南智慧政务区块链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平台会为每套不动产生成唯一的区块链电子凭证，可进一步提高民众办事的便利性。目前，娄底不动产区块链电子凭证已实现与国土、税务、房产机构等部门的互认，民众可通过其了解房屋登记信息和抵押、查封等实时状态</w:t>
            </w:r>
            <w:r>
              <w:rPr>
                <w:rFonts w:hint="eastAsia"/>
                <w:lang/>
              </w:rPr>
              <w:t>;</w:t>
            </w:r>
            <w:r>
              <w:rPr>
                <w:rFonts w:hint="eastAsia"/>
                <w:lang/>
              </w:rPr>
              <w:t>查看房屋的地理位置信息及周边环境，小区的二维三维图形</w:t>
            </w:r>
            <w:r>
              <w:rPr>
                <w:rFonts w:hint="eastAsia"/>
                <w:lang/>
              </w:rPr>
              <w:t>;</w:t>
            </w:r>
            <w:r>
              <w:rPr>
                <w:rFonts w:hint="eastAsia"/>
                <w:lang/>
              </w:rPr>
              <w:t>实时获知房价变化，了解最真实的房屋价格等。此外，子女上学、房产抵押无需再到不动产登记中心开具查询证明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国家税务总局深圳市税务局区块链发票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/>
              </w:rPr>
            </w:pPr>
            <w:r>
              <w:rPr>
                <w:lang/>
              </w:rPr>
              <w:t>2020.11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税务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腾讯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和广州的税链平台差不多</w:t>
            </w:r>
          </w:p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电子发票</w:t>
            </w: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深圳</w:t>
            </w:r>
            <w:r>
              <w:rPr>
                <w:rFonts w:hint="eastAsia"/>
                <w:lang/>
              </w:rPr>
              <w:t>P</w:t>
            </w:r>
            <w:r>
              <w:rPr>
                <w:lang/>
              </w:rPr>
              <w:t>2</w:t>
            </w:r>
            <w:r>
              <w:rPr>
                <w:rFonts w:hint="eastAsia"/>
                <w:lang/>
              </w:rPr>
              <w:t>P</w:t>
            </w:r>
            <w:r>
              <w:rPr>
                <w:rFonts w:hint="eastAsia"/>
                <w:lang/>
              </w:rPr>
              <w:t>网贷平台良性退出投票决策系统</w:t>
            </w:r>
          </w:p>
        </w:tc>
        <w:tc>
          <w:tcPr>
            <w:tcW w:w="1011" w:type="dxa"/>
          </w:tcPr>
          <w:p w:rsidR="001254DF" w:rsidRDefault="002C4C31">
            <w:pPr>
              <w:rPr>
                <w:lang/>
              </w:rPr>
            </w:pPr>
            <w:r>
              <w:rPr>
                <w:lang/>
              </w:rPr>
              <w:t>2019.6</w:t>
            </w: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投票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微众银行</w:t>
            </w:r>
          </w:p>
        </w:tc>
        <w:tc>
          <w:tcPr>
            <w:tcW w:w="399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该出借人重大利益事项投票表决系统，可为涉众决策提供基础设施。该系统引入人脸识别、区块链、线上存证、机器人语音外呼技术，人脸识别可以确认为本人操作，防止伪冒他人投票，保证投票结果的公正性。区块链系统存证技术使每笔投票的结果无法篡改，并且每笔存证都有权威机构背书而具备法律效力，可以作为证据申请仲裁。</w:t>
            </w:r>
          </w:p>
        </w:tc>
      </w:tr>
      <w:tr w:rsidR="001254DF">
        <w:tc>
          <w:tcPr>
            <w:tcW w:w="1703" w:type="dxa"/>
          </w:tcPr>
          <w:p w:rsidR="001254DF" w:rsidRDefault="001254DF">
            <w:pPr>
              <w:rPr>
                <w:lang/>
              </w:rPr>
            </w:pPr>
          </w:p>
        </w:tc>
        <w:tc>
          <w:tcPr>
            <w:tcW w:w="1011" w:type="dxa"/>
          </w:tcPr>
          <w:p w:rsidR="001254DF" w:rsidRDefault="001254DF">
            <w:pPr>
              <w:rPr>
                <w:lang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金融</w:t>
            </w:r>
          </w:p>
        </w:tc>
        <w:tc>
          <w:tcPr>
            <w:tcW w:w="718" w:type="dxa"/>
          </w:tcPr>
          <w:p w:rsidR="001254DF" w:rsidRDefault="001254DF">
            <w:pPr>
              <w:rPr>
                <w:lang/>
              </w:rPr>
            </w:pPr>
          </w:p>
        </w:tc>
        <w:tc>
          <w:tcPr>
            <w:tcW w:w="3993" w:type="dxa"/>
          </w:tcPr>
          <w:p w:rsidR="001254DF" w:rsidRDefault="001254DF">
            <w:pPr>
              <w:rPr>
                <w:lang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微企链</w:t>
            </w:r>
          </w:p>
        </w:tc>
        <w:tc>
          <w:tcPr>
            <w:tcW w:w="1011" w:type="dxa"/>
          </w:tcPr>
          <w:p w:rsidR="001254DF" w:rsidRDefault="001254DF">
            <w:pPr>
              <w:rPr>
                <w:lang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供应链金融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腾讯区块链</w:t>
            </w:r>
            <w:r>
              <w:rPr>
                <w:lang/>
              </w:rPr>
              <w:t>、</w:t>
            </w:r>
            <w:r>
              <w:rPr>
                <w:rFonts w:hint="eastAsia"/>
                <w:lang/>
              </w:rPr>
              <w:t>联易融</w:t>
            </w:r>
          </w:p>
        </w:tc>
        <w:tc>
          <w:tcPr>
            <w:tcW w:w="3993" w:type="dxa"/>
          </w:tcPr>
          <w:p w:rsidR="001254DF" w:rsidRDefault="001254DF">
            <w:pPr>
              <w:rPr>
                <w:lang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金融行业区块链黑名单共享平台</w:t>
            </w:r>
          </w:p>
        </w:tc>
        <w:tc>
          <w:tcPr>
            <w:tcW w:w="1011" w:type="dxa"/>
          </w:tcPr>
          <w:p w:rsidR="001254DF" w:rsidRDefault="001254DF">
            <w:pPr>
              <w:rPr>
                <w:lang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征信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众享比特</w:t>
            </w:r>
          </w:p>
        </w:tc>
        <w:tc>
          <w:tcPr>
            <w:tcW w:w="3993" w:type="dxa"/>
          </w:tcPr>
          <w:p w:rsidR="001254DF" w:rsidRDefault="001254DF">
            <w:pPr>
              <w:rPr>
                <w:lang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港版支付宝</w:t>
            </w:r>
            <w:r>
              <w:rPr>
                <w:rFonts w:hint="eastAsia"/>
                <w:lang/>
              </w:rPr>
              <w:t>AlipayHK</w:t>
            </w:r>
            <w:r>
              <w:rPr>
                <w:lang/>
              </w:rPr>
              <w:t>（</w:t>
            </w:r>
            <w:r>
              <w:rPr>
                <w:rFonts w:hint="eastAsia"/>
                <w:lang/>
              </w:rPr>
              <w:t>支持跨境汇款</w:t>
            </w:r>
            <w:r>
              <w:rPr>
                <w:lang/>
              </w:rPr>
              <w:t>）</w:t>
            </w:r>
          </w:p>
        </w:tc>
        <w:tc>
          <w:tcPr>
            <w:tcW w:w="1011" w:type="dxa"/>
          </w:tcPr>
          <w:p w:rsidR="001254DF" w:rsidRDefault="001254DF">
            <w:pPr>
              <w:rPr>
                <w:lang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支付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蚂蚁金服</w:t>
            </w:r>
          </w:p>
        </w:tc>
        <w:tc>
          <w:tcPr>
            <w:tcW w:w="3993" w:type="dxa"/>
          </w:tcPr>
          <w:p w:rsidR="001254DF" w:rsidRDefault="001254DF">
            <w:pPr>
              <w:rPr>
                <w:lang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上海票据交易所数字票据实验性生产系统</w:t>
            </w:r>
          </w:p>
        </w:tc>
        <w:tc>
          <w:tcPr>
            <w:tcW w:w="1011" w:type="dxa"/>
          </w:tcPr>
          <w:p w:rsidR="001254DF" w:rsidRDefault="001254DF">
            <w:pPr>
              <w:rPr>
                <w:lang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贸易金融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上海票据交易所</w:t>
            </w:r>
          </w:p>
        </w:tc>
        <w:tc>
          <w:tcPr>
            <w:tcW w:w="3993" w:type="dxa"/>
          </w:tcPr>
          <w:p w:rsidR="001254DF" w:rsidRDefault="001254DF">
            <w:pPr>
              <w:rPr>
                <w:lang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椰子积分区块链监管系统</w:t>
            </w:r>
          </w:p>
        </w:tc>
        <w:tc>
          <w:tcPr>
            <w:tcW w:w="1011" w:type="dxa"/>
          </w:tcPr>
          <w:p w:rsidR="001254DF" w:rsidRDefault="001254DF">
            <w:pPr>
              <w:rPr>
                <w:lang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积分共享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火币中国</w:t>
            </w:r>
          </w:p>
        </w:tc>
        <w:tc>
          <w:tcPr>
            <w:tcW w:w="3993" w:type="dxa"/>
          </w:tcPr>
          <w:p w:rsidR="001254DF" w:rsidRDefault="001254DF">
            <w:pPr>
              <w:rPr>
                <w:lang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支付宝相互宝</w:t>
            </w:r>
          </w:p>
        </w:tc>
        <w:tc>
          <w:tcPr>
            <w:tcW w:w="1011" w:type="dxa"/>
          </w:tcPr>
          <w:p w:rsidR="001254DF" w:rsidRDefault="001254DF">
            <w:pPr>
              <w:rPr>
                <w:lang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保险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蚂蚁金服</w:t>
            </w:r>
          </w:p>
        </w:tc>
        <w:tc>
          <w:tcPr>
            <w:tcW w:w="3993" w:type="dxa"/>
          </w:tcPr>
          <w:p w:rsidR="001254DF" w:rsidRDefault="001254DF">
            <w:pPr>
              <w:rPr>
                <w:lang/>
              </w:rPr>
            </w:pPr>
          </w:p>
        </w:tc>
      </w:tr>
      <w:tr w:rsidR="001254DF">
        <w:tc>
          <w:tcPr>
            <w:tcW w:w="1703" w:type="dxa"/>
          </w:tcPr>
          <w:p w:rsidR="001254DF" w:rsidRDefault="001254DF">
            <w:pPr>
              <w:rPr>
                <w:lang/>
              </w:rPr>
            </w:pPr>
          </w:p>
        </w:tc>
        <w:tc>
          <w:tcPr>
            <w:tcW w:w="1011" w:type="dxa"/>
          </w:tcPr>
          <w:p w:rsidR="001254DF" w:rsidRDefault="001254DF">
            <w:pPr>
              <w:rPr>
                <w:lang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医疗</w:t>
            </w:r>
          </w:p>
        </w:tc>
        <w:tc>
          <w:tcPr>
            <w:tcW w:w="718" w:type="dxa"/>
          </w:tcPr>
          <w:p w:rsidR="001254DF" w:rsidRDefault="001254DF">
            <w:pPr>
              <w:rPr>
                <w:lang/>
              </w:rPr>
            </w:pPr>
          </w:p>
        </w:tc>
        <w:tc>
          <w:tcPr>
            <w:tcW w:w="3993" w:type="dxa"/>
          </w:tcPr>
          <w:p w:rsidR="001254DF" w:rsidRDefault="001254DF">
            <w:pPr>
              <w:rPr>
                <w:lang/>
              </w:rPr>
            </w:pPr>
          </w:p>
        </w:tc>
      </w:tr>
      <w:tr w:rsidR="001254DF">
        <w:tc>
          <w:tcPr>
            <w:tcW w:w="1703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区块链电子病历体系</w:t>
            </w:r>
          </w:p>
        </w:tc>
        <w:tc>
          <w:tcPr>
            <w:tcW w:w="1011" w:type="dxa"/>
          </w:tcPr>
          <w:p w:rsidR="001254DF" w:rsidRDefault="001254DF">
            <w:pPr>
              <w:rPr>
                <w:lang/>
              </w:rPr>
            </w:pPr>
          </w:p>
        </w:tc>
        <w:tc>
          <w:tcPr>
            <w:tcW w:w="1094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电子病例</w:t>
            </w:r>
          </w:p>
        </w:tc>
        <w:tc>
          <w:tcPr>
            <w:tcW w:w="718" w:type="dxa"/>
          </w:tcPr>
          <w:p w:rsidR="001254DF" w:rsidRDefault="002C4C31">
            <w:pPr>
              <w:rPr>
                <w:lang/>
              </w:rPr>
            </w:pPr>
            <w:r>
              <w:rPr>
                <w:rFonts w:hint="eastAsia"/>
                <w:lang/>
              </w:rPr>
              <w:t>腾讯</w:t>
            </w:r>
          </w:p>
        </w:tc>
        <w:tc>
          <w:tcPr>
            <w:tcW w:w="3993" w:type="dxa"/>
          </w:tcPr>
          <w:p w:rsidR="001254DF" w:rsidRDefault="001254DF">
            <w:pPr>
              <w:rPr>
                <w:lang/>
              </w:rPr>
            </w:pPr>
          </w:p>
        </w:tc>
      </w:tr>
    </w:tbl>
    <w:p w:rsidR="001254DF" w:rsidRDefault="001254DF">
      <w:pPr>
        <w:rPr>
          <w:lang/>
        </w:rPr>
      </w:pPr>
    </w:p>
    <w:p w:rsidR="001254DF" w:rsidRDefault="001254DF">
      <w:pPr>
        <w:rPr>
          <w:lang/>
        </w:rPr>
      </w:pPr>
    </w:p>
    <w:p w:rsidR="001254DF" w:rsidRDefault="002C4C31">
      <w:pPr>
        <w:rPr>
          <w:lang/>
        </w:rPr>
      </w:pPr>
      <w:r>
        <w:rPr>
          <w:rFonts w:hint="eastAsia"/>
          <w:lang/>
        </w:rPr>
        <w:t>已落地项目总结</w:t>
      </w:r>
      <w:r>
        <w:rPr>
          <w:lang/>
        </w:rPr>
        <w:t>：</w:t>
      </w:r>
    </w:p>
    <w:p w:rsidR="001254DF" w:rsidRDefault="002C4C31">
      <w:pPr>
        <w:rPr>
          <w:lang/>
        </w:rPr>
      </w:pPr>
      <w:r>
        <w:rPr>
          <w:lang/>
        </w:rPr>
        <w:t>1</w:t>
      </w:r>
      <w:r>
        <w:rPr>
          <w:rFonts w:hint="eastAsia"/>
          <w:lang/>
        </w:rPr>
        <w:t>.</w:t>
      </w:r>
      <w:r>
        <w:rPr>
          <w:rFonts w:hint="eastAsia"/>
          <w:lang/>
        </w:rPr>
        <w:t>政务类型</w:t>
      </w:r>
      <w:r>
        <w:rPr>
          <w:lang/>
        </w:rPr>
        <w:t>：</w:t>
      </w:r>
    </w:p>
    <w:p w:rsidR="001254DF" w:rsidRDefault="002C4C31">
      <w:pPr>
        <w:rPr>
          <w:lang/>
        </w:rPr>
      </w:pPr>
      <w:r>
        <w:rPr>
          <w:lang/>
        </w:rPr>
        <w:t>1</w:t>
      </w:r>
      <w:r>
        <w:rPr>
          <w:lang/>
        </w:rPr>
        <w:t>）</w:t>
      </w:r>
      <w:r>
        <w:rPr>
          <w:rFonts w:hint="eastAsia"/>
          <w:lang/>
        </w:rPr>
        <w:t>北京通这一类的</w:t>
      </w:r>
      <w:r>
        <w:rPr>
          <w:lang/>
        </w:rPr>
        <w:t>，</w:t>
      </w:r>
      <w:r>
        <w:rPr>
          <w:rFonts w:hint="eastAsia"/>
          <w:lang/>
        </w:rPr>
        <w:t>提供综合政务服务的</w:t>
      </w:r>
      <w:r>
        <w:rPr>
          <w:lang/>
        </w:rPr>
        <w:t>，</w:t>
      </w:r>
      <w:r>
        <w:rPr>
          <w:rFonts w:hint="eastAsia"/>
          <w:lang/>
        </w:rPr>
        <w:t>功能强大</w:t>
      </w:r>
      <w:r>
        <w:rPr>
          <w:lang/>
        </w:rPr>
        <w:t>，</w:t>
      </w:r>
      <w:r>
        <w:rPr>
          <w:rFonts w:hint="eastAsia"/>
          <w:lang/>
        </w:rPr>
        <w:t>能够解决各部门之间数据互通问题</w:t>
      </w:r>
      <w:r>
        <w:rPr>
          <w:lang/>
        </w:rPr>
        <w:t>，</w:t>
      </w:r>
      <w:r>
        <w:rPr>
          <w:rFonts w:hint="eastAsia"/>
          <w:lang/>
        </w:rPr>
        <w:t>同时为政府服务提供便利</w:t>
      </w:r>
      <w:r>
        <w:rPr>
          <w:lang/>
        </w:rPr>
        <w:t>。</w:t>
      </w:r>
      <w:r>
        <w:rPr>
          <w:rFonts w:hint="eastAsia"/>
          <w:lang/>
        </w:rPr>
        <w:t>但是涉及部门很多</w:t>
      </w:r>
    </w:p>
    <w:p w:rsidR="001254DF" w:rsidRDefault="002C4C31">
      <w:pPr>
        <w:rPr>
          <w:lang/>
        </w:rPr>
      </w:pPr>
      <w:r>
        <w:rPr>
          <w:lang/>
        </w:rPr>
        <w:t>2</w:t>
      </w:r>
      <w:r>
        <w:rPr>
          <w:lang/>
        </w:rPr>
        <w:t>）</w:t>
      </w:r>
      <w:r>
        <w:rPr>
          <w:rFonts w:hint="eastAsia"/>
          <w:lang/>
        </w:rPr>
        <w:t>具体解决某一个方向的</w:t>
      </w:r>
      <w:r>
        <w:rPr>
          <w:lang/>
        </w:rPr>
        <w:t>，</w:t>
      </w:r>
      <w:r>
        <w:rPr>
          <w:rFonts w:hint="eastAsia"/>
          <w:lang/>
        </w:rPr>
        <w:t>摇号系统</w:t>
      </w:r>
      <w:r>
        <w:rPr>
          <w:lang/>
        </w:rPr>
        <w:t>、</w:t>
      </w:r>
      <w:r>
        <w:rPr>
          <w:rFonts w:hint="eastAsia"/>
          <w:lang/>
        </w:rPr>
        <w:t>电子发票</w:t>
      </w:r>
      <w:r>
        <w:rPr>
          <w:lang/>
        </w:rPr>
        <w:t>，</w:t>
      </w:r>
      <w:r>
        <w:rPr>
          <w:rFonts w:hint="eastAsia"/>
          <w:lang/>
        </w:rPr>
        <w:t>这种涉及部门较少</w:t>
      </w:r>
      <w:r>
        <w:rPr>
          <w:lang/>
        </w:rPr>
        <w:t>，</w:t>
      </w:r>
      <w:r>
        <w:rPr>
          <w:rFonts w:hint="eastAsia"/>
          <w:lang/>
        </w:rPr>
        <w:t>也比较容易实现</w:t>
      </w:r>
      <w:r>
        <w:rPr>
          <w:lang/>
        </w:rPr>
        <w:t>，</w:t>
      </w:r>
      <w:r>
        <w:rPr>
          <w:rFonts w:hint="eastAsia"/>
          <w:lang/>
        </w:rPr>
        <w:t>主要应用了区块链的保密性和可追溯性</w:t>
      </w:r>
      <w:r>
        <w:rPr>
          <w:lang/>
        </w:rPr>
        <w:t>。</w:t>
      </w:r>
    </w:p>
    <w:p w:rsidR="001254DF" w:rsidRDefault="002C4C31">
      <w:pPr>
        <w:rPr>
          <w:lang/>
        </w:rPr>
      </w:pPr>
      <w:r>
        <w:rPr>
          <w:lang/>
        </w:rPr>
        <w:t>3</w:t>
      </w:r>
      <w:r>
        <w:rPr>
          <w:lang/>
        </w:rPr>
        <w:t>）</w:t>
      </w:r>
      <w:r>
        <w:rPr>
          <w:rFonts w:hint="eastAsia"/>
          <w:lang/>
        </w:rPr>
        <w:t>解决某一个方向但涉及多个部门</w:t>
      </w:r>
      <w:r>
        <w:rPr>
          <w:lang/>
        </w:rPr>
        <w:t>，</w:t>
      </w:r>
      <w:r>
        <w:rPr>
          <w:rFonts w:hint="eastAsia"/>
          <w:lang/>
        </w:rPr>
        <w:t>如医保电子票据</w:t>
      </w:r>
      <w:r>
        <w:rPr>
          <w:lang/>
        </w:rPr>
        <w:t>，</w:t>
      </w:r>
      <w:r>
        <w:rPr>
          <w:rFonts w:hint="eastAsia"/>
          <w:lang/>
        </w:rPr>
        <w:t>可能难度介于前两者之间</w:t>
      </w:r>
      <w:r>
        <w:rPr>
          <w:lang/>
        </w:rPr>
        <w:t>。</w:t>
      </w:r>
    </w:p>
    <w:p w:rsidR="001254DF" w:rsidRDefault="001254DF">
      <w:pPr>
        <w:rPr>
          <w:rFonts w:hint="eastAsia"/>
        </w:rPr>
      </w:pPr>
    </w:p>
    <w:p w:rsidR="001254DF" w:rsidRDefault="002C4C31" w:rsidP="000158BA">
      <w:pPr>
        <w:pStyle w:val="1"/>
        <w:spacing w:before="156" w:after="156"/>
        <w:rPr>
          <w:rFonts w:hint="eastAsia"/>
        </w:rPr>
      </w:pPr>
      <w:r>
        <w:rPr>
          <w:rFonts w:hint="eastAsia"/>
          <w:lang/>
        </w:rPr>
        <w:t>链改的准备及效果</w:t>
      </w:r>
    </w:p>
    <w:p w:rsidR="000158BA" w:rsidRDefault="000158BA" w:rsidP="000158BA">
      <w:pPr>
        <w:rPr>
          <w:rFonts w:hint="eastAsia"/>
        </w:rPr>
      </w:pPr>
      <w:r>
        <w:rPr>
          <w:rFonts w:hint="eastAsia"/>
          <w:lang/>
        </w:rPr>
        <w:t>链改即用区块链改造传统行业</w:t>
      </w:r>
      <w:r>
        <w:rPr>
          <w:lang/>
        </w:rPr>
        <w:t>，对传统股份制企业进行区块链经济化改造，让其上链经营，成为区块链经济组织，这就是链改的目的。</w:t>
      </w:r>
    </w:p>
    <w:p w:rsidR="000158BA" w:rsidRDefault="000158BA" w:rsidP="000158BA">
      <w:pPr>
        <w:rPr>
          <w:lang/>
        </w:rPr>
      </w:pPr>
      <w:r>
        <w:rPr>
          <w:rFonts w:hint="eastAsia"/>
          <w:lang/>
        </w:rPr>
        <w:t>链改</w:t>
      </w:r>
    </w:p>
    <w:p w:rsidR="000158BA" w:rsidRDefault="000158BA" w:rsidP="000158BA">
      <w:pPr>
        <w:rPr>
          <w:lang/>
        </w:rPr>
      </w:pPr>
      <w:r>
        <w:rPr>
          <w:rFonts w:hint="eastAsia"/>
          <w:lang/>
        </w:rPr>
        <w:t>区块链可分为公有链</w:t>
      </w:r>
      <w:r>
        <w:rPr>
          <w:lang/>
        </w:rPr>
        <w:t>、</w:t>
      </w:r>
      <w:r>
        <w:rPr>
          <w:rFonts w:hint="eastAsia"/>
          <w:lang/>
        </w:rPr>
        <w:t>私有链和联盟链</w:t>
      </w:r>
    </w:p>
    <w:p w:rsidR="000158BA" w:rsidRPr="000158BA" w:rsidRDefault="000158BA" w:rsidP="000158BA"/>
    <w:p w:rsidR="001254DF" w:rsidRDefault="002C4C31" w:rsidP="000158BA">
      <w:pPr>
        <w:pStyle w:val="2"/>
        <w:rPr>
          <w:lang/>
        </w:rPr>
      </w:pPr>
      <w:r>
        <w:rPr>
          <w:lang/>
        </w:rPr>
        <w:lastRenderedPageBreak/>
        <w:t>1</w:t>
      </w:r>
      <w:r>
        <w:rPr>
          <w:rFonts w:hint="eastAsia"/>
          <w:lang/>
        </w:rPr>
        <w:t>政务类</w:t>
      </w:r>
    </w:p>
    <w:p w:rsidR="001254DF" w:rsidRDefault="001254DF">
      <w:pPr>
        <w:rPr>
          <w:lang/>
        </w:rPr>
      </w:pPr>
    </w:p>
    <w:p w:rsidR="001254DF" w:rsidRDefault="002C4C31">
      <w:pPr>
        <w:rPr>
          <w:lang/>
        </w:rPr>
      </w:pPr>
      <w:r>
        <w:rPr>
          <w:rFonts w:hint="eastAsia"/>
          <w:lang/>
        </w:rPr>
        <w:t>需要对方提供</w:t>
      </w:r>
    </w:p>
    <w:p w:rsidR="001254DF" w:rsidRDefault="001254DF">
      <w:pPr>
        <w:rPr>
          <w:lang/>
        </w:rPr>
      </w:pPr>
    </w:p>
    <w:p w:rsidR="001254DF" w:rsidRDefault="001254DF">
      <w:pPr>
        <w:rPr>
          <w:lang/>
        </w:rPr>
      </w:pPr>
    </w:p>
    <w:p w:rsidR="001254DF" w:rsidRDefault="001254DF">
      <w:pPr>
        <w:rPr>
          <w:lang/>
        </w:rPr>
      </w:pPr>
    </w:p>
    <w:p w:rsidR="001254DF" w:rsidRDefault="002C4C31">
      <w:pPr>
        <w:rPr>
          <w:lang/>
        </w:rPr>
      </w:pPr>
      <w:r>
        <w:rPr>
          <w:rFonts w:hint="eastAsia"/>
          <w:lang/>
        </w:rPr>
        <w:t>最后呈现效果</w:t>
      </w:r>
    </w:p>
    <w:p w:rsidR="001254DF" w:rsidRDefault="001254DF">
      <w:pPr>
        <w:rPr>
          <w:lang/>
        </w:rPr>
      </w:pPr>
    </w:p>
    <w:p w:rsidR="001254DF" w:rsidRPr="000158BA" w:rsidRDefault="00742E19" w:rsidP="000158BA">
      <w:pPr>
        <w:pStyle w:val="2"/>
      </w:pPr>
      <w:r>
        <w:rPr>
          <w:rFonts w:hint="eastAsia"/>
          <w:lang/>
        </w:rPr>
        <w:t>2</w:t>
      </w:r>
      <w:r>
        <w:rPr>
          <w:lang/>
        </w:rPr>
        <w:t xml:space="preserve">. </w:t>
      </w:r>
      <w:r>
        <w:rPr>
          <w:rFonts w:hint="eastAsia"/>
        </w:rPr>
        <w:t>医疗类</w:t>
      </w:r>
    </w:p>
    <w:p w:rsidR="00742E19" w:rsidRDefault="00742E19">
      <w:pPr>
        <w:rPr>
          <w:lang/>
        </w:rPr>
      </w:pPr>
      <w:r>
        <w:rPr>
          <w:rFonts w:hint="eastAsia"/>
        </w:rPr>
        <w:t>目前医疗的痛点</w:t>
      </w:r>
      <w:r w:rsidR="00EB2F27">
        <w:rPr>
          <w:rFonts w:hint="eastAsia"/>
        </w:rPr>
        <w:t>:</w:t>
      </w:r>
    </w:p>
    <w:p w:rsidR="00742E19" w:rsidRDefault="00742E19" w:rsidP="000158B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医疗信息不通畅，导致就医体验差</w:t>
      </w:r>
    </w:p>
    <w:p w:rsidR="00742E19" w:rsidRDefault="00742E19" w:rsidP="000158B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缺乏信任关系，造成医患矛盾。</w:t>
      </w:r>
    </w:p>
    <w:p w:rsidR="00742E19" w:rsidRDefault="00742E19" w:rsidP="000158B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患者隐私数据泄露</w:t>
      </w:r>
    </w:p>
    <w:p w:rsidR="00742E19" w:rsidRDefault="00742E19" w:rsidP="000158B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临床数据确实，不利于药物研发</w:t>
      </w:r>
    </w:p>
    <w:p w:rsidR="00742E19" w:rsidRDefault="00742E19" w:rsidP="000158B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假药、劣药的制造销售难以根除</w:t>
      </w:r>
    </w:p>
    <w:p w:rsidR="00742E19" w:rsidRDefault="00742E19" w:rsidP="000158B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保险理赔</w:t>
      </w:r>
      <w:r w:rsidR="002C4C31">
        <w:rPr>
          <w:rFonts w:hint="eastAsia"/>
        </w:rPr>
        <w:t>流程冗长，效率低下</w:t>
      </w:r>
    </w:p>
    <w:p w:rsidR="002C4C31" w:rsidRDefault="002C4C31" w:rsidP="000158B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保险的欺诈与不公</w:t>
      </w:r>
    </w:p>
    <w:p w:rsidR="000158BA" w:rsidRDefault="000158BA">
      <w:pPr>
        <w:rPr>
          <w:rFonts w:hint="eastAsia"/>
        </w:rPr>
      </w:pPr>
      <w:bookmarkStart w:id="0" w:name="_GoBack"/>
      <w:bookmarkEnd w:id="0"/>
      <w:r>
        <w:rPr>
          <w:lang/>
        </w:rPr>
        <w:t>区块链</w:t>
      </w:r>
      <w:r>
        <w:rPr>
          <w:rFonts w:hint="eastAsia"/>
        </w:rPr>
        <w:t>+</w:t>
      </w:r>
      <w:r>
        <w:rPr>
          <w:rFonts w:hint="eastAsia"/>
        </w:rPr>
        <w:t>医疗的方向</w:t>
      </w:r>
    </w:p>
    <w:p w:rsidR="000158BA" w:rsidRDefault="000158BA">
      <w:pPr>
        <w:rPr>
          <w:rFonts w:hint="eastAsia"/>
        </w:rPr>
      </w:pPr>
      <w:r>
        <w:rPr>
          <w:rFonts w:hint="eastAsia"/>
        </w:rPr>
        <w:t>针对以上痛点</w:t>
      </w:r>
    </w:p>
    <w:p w:rsidR="001254DF" w:rsidRDefault="001254DF">
      <w:pPr>
        <w:rPr>
          <w:lang/>
        </w:rPr>
      </w:pPr>
    </w:p>
    <w:p w:rsidR="001254DF" w:rsidRDefault="002C4C31">
      <w:pPr>
        <w:pStyle w:val="1"/>
        <w:spacing w:before="156" w:after="156"/>
        <w:rPr>
          <w:lang/>
        </w:rPr>
      </w:pPr>
      <w:r>
        <w:rPr>
          <w:rFonts w:hint="eastAsia"/>
          <w:lang/>
        </w:rPr>
        <w:t>未来方向</w:t>
      </w:r>
    </w:p>
    <w:p w:rsidR="001254DF" w:rsidRDefault="002C4C31">
      <w:pPr>
        <w:numPr>
          <w:ilvl w:val="0"/>
          <w:numId w:val="1"/>
        </w:numPr>
        <w:rPr>
          <w:lang/>
        </w:rPr>
      </w:pPr>
      <w:r>
        <w:rPr>
          <w:rFonts w:hint="eastAsia"/>
          <w:lang/>
        </w:rPr>
        <w:t>供应链金融</w:t>
      </w:r>
    </w:p>
    <w:p w:rsidR="001254DF" w:rsidRDefault="002C4C31">
      <w:pPr>
        <w:numPr>
          <w:ilvl w:val="0"/>
          <w:numId w:val="1"/>
        </w:numPr>
        <w:rPr>
          <w:lang/>
        </w:rPr>
      </w:pPr>
      <w:r>
        <w:rPr>
          <w:rFonts w:hint="eastAsia"/>
          <w:lang/>
        </w:rPr>
        <w:t>资金监管</w:t>
      </w:r>
    </w:p>
    <w:p w:rsidR="001254DF" w:rsidRDefault="002C4C31">
      <w:pPr>
        <w:numPr>
          <w:ilvl w:val="0"/>
          <w:numId w:val="1"/>
        </w:numPr>
        <w:rPr>
          <w:lang/>
        </w:rPr>
      </w:pPr>
      <w:r>
        <w:rPr>
          <w:rFonts w:hint="eastAsia"/>
          <w:lang/>
        </w:rPr>
        <w:t>产品溯源</w:t>
      </w:r>
    </w:p>
    <w:p w:rsidR="001254DF" w:rsidRDefault="002C4C31">
      <w:pPr>
        <w:numPr>
          <w:ilvl w:val="0"/>
          <w:numId w:val="1"/>
        </w:numPr>
        <w:rPr>
          <w:lang/>
        </w:rPr>
      </w:pPr>
      <w:r>
        <w:rPr>
          <w:rFonts w:hint="eastAsia"/>
          <w:lang/>
        </w:rPr>
        <w:t>版权交易</w:t>
      </w:r>
    </w:p>
    <w:p w:rsidR="001254DF" w:rsidRDefault="002C4C31">
      <w:pPr>
        <w:numPr>
          <w:ilvl w:val="0"/>
          <w:numId w:val="1"/>
        </w:numPr>
        <w:rPr>
          <w:lang/>
        </w:rPr>
      </w:pPr>
      <w:r>
        <w:rPr>
          <w:rFonts w:hint="eastAsia"/>
          <w:lang/>
        </w:rPr>
        <w:t>司法存证</w:t>
      </w:r>
    </w:p>
    <w:p w:rsidR="001254DF" w:rsidRDefault="002C4C31">
      <w:pPr>
        <w:numPr>
          <w:ilvl w:val="0"/>
          <w:numId w:val="1"/>
        </w:numPr>
        <w:rPr>
          <w:lang/>
        </w:rPr>
      </w:pPr>
      <w:r>
        <w:rPr>
          <w:rFonts w:hint="eastAsia"/>
          <w:lang/>
        </w:rPr>
        <w:t>数字身份</w:t>
      </w:r>
    </w:p>
    <w:p w:rsidR="001254DF" w:rsidRDefault="002C4C31">
      <w:pPr>
        <w:numPr>
          <w:ilvl w:val="0"/>
          <w:numId w:val="1"/>
        </w:numPr>
        <w:rPr>
          <w:lang/>
        </w:rPr>
      </w:pPr>
      <w:r>
        <w:rPr>
          <w:rFonts w:hint="eastAsia"/>
          <w:lang/>
        </w:rPr>
        <w:t>可信政务</w:t>
      </w:r>
    </w:p>
    <w:p w:rsidR="001254DF" w:rsidRDefault="002C4C31">
      <w:pPr>
        <w:numPr>
          <w:ilvl w:val="0"/>
          <w:numId w:val="1"/>
        </w:numPr>
        <w:rPr>
          <w:lang/>
        </w:rPr>
      </w:pPr>
      <w:r>
        <w:rPr>
          <w:rFonts w:hint="eastAsia"/>
          <w:lang/>
        </w:rPr>
        <w:t>医疗健康</w:t>
      </w:r>
    </w:p>
    <w:p w:rsidR="001254DF" w:rsidRDefault="002C4C31">
      <w:pPr>
        <w:numPr>
          <w:ilvl w:val="0"/>
          <w:numId w:val="1"/>
        </w:numPr>
        <w:rPr>
          <w:lang/>
        </w:rPr>
      </w:pPr>
      <w:r>
        <w:rPr>
          <w:rFonts w:hint="eastAsia"/>
          <w:lang/>
        </w:rPr>
        <w:t>智能制造</w:t>
      </w:r>
    </w:p>
    <w:p w:rsidR="001254DF" w:rsidRDefault="002C4C31">
      <w:pPr>
        <w:numPr>
          <w:ilvl w:val="0"/>
          <w:numId w:val="1"/>
        </w:numPr>
        <w:rPr>
          <w:lang/>
        </w:rPr>
      </w:pPr>
      <w:r>
        <w:rPr>
          <w:rFonts w:hint="eastAsia"/>
          <w:lang/>
        </w:rPr>
        <w:t>物联网</w:t>
      </w:r>
    </w:p>
    <w:p w:rsidR="001254DF" w:rsidRDefault="001254DF">
      <w:pPr>
        <w:rPr>
          <w:lang/>
        </w:rPr>
      </w:pPr>
    </w:p>
    <w:p w:rsidR="001254DF" w:rsidRDefault="002C4C31">
      <w:pPr>
        <w:rPr>
          <w:lang/>
        </w:rPr>
      </w:pPr>
      <w:r>
        <w:rPr>
          <w:rFonts w:hint="eastAsia"/>
          <w:lang/>
        </w:rPr>
        <w:t>区块链</w:t>
      </w:r>
      <w:r>
        <w:rPr>
          <w:lang/>
        </w:rPr>
        <w:t>+</w:t>
      </w:r>
      <w:r>
        <w:rPr>
          <w:rFonts w:hint="eastAsia"/>
          <w:lang/>
        </w:rPr>
        <w:t>产业金融</w:t>
      </w:r>
    </w:p>
    <w:p w:rsidR="001254DF" w:rsidRDefault="002C4C31">
      <w:pPr>
        <w:rPr>
          <w:lang/>
        </w:rPr>
      </w:pPr>
      <w:r>
        <w:rPr>
          <w:rFonts w:hint="eastAsia"/>
          <w:lang/>
        </w:rPr>
        <w:t>区块链</w:t>
      </w:r>
      <w:r>
        <w:rPr>
          <w:lang/>
        </w:rPr>
        <w:t>+</w:t>
      </w:r>
      <w:r>
        <w:rPr>
          <w:rFonts w:hint="eastAsia"/>
          <w:lang/>
        </w:rPr>
        <w:t>城市治理</w:t>
      </w:r>
    </w:p>
    <w:p w:rsidR="001254DF" w:rsidRDefault="002C4C31">
      <w:pPr>
        <w:rPr>
          <w:lang/>
        </w:rPr>
      </w:pPr>
      <w:r>
        <w:rPr>
          <w:rFonts w:hint="eastAsia"/>
          <w:lang/>
        </w:rPr>
        <w:t>区块链</w:t>
      </w:r>
      <w:r>
        <w:rPr>
          <w:rFonts w:hint="eastAsia"/>
          <w:lang/>
        </w:rPr>
        <w:t>+</w:t>
      </w:r>
      <w:r>
        <w:rPr>
          <w:rFonts w:hint="eastAsia"/>
          <w:lang/>
        </w:rPr>
        <w:t>医疗卫生</w:t>
      </w:r>
    </w:p>
    <w:p w:rsidR="001254DF" w:rsidRDefault="002C4C31">
      <w:pPr>
        <w:rPr>
          <w:lang/>
        </w:rPr>
      </w:pPr>
      <w:r>
        <w:rPr>
          <w:rFonts w:hint="eastAsia"/>
          <w:lang/>
        </w:rPr>
        <w:t>区块链</w:t>
      </w:r>
      <w:r>
        <w:rPr>
          <w:rFonts w:hint="eastAsia"/>
          <w:lang/>
        </w:rPr>
        <w:t>+</w:t>
      </w:r>
      <w:r>
        <w:rPr>
          <w:rFonts w:hint="eastAsia"/>
          <w:lang/>
        </w:rPr>
        <w:t>产品溯源</w:t>
      </w:r>
    </w:p>
    <w:p w:rsidR="001254DF" w:rsidRDefault="002C4C31">
      <w:pPr>
        <w:rPr>
          <w:lang/>
        </w:rPr>
      </w:pPr>
      <w:r>
        <w:rPr>
          <w:rFonts w:hint="eastAsia"/>
          <w:lang/>
        </w:rPr>
        <w:t>区块链</w:t>
      </w:r>
      <w:r>
        <w:rPr>
          <w:rFonts w:hint="eastAsia"/>
          <w:lang/>
        </w:rPr>
        <w:t>+</w:t>
      </w:r>
      <w:r>
        <w:rPr>
          <w:rFonts w:hint="eastAsia"/>
          <w:lang/>
        </w:rPr>
        <w:t>工业制造</w:t>
      </w:r>
    </w:p>
    <w:p w:rsidR="001254DF" w:rsidRDefault="002C4C31">
      <w:pPr>
        <w:rPr>
          <w:lang/>
        </w:rPr>
      </w:pPr>
      <w:r>
        <w:rPr>
          <w:rFonts w:hint="eastAsia"/>
          <w:lang/>
        </w:rPr>
        <w:t>区块链</w:t>
      </w:r>
      <w:r>
        <w:rPr>
          <w:rFonts w:hint="eastAsia"/>
          <w:lang/>
        </w:rPr>
        <w:t>+</w:t>
      </w:r>
      <w:r>
        <w:rPr>
          <w:rFonts w:hint="eastAsia"/>
          <w:lang/>
        </w:rPr>
        <w:t>资金监管</w:t>
      </w:r>
    </w:p>
    <w:p w:rsidR="001254DF" w:rsidRDefault="002C4C31">
      <w:pPr>
        <w:rPr>
          <w:lang/>
        </w:rPr>
      </w:pPr>
      <w:r>
        <w:rPr>
          <w:rFonts w:hint="eastAsia"/>
          <w:lang/>
        </w:rPr>
        <w:lastRenderedPageBreak/>
        <w:t>区块链</w:t>
      </w:r>
      <w:r>
        <w:rPr>
          <w:rFonts w:hint="eastAsia"/>
          <w:lang/>
        </w:rPr>
        <w:t>+</w:t>
      </w:r>
      <w:r>
        <w:rPr>
          <w:rFonts w:hint="eastAsia"/>
          <w:lang/>
        </w:rPr>
        <w:t>知识产权</w:t>
      </w:r>
    </w:p>
    <w:p w:rsidR="001254DF" w:rsidRDefault="001254DF">
      <w:pPr>
        <w:rPr>
          <w:lang/>
        </w:rPr>
      </w:pPr>
    </w:p>
    <w:p w:rsidR="001254DF" w:rsidRDefault="001254DF">
      <w:pPr>
        <w:rPr>
          <w:lang/>
        </w:rPr>
      </w:pPr>
    </w:p>
    <w:p w:rsidR="001254DF" w:rsidRDefault="001254DF">
      <w:pPr>
        <w:rPr>
          <w:lang/>
        </w:rPr>
      </w:pPr>
    </w:p>
    <w:p w:rsidR="001254DF" w:rsidRDefault="001254DF">
      <w:pPr>
        <w:rPr>
          <w:lang/>
        </w:rPr>
      </w:pPr>
    </w:p>
    <w:sectPr w:rsidR="001254DF" w:rsidSect="00FC7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CA1" w:rsidRDefault="00CD3CA1" w:rsidP="00EB2F27">
      <w:pPr>
        <w:spacing w:line="240" w:lineRule="auto"/>
      </w:pPr>
      <w:r>
        <w:separator/>
      </w:r>
    </w:p>
  </w:endnote>
  <w:endnote w:type="continuationSeparator" w:id="1">
    <w:p w:rsidR="00CD3CA1" w:rsidRDefault="00CD3CA1" w:rsidP="00EB2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CA1" w:rsidRDefault="00CD3CA1" w:rsidP="00EB2F27">
      <w:pPr>
        <w:spacing w:line="240" w:lineRule="auto"/>
      </w:pPr>
      <w:r>
        <w:separator/>
      </w:r>
    </w:p>
  </w:footnote>
  <w:footnote w:type="continuationSeparator" w:id="1">
    <w:p w:rsidR="00CD3CA1" w:rsidRDefault="00CD3CA1" w:rsidP="00EB2F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93DFE"/>
    <w:multiLevelType w:val="hybridMultilevel"/>
    <w:tmpl w:val="DA582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FAA3BE4"/>
    <w:multiLevelType w:val="singleLevel"/>
    <w:tmpl w:val="5FAA3BE4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docVars>
    <w:docVar w:name="__Grammarly_42____i" w:val="H4sIAAAAAAAEAKtWckksSQxILCpxzi/NK1GyMqwFAAEhoTITAAAA"/>
    <w:docVar w:name="__Grammarly_42___1" w:val="H4sIAAAAAAAEAKtWcslP9kxRslIyNDYyNTC0MDYEYgtjUyBbSUcpOLW4ODM/D6TAsBYA+2+ClSwAAAA="/>
  </w:docVars>
  <w:rsids>
    <w:rsidRoot w:val="4EFF5304"/>
    <w:rsid w:val="F6FB3824"/>
    <w:rsid w:val="FBED12D3"/>
    <w:rsid w:val="FDCCE798"/>
    <w:rsid w:val="FFFA3569"/>
    <w:rsid w:val="000158BA"/>
    <w:rsid w:val="001254DF"/>
    <w:rsid w:val="002C4C31"/>
    <w:rsid w:val="00742E19"/>
    <w:rsid w:val="00CD3CA1"/>
    <w:rsid w:val="00EB2F27"/>
    <w:rsid w:val="00FC7E8D"/>
    <w:rsid w:val="4EFF5304"/>
    <w:rsid w:val="66DB7D6B"/>
    <w:rsid w:val="7F4F2A7B"/>
    <w:rsid w:val="7FF9C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7E8D"/>
    <w:pPr>
      <w:widowControl w:val="0"/>
      <w:adjustRightInd w:val="0"/>
      <w:snapToGrid w:val="0"/>
      <w:spacing w:line="300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7E8D"/>
    <w:pPr>
      <w:keepNext/>
      <w:keepLines/>
      <w:spacing w:beforeLines="50" w:afterLines="50" w:line="360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rsid w:val="000158BA"/>
    <w:pPr>
      <w:keepNext/>
      <w:keepLines/>
      <w:spacing w:line="360" w:lineRule="auto"/>
      <w:outlineLvl w:val="1"/>
    </w:pPr>
    <w:rPr>
      <w:rFonts w:ascii="DejaVu Sans" w:hAnsi="DejaVu Sans"/>
      <w:b/>
      <w:sz w:val="28"/>
    </w:rPr>
  </w:style>
  <w:style w:type="paragraph" w:styleId="3">
    <w:name w:val="heading 3"/>
    <w:basedOn w:val="a"/>
    <w:next w:val="a"/>
    <w:unhideWhenUsed/>
    <w:qFormat/>
    <w:rsid w:val="00FC7E8D"/>
    <w:pPr>
      <w:keepNext/>
      <w:keepLines/>
      <w:spacing w:beforeLines="50" w:afterLines="50" w:line="360" w:lineRule="auto"/>
      <w:outlineLvl w:val="2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FC7E8D"/>
    <w:pPr>
      <w:spacing w:after="120"/>
    </w:pPr>
  </w:style>
  <w:style w:type="paragraph" w:styleId="a4">
    <w:name w:val="Normal (Web)"/>
    <w:basedOn w:val="a"/>
    <w:qFormat/>
    <w:rsid w:val="00FC7E8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sid w:val="00FC7E8D"/>
    <w:rPr>
      <w:b/>
    </w:rPr>
  </w:style>
  <w:style w:type="character" w:styleId="a6">
    <w:name w:val="Hyperlink"/>
    <w:basedOn w:val="a0"/>
    <w:qFormat/>
    <w:rsid w:val="00FC7E8D"/>
    <w:rPr>
      <w:color w:val="0000FF"/>
      <w:u w:val="single"/>
    </w:rPr>
  </w:style>
  <w:style w:type="table" w:styleId="a7">
    <w:name w:val="Table Grid"/>
    <w:basedOn w:val="a1"/>
    <w:qFormat/>
    <w:rsid w:val="00FC7E8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文章标题"/>
    <w:basedOn w:val="1"/>
    <w:next w:val="a3"/>
    <w:rsid w:val="00FC7E8D"/>
    <w:pPr>
      <w:jc w:val="center"/>
      <w:outlineLvl w:val="9"/>
    </w:pPr>
  </w:style>
  <w:style w:type="paragraph" w:styleId="a9">
    <w:name w:val="header"/>
    <w:basedOn w:val="a"/>
    <w:link w:val="Char"/>
    <w:rsid w:val="00EB2F2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rsid w:val="00EB2F2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0"/>
    <w:rsid w:val="00EB2F27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rsid w:val="00EB2F2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rsid w:val="000158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bijiasuo</dc:creator>
  <cp:lastModifiedBy>DELL</cp:lastModifiedBy>
  <cp:revision>4</cp:revision>
  <dcterms:created xsi:type="dcterms:W3CDTF">2020-11-11T10:24:00Z</dcterms:created>
  <dcterms:modified xsi:type="dcterms:W3CDTF">2020-11-18T13:35:00Z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