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keepNext w:val="0"/>
        <w:keepLines w:val="0"/>
        <w:framePr w:w="3754" w:h="1286" w:wrap="around" w:vAnchor="margin" w:hAnchor="page" w:x="5929" w:y="947"/>
        <w:widowControl w:val="0"/>
        <w:shd w:val="clear" w:color="auto" w:fill="auto"/>
        <w:bidi w:val="0"/>
        <w:spacing w:before="0" w:after="0" w:line="480" w:lineRule="auto"/>
        <w:ind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BAISS</w:t>
      </w:r>
    </w:p>
    <w:p>
      <w:pPr>
        <w:widowControl w:val="0"/>
        <w:spacing w:line="480" w:lineRule="auto"/>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0" distR="0" simplePos="0" relativeHeight="62915584" behindDoc="1" locked="0" layoutInCell="1" allowOverlap="1">
            <wp:simplePos x="0" y="0"/>
            <wp:positionH relativeFrom="page">
              <wp:posOffset>1664970</wp:posOffset>
            </wp:positionH>
            <wp:positionV relativeFrom="margin">
              <wp:posOffset>-153670</wp:posOffset>
            </wp:positionV>
            <wp:extent cx="2313305" cy="2338705"/>
            <wp:effectExtent l="0" t="0" r="23495" b="23495"/>
            <wp:wrapNone/>
            <wp:docPr id="1" name="Shape 1" descr="/Users/chen/Downloads/Logo BAISS.jpegLogo BAISS"/>
            <wp:cNvGraphicFramePr/>
            <a:graphic xmlns:a="http://schemas.openxmlformats.org/drawingml/2006/main">
              <a:graphicData uri="http://schemas.openxmlformats.org/drawingml/2006/picture">
                <pic:pic xmlns:pic="http://schemas.openxmlformats.org/drawingml/2006/picture">
                  <pic:nvPicPr>
                    <pic:cNvPr id="1" name="Shape 1" descr="/Users/chen/Downloads/Logo BAISS.jpegLogo BAISS"/>
                    <pic:cNvPicPr/>
                  </pic:nvPicPr>
                  <pic:blipFill>
                    <a:blip r:embed="rId30"/>
                    <a:srcRect/>
                    <a:stretch>
                      <a:fillRect/>
                    </a:stretch>
                  </pic:blipFill>
                  <pic:spPr>
                    <a:xfrm>
                      <a:off x="0" y="0"/>
                      <a:ext cx="2313305" cy="2338705"/>
                    </a:xfrm>
                    <a:prstGeom prst="rect">
                      <a:avLst/>
                    </a:prstGeom>
                  </pic:spPr>
                </pic:pic>
              </a:graphicData>
            </a:graphic>
          </wp:anchor>
        </w:drawing>
      </w: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pPr>
    </w:p>
    <w:p>
      <w:pPr>
        <w:widowControl w:val="0"/>
        <w:spacing w:after="589" w:line="480" w:lineRule="auto"/>
        <w:rPr>
          <w:rFonts w:hint="default" w:ascii="Times New Roman Regular" w:hAnsi="Times New Roman Regular" w:cs="Times New Roman Regular"/>
        </w:rPr>
      </w:pPr>
    </w:p>
    <w:p>
      <w:pPr>
        <w:widowControl w:val="0"/>
        <w:spacing w:line="480" w:lineRule="auto"/>
        <w:rPr>
          <w:rFonts w:hint="default" w:ascii="Times New Roman Regular" w:hAnsi="Times New Roman Regular" w:cs="Times New Roman Regular"/>
        </w:rPr>
        <w:sectPr>
          <w:headerReference r:id="rId6" w:type="first"/>
          <w:footerReference r:id="rId7" w:type="first"/>
          <w:headerReference r:id="rId4" w:type="default"/>
          <w:headerReference r:id="rId5" w:type="even"/>
          <w:footnotePr>
            <w:numFmt w:val="decimal"/>
          </w:footnotePr>
          <w:pgSz w:w="12240" w:h="15840"/>
          <w:pgMar w:top="1440" w:right="1803" w:bottom="1440" w:left="1803" w:header="1134" w:footer="1134" w:gutter="0"/>
          <w:paperSrc/>
          <w:pgNumType w:start="1"/>
          <w:cols w:space="0" w:num="1"/>
          <w:rtlGutter w:val="0"/>
          <w:docGrid w:linePitch="360" w:charSpace="0"/>
        </w:sectPr>
      </w:pPr>
    </w:p>
    <w:p>
      <w:pPr>
        <w:widowControl w:val="0"/>
        <w:spacing w:line="480" w:lineRule="auto"/>
        <w:rPr>
          <w:rFonts w:hint="default" w:ascii="Times New Roman Regular" w:hAnsi="Times New Roman Regular" w:cs="Times New Roman Regular"/>
          <w:sz w:val="19"/>
          <w:szCs w:val="19"/>
        </w:rPr>
      </w:pPr>
    </w:p>
    <w:p>
      <w:pPr>
        <w:widowControl w:val="0"/>
        <w:spacing w:before="19" w:after="19" w:line="480" w:lineRule="auto"/>
        <w:rPr>
          <w:rFonts w:hint="default" w:ascii="Times New Roman Regular" w:hAnsi="Times New Roman Regular" w:cs="Times New Roman Regular"/>
          <w:sz w:val="19"/>
          <w:szCs w:val="19"/>
        </w:rPr>
      </w:pPr>
    </w:p>
    <w:p>
      <w:pPr>
        <w:widowControl w:val="0"/>
        <w:spacing w:line="480" w:lineRule="auto"/>
        <w:rPr>
          <w:rFonts w:hint="default" w:ascii="Times New Roman Regular" w:hAnsi="Times New Roman Regular" w:cs="Times New Roman Regular"/>
        </w:rPr>
        <w:sectPr>
          <w:footnotePr>
            <w:numFmt w:val="decimal"/>
          </w:footnotePr>
          <w:type w:val="continuous"/>
          <w:pgSz w:w="12240" w:h="15840"/>
          <w:pgMar w:top="1440" w:right="1803" w:bottom="1440" w:left="1803" w:header="1134" w:footer="1134" w:gutter="0"/>
          <w:paperSrc/>
          <w:cols w:space="0" w:num="1"/>
          <w:rtlGutter w:val="0"/>
          <w:docGrid w:linePitch="360" w:charSpace="0"/>
        </w:sectPr>
      </w:pPr>
    </w:p>
    <w:p>
      <w:pPr>
        <w:pStyle w:val="14"/>
        <w:keepNext/>
        <w:keepLines/>
        <w:widowControl w:val="0"/>
        <w:shd w:val="clear" w:color="auto" w:fill="auto"/>
        <w:bidi w:val="0"/>
        <w:spacing w:before="0" w:line="480" w:lineRule="auto"/>
        <w:ind w:left="0" w:right="0" w:firstLine="0"/>
        <w:jc w:val="center"/>
        <w:rPr>
          <w:rFonts w:hint="default" w:ascii="Times New Roman Regular" w:hAnsi="Times New Roman Regular" w:cs="Times New Roman Regular"/>
        </w:rPr>
      </w:pPr>
      <w:bookmarkStart w:id="0" w:name="bookmark11"/>
      <w:bookmarkStart w:id="1" w:name="bookmark10"/>
      <w:bookmarkStart w:id="2" w:name="bookmark12"/>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宋体" w:cs="Times New Roman Regular"/>
          <w:color w:val="000000"/>
          <w:spacing w:val="0"/>
          <w:w w:val="100"/>
          <w:position w:val="0"/>
          <w:sz w:val="42"/>
          <w:szCs w:val="42"/>
          <w:lang w:val="en-US" w:eastAsia="en-US" w:bidi="en-US"/>
        </w:rPr>
        <w:t>：</w:t>
      </w:r>
      <w:r>
        <w:rPr>
          <w:rFonts w:hint="default" w:ascii="Times New Roman Regular" w:hAnsi="Times New Roman Regular" w:eastAsia="Times New Roman"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eastAsia="en-US" w:bidi="en-US"/>
        </w:rPr>
        <w:t>n</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 xml:space="preserve">AI Block-chain Project Provide </w:t>
      </w:r>
      <w:r>
        <w:rPr>
          <w:rFonts w:hint="default" w:ascii="Times New Roman Regular" w:hAnsi="Times New Roman Regular" w:eastAsia="Times New Roman"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w:t>
      </w:r>
      <w:r>
        <w:rPr>
          <w:rFonts w:hint="default" w:ascii="Times New Roman Regular" w:hAnsi="Times New Roman Regular" w:eastAsia="Times New Roman" w:cs="Times New Roman Regular"/>
          <w:color w:val="000000"/>
          <w:spacing w:val="0"/>
          <w:w w:val="100"/>
          <w:position w:val="0"/>
          <w:lang w:val="en-US" w:eastAsia="en-US" w:bidi="en-US"/>
        </w:rPr>
        <w:br w:type="textWrapping"/>
      </w:r>
      <w:bookmarkEnd w:id="0"/>
      <w:bookmarkEnd w:id="1"/>
      <w:bookmarkEnd w:id="2"/>
      <w:r>
        <w:rPr>
          <w:rFonts w:hint="default" w:ascii="Times New Roman Regular" w:hAnsi="Times New Roman Regular" w:cs="Times New Roman Regular"/>
          <w:color w:val="000000"/>
          <w:spacing w:val="0"/>
          <w:w w:val="100"/>
          <w:position w:val="0"/>
          <w:lang w:eastAsia="en-US" w:bidi="en-US"/>
        </w:rPr>
        <w:t>IT IS NEW STANDARD OF BLOCKCHA</w:t>
      </w:r>
      <w:r>
        <w:rPr>
          <w:rFonts w:hint="eastAsia" w:ascii="Times New Roman Regular" w:hAnsi="Times New Roman Regular" w:eastAsia="宋体" w:cs="Times New Roman Regular"/>
          <w:color w:val="000000"/>
          <w:spacing w:val="0"/>
          <w:w w:val="100"/>
          <w:position w:val="0"/>
          <w:lang w:val="en-US" w:eastAsia="zh-CN" w:bidi="en-US"/>
        </w:rPr>
        <w:t>I</w:t>
      </w:r>
      <w:r>
        <w:rPr>
          <w:rFonts w:hint="default" w:ascii="Times New Roman Regular" w:hAnsi="Times New Roman Regular" w:cs="Times New Roman Regular"/>
          <w:color w:val="000000"/>
          <w:spacing w:val="0"/>
          <w:w w:val="100"/>
          <w:position w:val="0"/>
          <w:lang w:eastAsia="en-US" w:bidi="en-US"/>
        </w:rPr>
        <w:t>N TECHNOLOGY</w:t>
      </w:r>
    </w:p>
    <w:p>
      <w:pPr>
        <w:pStyle w:val="16"/>
        <w:keepNext w:val="0"/>
        <w:keepLines w:val="0"/>
        <w:widowControl w:val="0"/>
        <w:shd w:val="clear" w:color="auto" w:fill="auto"/>
        <w:bidi w:val="0"/>
        <w:spacing w:before="0" w:after="50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LAB</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 Foundation, BAISS Organization</w:t>
      </w:r>
    </w:p>
    <w:p>
      <w:pPr>
        <w:pStyle w:val="1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cs="Times New Roman Regular"/>
          <w:color w:val="000000"/>
          <w:spacing w:val="0"/>
          <w:w w:val="100"/>
          <w:position w:val="0"/>
          <w:sz w:val="19"/>
          <w:szCs w:val="19"/>
          <w:shd w:val="clear" w:color="auto" w:fill="FFFFFF"/>
          <w:lang w:eastAsia="en-US" w:bidi="en-US"/>
        </w:rPr>
        <w:t>November</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xml:space="preserve"> </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12</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 20</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20</w:t>
      </w:r>
    </w:p>
    <w:p>
      <w:pPr>
        <w:pStyle w:val="1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9"/>
          <w:szCs w:val="19"/>
        </w:rPr>
      </w:pP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V</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1</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.0</w:t>
      </w:r>
    </w:p>
    <w:p>
      <w:pPr>
        <w:pStyle w:val="16"/>
        <w:keepNext w:val="0"/>
        <w:keepLines w:val="0"/>
        <w:widowControl w:val="0"/>
        <w:shd w:val="clear" w:color="auto" w:fill="auto"/>
        <w:bidi w:val="0"/>
        <w:spacing w:before="0" w:after="240" w:line="480" w:lineRule="auto"/>
        <w:ind w:left="0" w:right="0" w:firstLine="0"/>
        <w:jc w:val="center"/>
        <w:rPr>
          <w:rFonts w:hint="default" w:ascii="Times New Roman Regular" w:hAnsi="Times New Roman Regular" w:cs="Times New Roman Regular"/>
          <w:sz w:val="19"/>
          <w:szCs w:val="19"/>
        </w:rPr>
        <w:sectPr>
          <w:footnotePr>
            <w:numFmt w:val="decimal"/>
          </w:footnotePr>
          <w:type w:val="continuous"/>
          <w:pgSz w:w="12240" w:h="15840"/>
          <w:pgMar w:top="1440" w:right="1803" w:bottom="1440" w:left="1803" w:header="1134" w:footer="1134" w:gutter="0"/>
          <w:paperSrc/>
          <w:cols w:space="0" w:num="1"/>
          <w:rtlGutter w:val="0"/>
          <w:docGrid w:linePitch="360" w:charSpace="0"/>
        </w:sect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"https://github.com/storj/whitepaper"</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https://github.com/</w:t>
      </w:r>
      <w:r>
        <w:rPr>
          <w:rFonts w:hint="default" w:ascii="Times New Roman Regular" w:hAnsi="Times New Roman Regular" w:cs="Times New Roman Regular"/>
          <w:color w:val="000000"/>
          <w:spacing w:val="0"/>
          <w:w w:val="100"/>
          <w:position w:val="0"/>
          <w:sz w:val="19"/>
          <w:szCs w:val="19"/>
          <w:shd w:val="clear" w:color="auto" w:fill="FFFFFF"/>
          <w:lang w:eastAsia="en-US" w:bidi="en-US"/>
        </w:rPr>
        <w:t>BAISS</w:t>
      </w:r>
      <w:r>
        <w:rPr>
          <w:rFonts w:hint="default" w:ascii="Times New Roman Regular" w:hAnsi="Times New Roman Regular" w:eastAsia="Times New Roman" w:cs="Times New Roman Regular"/>
          <w:color w:val="000000"/>
          <w:spacing w:val="0"/>
          <w:w w:val="100"/>
          <w:position w:val="0"/>
          <w:sz w:val="19"/>
          <w:szCs w:val="19"/>
          <w:shd w:val="clear" w:color="auto" w:fill="FFFFFF"/>
          <w:lang w:val="en-US" w:eastAsia="en-US" w:bidi="en-US"/>
        </w:rPr>
        <w:t>/whitepaper</w:t>
      </w:r>
      <w:r>
        <w:rPr>
          <w:rFonts w:hint="default" w:ascii="Times New Roman Regular" w:hAnsi="Times New Roman Regular" w:cs="Times New Roman Regular"/>
        </w:rPr>
        <w:fldChar w:fldCharType="end"/>
      </w:r>
    </w:p>
    <w:p>
      <w:pPr>
        <w:pStyle w:val="16"/>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Copyright ©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Labs, </w:t>
      </w:r>
      <w:r>
        <w:rPr>
          <w:rFonts w:hint="default" w:ascii="Times New Roman Regular" w:hAnsi="Times New Roman Regular" w:cs="Times New Roman Regular"/>
          <w:color w:val="000000"/>
          <w:spacing w:val="0"/>
          <w:w w:val="100"/>
          <w:position w:val="0"/>
          <w:lang w:eastAsia="en-US" w:bidi="en-US"/>
        </w:rPr>
        <w:t>BAISS Foundation, BAISS Organization</w:t>
      </w:r>
    </w:p>
    <w:p>
      <w:pPr>
        <w:pStyle w:val="16"/>
        <w:keepNext w:val="0"/>
        <w:keepLines w:val="0"/>
        <w:widowControl w:val="0"/>
        <w:shd w:val="clear" w:color="auto" w:fill="auto"/>
        <w:bidi w:val="0"/>
        <w:spacing w:before="0" w:after="260" w:line="480" w:lineRule="auto"/>
        <w:ind w:left="0" w:right="0" w:firstLine="0"/>
        <w:jc w:val="both"/>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This work is licensed under a Creative Commons Attribution-ShareAlike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 xml:space="preserve">.0 license (CC BY-SA </w:t>
      </w:r>
      <w:r>
        <w:rPr>
          <w:rFonts w:hint="default" w:ascii="Times New Roman Regular" w:hAnsi="Times New Roman Regular" w:cs="Times New Roman Regular"/>
          <w:color w:val="000000"/>
          <w:spacing w:val="0"/>
          <w:w w:val="100"/>
          <w:position w:val="0"/>
          <w:lang w:eastAsia="en-US" w:bidi="en-US"/>
        </w:rPr>
        <w:t>4</w:t>
      </w:r>
      <w:r>
        <w:rPr>
          <w:rFonts w:hint="default" w:ascii="Times New Roman Regular" w:hAnsi="Times New Roman Regular" w:eastAsia="Times New Roman" w:cs="Times New Roman Regular"/>
          <w:color w:val="000000"/>
          <w:spacing w:val="0"/>
          <w:w w:val="100"/>
          <w:position w:val="0"/>
          <w:lang w:val="en-US" w:eastAsia="en-US" w:bidi="en-US"/>
        </w:rPr>
        <w:t>.0).</w:t>
      </w:r>
    </w:p>
    <w:p>
      <w:pPr>
        <w:pStyle w:val="16"/>
        <w:keepNext w:val="0"/>
        <w:keepLines w:val="0"/>
        <w:widowControl w:val="0"/>
        <w:shd w:val="clear" w:color="auto" w:fill="auto"/>
        <w:bidi w:val="0"/>
        <w:spacing w:before="0" w:after="0" w:line="480" w:lineRule="auto"/>
        <w:ind w:left="0" w:right="0" w:firstLine="0"/>
        <w:jc w:val="both"/>
        <w:rPr>
          <w:rFonts w:hint="default" w:ascii="Times New Roman Regular" w:hAnsi="Times New Roman Regular" w:eastAsia="Times New Roman" w:cs="Times New Roman Regular"/>
          <w:color w:val="000000"/>
          <w:spacing w:val="0"/>
          <w:w w:val="100"/>
          <w:position w:val="0"/>
          <w:lang w:val="en-US" w:eastAsia="en-US" w:bidi="en-US"/>
        </w:rPr>
      </w:pPr>
      <w:r>
        <w:rPr>
          <w:rFonts w:hint="default" w:ascii="Times New Roman Regular" w:hAnsi="Times New Roman Regular" w:eastAsia="Times New Roman" w:cs="Times New Roman Regular"/>
          <w:color w:val="000000"/>
          <w:spacing w:val="0"/>
          <w:w w:val="100"/>
          <w:position w:val="0"/>
          <w:lang w:val="en-US" w:eastAsia="en-US" w:bidi="en-US"/>
        </w:rPr>
        <w:t>All product names, logos, and brands used or cited in this document are property of their respective own</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ers. All company, product, and service names used herein are for identification purposes only. Use of these names, logos, and brands does not imply endorsement.</w:t>
      </w:r>
    </w:p>
    <w:p>
      <w:pPr>
        <w:pStyle w:val="20"/>
        <w:keepNext w:val="0"/>
        <w:keepLines w:val="0"/>
        <w:widowControl w:val="0"/>
        <w:shd w:val="clear" w:color="auto" w:fill="auto"/>
        <w:bidi w:val="0"/>
        <w:spacing w:before="0" w:after="520" w:line="480" w:lineRule="auto"/>
        <w:ind w:left="0" w:leftChars="0" w:right="0" w:firstLine="0" w:firstLineChars="0"/>
        <w:jc w:val="left"/>
        <w:rPr>
          <w:rFonts w:hint="eastAsia" w:ascii="Times New Roman Regular" w:hAnsi="Times New Roman Regular" w:eastAsia="宋体" w:cs="Times New Roman Regular"/>
          <w:color w:val="000000"/>
          <w:spacing w:val="0"/>
          <w:w w:val="100"/>
          <w:position w:val="0"/>
          <w:lang w:val="en-US" w:eastAsia="zh-CN" w:bidi="en-US"/>
        </w:rPr>
        <w:sectPr>
          <w:headerReference r:id="rId8" w:type="default"/>
          <w:footerReference r:id="rId10" w:type="default"/>
          <w:headerReference r:id="rId9" w:type="even"/>
          <w:footerReference r:id="rId11" w:type="even"/>
          <w:footnotePr>
            <w:numFmt w:val="upperRoman"/>
          </w:footnotePr>
          <w:type w:val="continuous"/>
          <w:pgSz w:w="12240" w:h="15840"/>
          <w:pgMar w:top="12189" w:right="1803" w:bottom="1440" w:left="1803" w:header="1134" w:footer="1134" w:gutter="0"/>
          <w:paperSrc/>
          <w:pgNumType w:fmt="upperRoman" w:start="1"/>
          <w:cols w:space="0" w:num="1"/>
          <w:rtlGutter w:val="0"/>
          <w:docGrid w:linePitch="360" w:charSpace="0"/>
        </w:sectPr>
      </w:pPr>
    </w:p>
    <w:p>
      <w:pPr>
        <w:pStyle w:val="20"/>
        <w:keepNext w:val="0"/>
        <w:keepLines w:val="0"/>
        <w:widowControl w:val="0"/>
        <w:shd w:val="clear" w:color="auto" w:fill="auto"/>
        <w:bidi w:val="0"/>
        <w:spacing w:before="0" w:after="520" w:line="480" w:lineRule="auto"/>
        <w:ind w:left="0" w:right="0"/>
        <w:jc w:val="left"/>
        <w:rPr>
          <w:rFonts w:hint="default"/>
          <w:lang w:val="en-US" w:eastAsia="en-US"/>
        </w:rPr>
      </w:pPr>
      <w:r>
        <w:rPr>
          <w:rFonts w:hint="default" w:ascii="Times New Roman Regular" w:hAnsi="Times New Roman Regular" w:eastAsia="Times New Roman" w:cs="Times New Roman Regular"/>
          <w:color w:val="000000"/>
          <w:spacing w:val="0"/>
          <w:w w:val="100"/>
          <w:position w:val="0"/>
          <w:lang w:val="en-US" w:eastAsia="en-US" w:bidi="en-US"/>
        </w:rPr>
        <w:t>Contents</w:t>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TOC \o "1-2" \h \u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_Toc6303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0.1 </w:t>
      </w:r>
      <w:r>
        <w:rPr>
          <w:rFonts w:hint="default"/>
          <w:lang w:val="en-US" w:eastAsia="en-US"/>
        </w:rPr>
        <w:t>Abstract</w:t>
      </w:r>
      <w:r>
        <w:tab/>
      </w:r>
      <w:r>
        <w:fldChar w:fldCharType="begin"/>
      </w:r>
      <w:r>
        <w:instrText xml:space="preserve"> PAGEREF _Toc6303 </w:instrText>
      </w:r>
      <w:r>
        <w:fldChar w:fldCharType="separate"/>
      </w:r>
      <w:r>
        <w:t>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_Toc11505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1 </w:t>
      </w:r>
      <w:r>
        <w:rPr>
          <w:rFonts w:hint="default"/>
          <w:lang w:val="en-US" w:eastAsia="en-US"/>
        </w:rPr>
        <w:t>Introduction</w:t>
      </w:r>
      <w:r>
        <w:tab/>
      </w:r>
      <w:r>
        <w:fldChar w:fldCharType="begin"/>
      </w:r>
      <w:r>
        <w:instrText xml:space="preserve"> PAGEREF _Toc11505 </w:instrText>
      </w:r>
      <w:r>
        <w:fldChar w:fldCharType="separate"/>
      </w:r>
      <w:r>
        <w:t>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_Toc10106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2 </w:t>
      </w:r>
      <w:r>
        <w:rPr>
          <w:rFonts w:hint="default"/>
          <w:lang w:eastAsia="en-US"/>
        </w:rPr>
        <w:t>BAISS</w:t>
      </w:r>
      <w:r>
        <w:rPr>
          <w:rFonts w:hint="default"/>
          <w:lang w:val="en-US" w:eastAsia="en-US"/>
        </w:rPr>
        <w:t xml:space="preserve"> </w:t>
      </w:r>
      <w:r>
        <w:rPr>
          <w:rFonts w:hint="eastAsia" w:eastAsia="宋体"/>
          <w:lang w:val="en-US" w:eastAsia="zh-CN"/>
        </w:rPr>
        <w:t>D</w:t>
      </w:r>
      <w:r>
        <w:rPr>
          <w:rFonts w:hint="default"/>
          <w:lang w:val="en-US" w:eastAsia="en-US"/>
        </w:rPr>
        <w:t xml:space="preserve">esign </w:t>
      </w:r>
      <w:r>
        <w:rPr>
          <w:rFonts w:hint="eastAsia" w:eastAsia="宋体"/>
          <w:lang w:val="en-US" w:eastAsia="zh-CN"/>
        </w:rPr>
        <w:t>C</w:t>
      </w:r>
      <w:r>
        <w:rPr>
          <w:rFonts w:hint="default"/>
          <w:lang w:val="en-US" w:eastAsia="en-US"/>
        </w:rPr>
        <w:t>onstraints</w:t>
      </w:r>
      <w:r>
        <w:tab/>
      </w:r>
      <w:r>
        <w:fldChar w:fldCharType="begin"/>
      </w:r>
      <w:r>
        <w:instrText xml:space="preserve"> PAGEREF _Toc10106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_Toc27854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2.1 </w:t>
      </w:r>
      <w:r>
        <w:rPr>
          <w:rFonts w:hint="default"/>
          <w:lang w:val="en-US" w:eastAsia="en-US"/>
        </w:rPr>
        <w:t>Security and privacy</w:t>
      </w:r>
      <w:r>
        <w:tab/>
      </w:r>
      <w:r>
        <w:fldChar w:fldCharType="begin"/>
      </w:r>
      <w:r>
        <w:instrText xml:space="preserve"> PAGEREF _Toc27854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_Toc11188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2.2 </w:t>
      </w:r>
      <w:r>
        <w:rPr>
          <w:rFonts w:hint="default"/>
          <w:lang w:val="en-US" w:eastAsia="en-US"/>
        </w:rPr>
        <w:t>Decentralization</w:t>
      </w:r>
      <w:r>
        <w:tab/>
      </w:r>
      <w:r>
        <w:fldChar w:fldCharType="begin"/>
      </w:r>
      <w:r>
        <w:instrText xml:space="preserve"> PAGEREF _Toc11188 </w:instrText>
      </w:r>
      <w:r>
        <w:fldChar w:fldCharType="separate"/>
      </w:r>
      <w:r>
        <w:t>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_Toc31057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2.3 </w:t>
      </w:r>
      <w:r>
        <w:rPr>
          <w:rFonts w:hint="default"/>
          <w:lang w:val="en-US" w:eastAsia="en-US"/>
        </w:rPr>
        <w:t>Marketplace and economics</w:t>
      </w:r>
      <w:r>
        <w:tab/>
      </w:r>
      <w:r>
        <w:fldChar w:fldCharType="begin"/>
      </w:r>
      <w:r>
        <w:instrText xml:space="preserve"> PAGEREF _Toc31057 </w:instrText>
      </w:r>
      <w:r>
        <w:fldChar w:fldCharType="separate"/>
      </w:r>
      <w:r>
        <w:t>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_Toc3266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2.4 </w:t>
      </w:r>
      <w:r>
        <w:rPr>
          <w:rFonts w:hint="default"/>
          <w:lang w:val="en-US" w:eastAsia="en-US"/>
        </w:rPr>
        <w:t>Amazon S3 compatibility</w:t>
      </w:r>
      <w:r>
        <w:tab/>
      </w:r>
      <w:r>
        <w:fldChar w:fldCharType="begin"/>
      </w:r>
      <w:r>
        <w:instrText xml:space="preserve"> PAGEREF _Toc3266 </w:instrText>
      </w:r>
      <w:r>
        <w:fldChar w:fldCharType="separate"/>
      </w:r>
      <w:r>
        <w:t>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_Toc19461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2.5 </w:t>
      </w:r>
      <w:r>
        <w:rPr>
          <w:rFonts w:hint="default"/>
          <w:lang w:val="en-US" w:eastAsia="en-US"/>
        </w:rPr>
        <w:t>Durability, device failure, and churn</w:t>
      </w:r>
      <w:r>
        <w:tab/>
      </w:r>
      <w:r>
        <w:fldChar w:fldCharType="begin"/>
      </w:r>
      <w:r>
        <w:instrText xml:space="preserve"> PAGEREF _Toc19461 </w:instrText>
      </w:r>
      <w:r>
        <w:fldChar w:fldCharType="separate"/>
      </w:r>
      <w:r>
        <w:t>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_Toc5675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2.6 </w:t>
      </w:r>
      <w:r>
        <w:rPr>
          <w:rFonts w:hint="default"/>
          <w:lang w:val="en-US" w:eastAsia="en-US"/>
        </w:rPr>
        <w:t>Latency</w:t>
      </w:r>
      <w:r>
        <w:tab/>
      </w:r>
      <w:r>
        <w:fldChar w:fldCharType="begin"/>
      </w:r>
      <w:r>
        <w:instrText xml:space="preserve"> PAGEREF _Toc5675 </w:instrText>
      </w:r>
      <w:r>
        <w:fldChar w:fldCharType="separate"/>
      </w:r>
      <w:r>
        <w:t>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_Toc475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2.7 </w:t>
      </w:r>
      <w:r>
        <w:rPr>
          <w:rFonts w:hint="default"/>
          <w:lang w:val="en-US" w:eastAsia="en-US"/>
        </w:rPr>
        <w:t>Bandwidth</w:t>
      </w:r>
      <w:r>
        <w:tab/>
      </w:r>
      <w:r>
        <w:fldChar w:fldCharType="begin"/>
      </w:r>
      <w:r>
        <w:instrText xml:space="preserve"> PAGEREF _Toc475 </w:instrText>
      </w:r>
      <w:r>
        <w:fldChar w:fldCharType="separate"/>
      </w:r>
      <w:r>
        <w:t>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_Toc31384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2.8 </w:t>
      </w:r>
      <w:r>
        <w:rPr>
          <w:rFonts w:hint="default"/>
          <w:lang w:val="en-US" w:eastAsia="en-US"/>
        </w:rPr>
        <w:t>Object size</w:t>
      </w:r>
      <w:r>
        <w:tab/>
      </w:r>
      <w:r>
        <w:fldChar w:fldCharType="begin"/>
      </w:r>
      <w:r>
        <w:instrText xml:space="preserve"> PAGEREF _Toc31384 </w:instrText>
      </w:r>
      <w:r>
        <w:fldChar w:fldCharType="separate"/>
      </w:r>
      <w:r>
        <w:t>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_Toc20071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2.9 </w:t>
      </w:r>
      <w:r>
        <w:rPr>
          <w:rFonts w:hint="default"/>
          <w:lang w:val="en-US" w:eastAsia="en-US"/>
        </w:rPr>
        <w:t>Byzantine fault tolerance</w:t>
      </w:r>
      <w:r>
        <w:tab/>
      </w:r>
      <w:r>
        <w:fldChar w:fldCharType="begin"/>
      </w:r>
      <w:r>
        <w:instrText xml:space="preserve"> PAGEREF _Toc20071 </w:instrText>
      </w:r>
      <w:r>
        <w:fldChar w:fldCharType="separate"/>
      </w:r>
      <w:r>
        <w:t>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_Toc1174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2.10 </w:t>
      </w:r>
      <w:r>
        <w:rPr>
          <w:rFonts w:hint="default"/>
          <w:lang w:val="en-US" w:eastAsia="en-US"/>
        </w:rPr>
        <w:t>Coordination avoidance</w:t>
      </w:r>
      <w:r>
        <w:tab/>
      </w:r>
      <w:r>
        <w:fldChar w:fldCharType="begin"/>
      </w:r>
      <w:r>
        <w:instrText xml:space="preserve"> PAGEREF _Toc1174 </w:instrText>
      </w:r>
      <w:r>
        <w:fldChar w:fldCharType="separate"/>
      </w:r>
      <w:r>
        <w:t>10</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_Toc18984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3 </w:t>
      </w:r>
      <w:r>
        <w:rPr>
          <w:rFonts w:hint="eastAsia"/>
          <w:lang w:val="en-US" w:eastAsia="zh-CN"/>
        </w:rPr>
        <w:t>P</w:t>
      </w:r>
      <w:r>
        <w:rPr>
          <w:rFonts w:hint="default"/>
          <w:lang w:eastAsia="en-US"/>
        </w:rPr>
        <w:t>latform</w:t>
      </w:r>
      <w:r>
        <w:tab/>
      </w:r>
      <w:r>
        <w:fldChar w:fldCharType="begin"/>
      </w:r>
      <w:r>
        <w:instrText xml:space="preserve"> PAGEREF _Toc18984 </w:instrText>
      </w:r>
      <w:r>
        <w:fldChar w:fldCharType="separate"/>
      </w:r>
      <w:r>
        <w:t>12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_Toc2625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3.1 </w:t>
      </w:r>
      <w:r>
        <w:rPr>
          <w:rFonts w:hint="eastAsia"/>
          <w:lang w:val="en-US" w:eastAsia="zh-CN"/>
        </w:rPr>
        <w:t>P</w:t>
      </w:r>
      <w:r>
        <w:rPr>
          <w:rFonts w:hint="default"/>
          <w:lang w:eastAsia="en-US"/>
        </w:rPr>
        <w:t>latform</w:t>
      </w:r>
      <w:r>
        <w:rPr>
          <w:rFonts w:hint="default"/>
          <w:lang w:val="en-US" w:eastAsia="en-US"/>
        </w:rPr>
        <w:t xml:space="preserve"> overview</w:t>
      </w:r>
      <w:r>
        <w:tab/>
      </w:r>
      <w:r>
        <w:fldChar w:fldCharType="begin"/>
      </w:r>
      <w:r>
        <w:instrText xml:space="preserve"> PAGEREF _Toc2625 </w:instrText>
      </w:r>
      <w:r>
        <w:fldChar w:fldCharType="separate"/>
      </w:r>
      <w:r>
        <w:t>12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_Toc31739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3.2 </w:t>
      </w:r>
      <w:r>
        <w:rPr>
          <w:rFonts w:hint="default"/>
          <w:lang w:eastAsia="en-US"/>
        </w:rPr>
        <w:t>super node</w:t>
      </w:r>
      <w:r>
        <w:tab/>
      </w:r>
      <w:r>
        <w:fldChar w:fldCharType="begin"/>
      </w:r>
      <w:r>
        <w:instrText xml:space="preserve"> PAGEREF _Toc31739 </w:instrText>
      </w:r>
      <w:r>
        <w:fldChar w:fldCharType="separate"/>
      </w:r>
      <w:r>
        <w:t>13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_Toc9070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3.3 </w:t>
      </w:r>
      <w:r>
        <w:rPr>
          <w:rFonts w:hint="default"/>
          <w:lang w:val="en-US" w:eastAsia="en-US"/>
        </w:rPr>
        <w:t>Peer-to-peer communication and discovery</w:t>
      </w:r>
      <w:r>
        <w:tab/>
      </w:r>
      <w:r>
        <w:fldChar w:fldCharType="begin"/>
      </w:r>
      <w:r>
        <w:instrText xml:space="preserve"> PAGEREF _Toc9070 </w:instrText>
      </w:r>
      <w:r>
        <w:fldChar w:fldCharType="separate"/>
      </w:r>
      <w:r>
        <w:t>13</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_Toc16160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3.4 </w:t>
      </w:r>
      <w:r>
        <w:rPr>
          <w:rFonts w:hint="default"/>
          <w:lang w:val="en-US" w:eastAsia="en-US"/>
        </w:rPr>
        <w:t>Redundancy</w:t>
      </w:r>
      <w:r>
        <w:tab/>
      </w:r>
      <w:r>
        <w:fldChar w:fldCharType="begin"/>
      </w:r>
      <w:r>
        <w:instrText xml:space="preserve"> PAGEREF _Toc16160 </w:instrText>
      </w:r>
      <w:r>
        <w:fldChar w:fldCharType="separate"/>
      </w:r>
      <w:r>
        <w:t>14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_Toc24087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3.5 </w:t>
      </w:r>
      <w:r>
        <w:rPr>
          <w:rFonts w:hint="default"/>
          <w:lang w:val="en-US" w:eastAsia="en-US"/>
        </w:rPr>
        <w:t>Metadata</w:t>
      </w:r>
      <w:r>
        <w:tab/>
      </w:r>
      <w:r>
        <w:fldChar w:fldCharType="begin"/>
      </w:r>
      <w:r>
        <w:instrText xml:space="preserve"> PAGEREF _Toc24087 </w:instrText>
      </w:r>
      <w:r>
        <w:fldChar w:fldCharType="separate"/>
      </w:r>
      <w:r>
        <w:t>18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_Toc29313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3.6 </w:t>
      </w:r>
      <w:r>
        <w:rPr>
          <w:rFonts w:hint="default"/>
          <w:lang w:val="en-US" w:eastAsia="en-US"/>
        </w:rPr>
        <w:t>Encryption</w:t>
      </w:r>
      <w:r>
        <w:tab/>
      </w:r>
      <w:r>
        <w:fldChar w:fldCharType="begin"/>
      </w:r>
      <w:r>
        <w:instrText xml:space="preserve"> PAGEREF _Toc29313 </w:instrText>
      </w:r>
      <w:r>
        <w:fldChar w:fldCharType="separate"/>
      </w:r>
      <w:r>
        <w:t>19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_Toc19206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3.7 </w:t>
      </w:r>
      <w:r>
        <w:rPr>
          <w:rFonts w:hint="default"/>
          <w:lang w:val="en-US" w:eastAsia="en-US"/>
        </w:rPr>
        <w:t>Audits and reputation</w:t>
      </w:r>
      <w:r>
        <w:tab/>
      </w:r>
      <w:r>
        <w:fldChar w:fldCharType="begin"/>
      </w:r>
      <w:r>
        <w:instrText xml:space="preserve"> PAGEREF _Toc19206 </w:instrText>
      </w:r>
      <w:r>
        <w:fldChar w:fldCharType="separate"/>
      </w:r>
      <w:r>
        <w:t>19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_Toc795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3.8 </w:t>
      </w:r>
      <w:r>
        <w:rPr>
          <w:rFonts w:hint="default"/>
          <w:lang w:val="en-US" w:eastAsia="en-US"/>
        </w:rPr>
        <w:t>Data repair</w:t>
      </w:r>
      <w:r>
        <w:tab/>
      </w:r>
      <w:r>
        <w:fldChar w:fldCharType="begin"/>
      </w:r>
      <w:r>
        <w:instrText xml:space="preserve"> PAGEREF _Toc795 </w:instrText>
      </w:r>
      <w:r>
        <w:fldChar w:fldCharType="separate"/>
      </w:r>
      <w:r>
        <w:t>20</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_Toc19745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3.9 </w:t>
      </w:r>
      <w:r>
        <w:rPr>
          <w:rFonts w:hint="default"/>
          <w:lang w:val="en-US" w:eastAsia="en-US"/>
        </w:rPr>
        <w:t>Payments</w:t>
      </w:r>
      <w:r>
        <w:tab/>
      </w:r>
      <w:r>
        <w:fldChar w:fldCharType="begin"/>
      </w:r>
      <w:r>
        <w:instrText xml:space="preserve"> PAGEREF _Toc19745 </w:instrText>
      </w:r>
      <w:r>
        <w:fldChar w:fldCharType="separate"/>
      </w:r>
      <w:r>
        <w:t>20</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_Toc12979 </w:instrText>
      </w:r>
      <w:r>
        <w:rPr>
          <w:rFonts w:hint="default" w:ascii="Times New Roman Regular" w:hAnsi="Times New Roman Regular" w:cs="Times New Roman Regular"/>
        </w:rPr>
        <w:fldChar w:fldCharType="separate"/>
      </w:r>
      <w:r>
        <w:rPr>
          <w:rFonts w:hint="default" w:ascii="Times New Roman" w:hAnsi="Times New Roman" w:eastAsia="宋体" w:cs="Times New Roman"/>
        </w:rPr>
        <w:t xml:space="preserve">4 </w:t>
      </w:r>
      <w:r>
        <w:rPr>
          <w:rFonts w:hint="default"/>
          <w:lang w:eastAsia="en-US"/>
        </w:rPr>
        <w:t>BC+AI=DDSSP</w:t>
      </w:r>
      <w:r>
        <w:tab/>
      </w:r>
      <w:r>
        <w:fldChar w:fldCharType="begin"/>
      </w:r>
      <w:r>
        <w:instrText xml:space="preserve"> PAGEREF _Toc12979 </w:instrText>
      </w:r>
      <w:r>
        <w:fldChar w:fldCharType="separate"/>
      </w:r>
      <w:r>
        <w:t>22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_Toc10174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 </w:t>
      </w:r>
      <w:r>
        <w:rPr>
          <w:rFonts w:hint="default"/>
          <w:lang w:val="en-US" w:eastAsia="en-US"/>
        </w:rPr>
        <w:t>Definitions</w:t>
      </w:r>
      <w:r>
        <w:tab/>
      </w:r>
      <w:r>
        <w:fldChar w:fldCharType="begin"/>
      </w:r>
      <w:r>
        <w:instrText xml:space="preserve"> PAGEREF _Toc10174 </w:instrText>
      </w:r>
      <w:r>
        <w:fldChar w:fldCharType="separate"/>
      </w:r>
      <w:r>
        <w:t>22</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_Toc17734 </w:instrText>
      </w:r>
      <w:r>
        <w:rPr>
          <w:rFonts w:hint="default" w:ascii="Times New Roman Regular" w:hAnsi="Times New Roman Regular" w:cs="Times New Roman Regular"/>
        </w:rPr>
        <w:fldChar w:fldCharType="separate"/>
      </w:r>
      <w:r>
        <w:rPr>
          <w:rFonts w:hint="default" w:ascii="Times New Roman" w:hAnsi="Times New Roman" w:eastAsia="宋体" w:cs="宋体"/>
          <w:lang w:eastAsia="en-US"/>
        </w:rPr>
        <w:t xml:space="preserve">4.2 </w:t>
      </w:r>
      <w:r>
        <w:rPr>
          <w:rFonts w:hint="default"/>
          <w:lang w:eastAsia="en-US"/>
        </w:rPr>
        <w:t>Mining Machine</w:t>
      </w:r>
      <w:r>
        <w:tab/>
      </w:r>
      <w:r>
        <w:fldChar w:fldCharType="begin"/>
      </w:r>
      <w:r>
        <w:instrText xml:space="preserve"> PAGEREF _Toc17734 </w:instrText>
      </w:r>
      <w:r>
        <w:fldChar w:fldCharType="separate"/>
      </w:r>
      <w:r>
        <w:t>25</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_Toc27878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4.3 </w:t>
      </w:r>
      <w:r>
        <w:rPr>
          <w:rFonts w:hint="default" w:ascii="Times New Roman Regular" w:hAnsi="Times New Roman Regular" w:cs="Times New Roman Regular"/>
          <w:spacing w:val="0"/>
          <w:w w:val="100"/>
          <w:position w:val="0"/>
          <w:lang w:eastAsia="en-US" w:bidi="en-US"/>
        </w:rPr>
        <w:t>Super</w:t>
      </w:r>
      <w:r>
        <w:rPr>
          <w:rFonts w:hint="default" w:ascii="Times New Roman Regular" w:hAnsi="Times New Roman Regular" w:eastAsia="Times New Roman" w:cs="Times New Roman Regular"/>
          <w:spacing w:val="0"/>
          <w:w w:val="100"/>
          <w:position w:val="0"/>
          <w:lang w:val="en-US" w:eastAsia="en-US" w:bidi="en-US"/>
        </w:rPr>
        <w:t xml:space="preserve"> node</w:t>
      </w:r>
      <w:r>
        <w:tab/>
      </w:r>
      <w:r>
        <w:fldChar w:fldCharType="begin"/>
      </w:r>
      <w:r>
        <w:instrText xml:space="preserve"> PAGEREF _Toc27878 </w:instrText>
      </w:r>
      <w:r>
        <w:fldChar w:fldCharType="separate"/>
      </w:r>
      <w:r>
        <w:t>26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_Toc21196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4.4 </w:t>
      </w:r>
      <w:r>
        <w:rPr>
          <w:rFonts w:hint="default"/>
          <w:lang w:val="en-US" w:eastAsia="en-US"/>
        </w:rPr>
        <w:t>Node identity</w:t>
      </w:r>
      <w:r>
        <w:tab/>
      </w:r>
      <w:r>
        <w:fldChar w:fldCharType="begin"/>
      </w:r>
      <w:r>
        <w:instrText xml:space="preserve"> PAGEREF _Toc21196 </w:instrText>
      </w:r>
      <w:r>
        <w:fldChar w:fldCharType="separate"/>
      </w:r>
      <w:r>
        <w:t>27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_Toc12921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4.5 </w:t>
      </w:r>
      <w:r>
        <w:rPr>
          <w:rFonts w:hint="default"/>
          <w:lang w:val="en-US" w:eastAsia="en-US"/>
        </w:rPr>
        <w:t>Peer-to-peer communication</w:t>
      </w:r>
      <w:r>
        <w:tab/>
      </w:r>
      <w:r>
        <w:fldChar w:fldCharType="begin"/>
      </w:r>
      <w:r>
        <w:instrText xml:space="preserve"> PAGEREF _Toc12921 </w:instrText>
      </w:r>
      <w:r>
        <w:fldChar w:fldCharType="separate"/>
      </w:r>
      <w:r>
        <w:t>28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_Toc10313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4.6 </w:t>
      </w:r>
      <w:r>
        <w:rPr>
          <w:rFonts w:hint="default"/>
          <w:lang w:val="en-US" w:eastAsia="en-US"/>
        </w:rPr>
        <w:t>Node discovery</w:t>
      </w:r>
      <w:r>
        <w:tab/>
      </w:r>
      <w:r>
        <w:fldChar w:fldCharType="begin"/>
      </w:r>
      <w:r>
        <w:instrText xml:space="preserve"> PAGEREF _Toc10313 </w:instrText>
      </w:r>
      <w:r>
        <w:fldChar w:fldCharType="separate"/>
      </w:r>
      <w:r>
        <w:t>29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_Toc28035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4.7 </w:t>
      </w:r>
      <w:r>
        <w:rPr>
          <w:rFonts w:hint="default"/>
          <w:lang w:val="en-US" w:eastAsia="en-US"/>
        </w:rPr>
        <w:t>Redundancy</w:t>
      </w:r>
      <w:r>
        <w:tab/>
      </w:r>
      <w:r>
        <w:fldChar w:fldCharType="begin"/>
      </w:r>
      <w:r>
        <w:instrText xml:space="preserve"> PAGEREF _Toc28035 </w:instrText>
      </w:r>
      <w:r>
        <w:fldChar w:fldCharType="separate"/>
      </w:r>
      <w:r>
        <w:t>30</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_Toc14919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4.8 </w:t>
      </w:r>
      <w:r>
        <w:rPr>
          <w:rFonts w:hint="default"/>
          <w:lang w:val="en-US" w:eastAsia="en-US"/>
        </w:rPr>
        <w:t>Structured file storage</w:t>
      </w:r>
      <w:r>
        <w:tab/>
      </w:r>
      <w:r>
        <w:fldChar w:fldCharType="begin"/>
      </w:r>
      <w:r>
        <w:instrText xml:space="preserve"> PAGEREF _Toc14919 </w:instrText>
      </w:r>
      <w:r>
        <w:fldChar w:fldCharType="separate"/>
      </w:r>
      <w:r>
        <w:t>31</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_Toc3409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4.9 </w:t>
      </w:r>
      <w:r>
        <w:rPr>
          <w:rFonts w:hint="default"/>
          <w:lang w:val="en-US" w:eastAsia="en-US"/>
        </w:rPr>
        <w:t>Meta-data</w:t>
      </w:r>
      <w:r>
        <w:tab/>
      </w:r>
      <w:r>
        <w:fldChar w:fldCharType="begin"/>
      </w:r>
      <w:r>
        <w:instrText xml:space="preserve"> PAGEREF _Toc3409 </w:instrText>
      </w:r>
      <w:r>
        <w:fldChar w:fldCharType="separate"/>
      </w:r>
      <w:r>
        <w:t>34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_Toc31782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4.10 </w:t>
      </w:r>
      <w:r>
        <w:rPr>
          <w:rFonts w:hint="default"/>
          <w:lang w:eastAsia="en-US"/>
        </w:rPr>
        <w:t>Node</w:t>
      </w:r>
      <w:r>
        <w:tab/>
      </w:r>
      <w:r>
        <w:fldChar w:fldCharType="begin"/>
      </w:r>
      <w:r>
        <w:instrText xml:space="preserve"> PAGEREF _Toc31782 </w:instrText>
      </w:r>
      <w:r>
        <w:fldChar w:fldCharType="separate"/>
      </w:r>
      <w:r>
        <w:t>36</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_Toc31740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4.11 </w:t>
      </w:r>
      <w:r>
        <w:rPr>
          <w:rFonts w:hint="default"/>
          <w:lang w:val="en-US" w:eastAsia="en-US"/>
        </w:rPr>
        <w:t>Encryption</w:t>
      </w:r>
      <w:r>
        <w:tab/>
      </w:r>
      <w:r>
        <w:fldChar w:fldCharType="begin"/>
      </w:r>
      <w:r>
        <w:instrText xml:space="preserve"> PAGEREF _Toc31740 </w:instrText>
      </w:r>
      <w:r>
        <w:fldChar w:fldCharType="separate"/>
      </w:r>
      <w:r>
        <w:t>37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_Toc19177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4.12 </w:t>
      </w:r>
      <w:r>
        <w:rPr>
          <w:rFonts w:hint="default"/>
          <w:lang w:val="en-US" w:eastAsia="en-US"/>
        </w:rPr>
        <w:t>Authorization</w:t>
      </w:r>
      <w:r>
        <w:tab/>
      </w:r>
      <w:r>
        <w:fldChar w:fldCharType="begin"/>
      </w:r>
      <w:r>
        <w:instrText xml:space="preserve"> PAGEREF _Toc19177 </w:instrText>
      </w:r>
      <w:r>
        <w:fldChar w:fldCharType="separate"/>
      </w:r>
      <w:r>
        <w:t>38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_Toc6281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4.13 </w:t>
      </w:r>
      <w:r>
        <w:rPr>
          <w:rFonts w:hint="default"/>
          <w:lang w:val="en-US" w:eastAsia="en-US"/>
        </w:rPr>
        <w:t>Audits</w:t>
      </w:r>
      <w:r>
        <w:tab/>
      </w:r>
      <w:r>
        <w:fldChar w:fldCharType="begin"/>
      </w:r>
      <w:r>
        <w:instrText xml:space="preserve"> PAGEREF _Toc6281 </w:instrText>
      </w:r>
      <w:r>
        <w:fldChar w:fldCharType="separate"/>
      </w:r>
      <w:r>
        <w:t>39</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_Toc20324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4.14 </w:t>
      </w:r>
      <w:r>
        <w:rPr>
          <w:rFonts w:hint="default"/>
          <w:lang w:val="en-US" w:eastAsia="en-US"/>
        </w:rPr>
        <w:t>Data repair</w:t>
      </w:r>
      <w:r>
        <w:tab/>
      </w:r>
      <w:r>
        <w:fldChar w:fldCharType="begin"/>
      </w:r>
      <w:r>
        <w:instrText xml:space="preserve"> PAGEREF _Toc20324 </w:instrText>
      </w:r>
      <w:r>
        <w:fldChar w:fldCharType="separate"/>
      </w:r>
      <w:r>
        <w:t>41</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_Toc7888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4.15 </w:t>
      </w:r>
      <w:r>
        <w:rPr>
          <w:rFonts w:hint="default"/>
          <w:lang w:val="en-US" w:eastAsia="en-US"/>
        </w:rPr>
        <w:t>Payments</w:t>
      </w:r>
      <w:r>
        <w:tab/>
      </w:r>
      <w:r>
        <w:fldChar w:fldCharType="begin"/>
      </w:r>
      <w:r>
        <w:instrText xml:space="preserve"> PAGEREF _Toc7888 </w:instrText>
      </w:r>
      <w:r>
        <w:fldChar w:fldCharType="separate"/>
      </w:r>
      <w:r>
        <w:t>44</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_Toc6913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4.16 </w:t>
      </w:r>
      <w:r>
        <w:rPr>
          <w:rFonts w:hint="default"/>
          <w:lang w:val="en-US" w:eastAsia="en-US"/>
        </w:rPr>
        <w:t>Bandwidth allocation</w:t>
      </w:r>
      <w:r>
        <w:tab/>
      </w:r>
      <w:r>
        <w:fldChar w:fldCharType="begin"/>
      </w:r>
      <w:r>
        <w:instrText xml:space="preserve"> PAGEREF _Toc6913 </w:instrText>
      </w:r>
      <w:r>
        <w:fldChar w:fldCharType="separate"/>
      </w:r>
      <w:r>
        <w:t>45</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_Toc21442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4.17 </w:t>
      </w:r>
      <w:r>
        <w:rPr>
          <w:rFonts w:hint="default"/>
          <w:lang w:eastAsia="en-US"/>
        </w:rPr>
        <w:t>node</w:t>
      </w:r>
      <w:r>
        <w:rPr>
          <w:rFonts w:hint="default"/>
          <w:lang w:val="en-US" w:eastAsia="en-US"/>
        </w:rPr>
        <w:t xml:space="preserve"> reputation</w:t>
      </w:r>
      <w:r>
        <w:tab/>
      </w:r>
      <w:r>
        <w:fldChar w:fldCharType="begin"/>
      </w:r>
      <w:r>
        <w:instrText xml:space="preserve"> PAGEREF _Toc21442 </w:instrText>
      </w:r>
      <w:r>
        <w:fldChar w:fldCharType="separate"/>
      </w:r>
      <w:r>
        <w:t>47</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_Toc7022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4.18 </w:t>
      </w:r>
      <w:r>
        <w:rPr>
          <w:rFonts w:hint="default"/>
          <w:lang w:val="en-US" w:eastAsia="en-US"/>
        </w:rPr>
        <w:t>Garbage collection</w:t>
      </w:r>
      <w:r>
        <w:tab/>
      </w:r>
      <w:r>
        <w:fldChar w:fldCharType="begin"/>
      </w:r>
      <w:r>
        <w:instrText xml:space="preserve"> PAGEREF _Toc7022 </w:instrText>
      </w:r>
      <w:r>
        <w:fldChar w:fldCharType="separate"/>
      </w:r>
      <w:r>
        <w:t>48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_Toc16592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4.19 </w:t>
      </w:r>
      <w:r>
        <w:rPr>
          <w:rFonts w:hint="default"/>
          <w:lang w:eastAsia="en-US"/>
        </w:rPr>
        <w:t>Mining Machine</w:t>
      </w:r>
      <w:r>
        <w:tab/>
      </w:r>
      <w:r>
        <w:fldChar w:fldCharType="begin"/>
      </w:r>
      <w:r>
        <w:instrText xml:space="preserve"> PAGEREF _Toc16592 </w:instrText>
      </w:r>
      <w:r>
        <w:fldChar w:fldCharType="separate"/>
      </w:r>
      <w:r>
        <w:t>48</w:t>
      </w:r>
      <w:r>
        <w:fldChar w:fldCharType="end"/>
      </w:r>
      <w:r>
        <w:rPr>
          <w:rFonts w:hint="default" w:ascii="Times New Roman Regular" w:hAnsi="Times New Roman Regular" w:cs="Times New Roman Regular"/>
        </w:rPr>
        <w:fldChar w:fldCharType="end"/>
      </w:r>
    </w:p>
    <w:p>
      <w:pPr>
        <w:pStyle w:val="6"/>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_Toc9455 </w:instrText>
      </w:r>
      <w:r>
        <w:rPr>
          <w:rFonts w:hint="default" w:ascii="Times New Roman Regular" w:hAnsi="Times New Roman Regular" w:cs="Times New Roman Regular"/>
        </w:rPr>
        <w:fldChar w:fldCharType="separate"/>
      </w:r>
      <w:r>
        <w:rPr>
          <w:rFonts w:hint="default" w:ascii="Times New Roman" w:hAnsi="Times New Roman" w:eastAsia="宋体" w:cs="宋体"/>
        </w:rPr>
        <w:t xml:space="preserve">4.20 </w:t>
      </w:r>
      <w:r>
        <w:rPr>
          <w:rFonts w:hint="default"/>
          <w:lang w:val="en-US" w:eastAsia="en-US"/>
        </w:rPr>
        <w:t>Quality control and branding</w:t>
      </w:r>
      <w:r>
        <w:tab/>
      </w:r>
      <w:r>
        <w:fldChar w:fldCharType="begin"/>
      </w:r>
      <w:r>
        <w:instrText xml:space="preserve"> PAGEREF _Toc9455 </w:instrText>
      </w:r>
      <w:r>
        <w:fldChar w:fldCharType="separate"/>
      </w:r>
      <w:r>
        <w:t>49</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_Toc24434 </w:instrText>
      </w:r>
      <w:r>
        <w:rPr>
          <w:rFonts w:hint="default" w:ascii="Times New Roman Regular" w:hAnsi="Times New Roman Regular" w:cs="Times New Roman Regular"/>
        </w:rPr>
        <w:fldChar w:fldCharType="separate"/>
      </w:r>
      <w:r>
        <w:rPr>
          <w:rFonts w:hint="default" w:ascii="Times New Roman" w:hAnsi="Times New Roman" w:eastAsia="宋体" w:cs="Times New Roman"/>
          <w:lang w:eastAsia="en-US"/>
        </w:rPr>
        <w:t xml:space="preserve">5 </w:t>
      </w:r>
      <w:r>
        <w:rPr>
          <w:rFonts w:hint="default"/>
          <w:lang w:eastAsia="en-US"/>
        </w:rPr>
        <w:t>Iaas/Paas , Aidapp</w:t>
      </w:r>
      <w:r>
        <w:tab/>
      </w:r>
      <w:r>
        <w:fldChar w:fldCharType="begin"/>
      </w:r>
      <w:r>
        <w:instrText xml:space="preserve"> PAGEREF _Toc24434 </w:instrText>
      </w:r>
      <w:r>
        <w:fldChar w:fldCharType="separate"/>
      </w:r>
      <w:r>
        <w:t>51</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_Toc4150 </w:instrText>
      </w:r>
      <w:r>
        <w:rPr>
          <w:rFonts w:hint="default" w:ascii="Times New Roman Regular" w:hAnsi="Times New Roman Regular" w:cs="Times New Roman Regular"/>
        </w:rPr>
        <w:fldChar w:fldCharType="separate"/>
      </w:r>
      <w:r>
        <w:rPr>
          <w:rFonts w:hint="default" w:ascii="Times New Roman" w:hAnsi="Times New Roman" w:eastAsia="宋体" w:cs="Times New Roman"/>
          <w:lang w:eastAsia="en-US"/>
        </w:rPr>
        <w:t xml:space="preserve">6 </w:t>
      </w:r>
      <w:r>
        <w:rPr>
          <w:rFonts w:hint="default"/>
          <w:lang w:eastAsia="en-US"/>
        </w:rPr>
        <w:t>Road Map</w:t>
      </w:r>
      <w:r>
        <w:tab/>
      </w:r>
      <w:r>
        <w:fldChar w:fldCharType="begin"/>
      </w:r>
      <w:r>
        <w:instrText xml:space="preserve"> PAGEREF _Toc4150 </w:instrText>
      </w:r>
      <w:r>
        <w:fldChar w:fldCharType="separate"/>
      </w:r>
      <w:r>
        <w:t>55</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_Toc24112 </w:instrText>
      </w:r>
      <w:r>
        <w:rPr>
          <w:rFonts w:hint="default" w:ascii="Times New Roman Regular" w:hAnsi="Times New Roman Regular" w:cs="Times New Roman Regular"/>
        </w:rPr>
        <w:fldChar w:fldCharType="separate"/>
      </w:r>
      <w:r>
        <w:rPr>
          <w:rFonts w:hint="default" w:ascii="Times New Roman" w:hAnsi="Times New Roman" w:eastAsia="宋体" w:cs="Times New Roman"/>
          <w:spacing w:val="0"/>
          <w:w w:val="100"/>
          <w:position w:val="0"/>
          <w:lang w:eastAsia="en-US" w:bidi="en-US"/>
        </w:rPr>
        <w:t xml:space="preserve">7 </w:t>
      </w:r>
      <w:r>
        <w:rPr>
          <w:rFonts w:hint="default"/>
          <w:lang w:eastAsia="en-US"/>
        </w:rPr>
        <w:t>Future Work</w:t>
      </w:r>
      <w:r>
        <w:tab/>
      </w:r>
      <w:r>
        <w:fldChar w:fldCharType="begin"/>
      </w:r>
      <w:r>
        <w:instrText xml:space="preserve"> PAGEREF _Toc24112 </w:instrText>
      </w:r>
      <w:r>
        <w:fldChar w:fldCharType="separate"/>
      </w:r>
      <w:r>
        <w:t>57</w:t>
      </w:r>
      <w:r>
        <w:fldChar w:fldCharType="end"/>
      </w:r>
      <w:r>
        <w:rPr>
          <w:rFonts w:hint="default" w:ascii="Times New Roman Regular" w:hAnsi="Times New Roman Regular" w:cs="Times New Roman Regular"/>
        </w:rPr>
        <w:fldChar w:fldCharType="end"/>
      </w:r>
    </w:p>
    <w:p>
      <w:pPr>
        <w:pStyle w:val="5"/>
        <w:tabs>
          <w:tab w:val="right" w:leader="dot" w:pos="8640"/>
        </w:tabs>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_Toc4067 </w:instrText>
      </w:r>
      <w:r>
        <w:rPr>
          <w:rFonts w:hint="default" w:ascii="Times New Roman Regular" w:hAnsi="Times New Roman Regular" w:cs="Times New Roman Regular"/>
        </w:rPr>
        <w:fldChar w:fldCharType="separate"/>
      </w:r>
      <w:r>
        <w:rPr>
          <w:rFonts w:hint="default"/>
          <w:lang w:val="en-US" w:eastAsia="en-US"/>
        </w:rPr>
        <w:t>Bibliography</w:t>
      </w:r>
      <w:r>
        <w:tab/>
      </w:r>
      <w:r>
        <w:fldChar w:fldCharType="begin"/>
      </w:r>
      <w:r>
        <w:instrText xml:space="preserve"> PAGEREF _Toc4067 </w:instrText>
      </w:r>
      <w:r>
        <w:fldChar w:fldCharType="separate"/>
      </w:r>
      <w:r>
        <w:t>58</w:t>
      </w:r>
      <w:r>
        <w:fldChar w:fldCharType="end"/>
      </w:r>
      <w:r>
        <w:rPr>
          <w:rFonts w:hint="default" w:ascii="Times New Roman Regular" w:hAnsi="Times New Roman Regular" w:cs="Times New Roman Regular"/>
        </w:rPr>
        <w:fldChar w:fldCharType="end"/>
      </w:r>
    </w:p>
    <w:p>
      <w:pPr>
        <w:spacing w:line="480" w:lineRule="auto"/>
        <w:rPr>
          <w:rFonts w:hint="default" w:ascii="Times New Roman Regular" w:hAnsi="Times New Roman Regular" w:cs="Times New Roman Regular"/>
          <w:color w:val="000000"/>
          <w:spacing w:val="0"/>
          <w:w w:val="100"/>
          <w:position w:val="0"/>
          <w:lang w:val="en-US" w:eastAsia="en-US" w:bidi="en-US"/>
        </w:rPr>
        <w:sectPr>
          <w:footerReference r:id="rId12" w:type="default"/>
          <w:footerReference r:id="rId13" w:type="even"/>
          <w:footnotePr>
            <w:numFmt w:val="upperRoman"/>
          </w:footnotePr>
          <w:pgSz w:w="12240" w:h="15840"/>
          <w:pgMar w:top="1440" w:right="1803" w:bottom="1440" w:left="1803" w:header="1134" w:footer="1134" w:gutter="0"/>
          <w:paperSrc/>
          <w:pgNumType w:fmt="upperRoman" w:start="1"/>
          <w:cols w:space="0" w:num="1"/>
          <w:rtlGutter w:val="0"/>
          <w:docGrid w:linePitch="360" w:charSpace="0"/>
        </w:sectPr>
      </w:pPr>
      <w:r>
        <w:rPr>
          <w:rFonts w:hint="default" w:ascii="Times New Roman Regular" w:hAnsi="Times New Roman Regular" w:cs="Times New Roman Regular"/>
        </w:rPr>
        <w:fldChar w:fldCharType="end"/>
      </w:r>
    </w:p>
    <w:p>
      <w:pPr>
        <w:pStyle w:val="30"/>
        <w:bidi w:val="0"/>
        <w:ind w:left="0" w:leftChars="0" w:firstLine="0" w:firstLineChars="0"/>
        <w:rPr>
          <w:rFonts w:hint="default"/>
        </w:rPr>
      </w:pPr>
      <w:bookmarkStart w:id="3" w:name="bookmark42"/>
      <w:bookmarkStart w:id="4" w:name="bookmark41"/>
      <w:bookmarkStart w:id="5" w:name="bookmark40"/>
      <w:bookmarkStart w:id="6" w:name="bookmark39"/>
      <w:bookmarkStart w:id="7" w:name="_Toc6303"/>
      <w:r>
        <w:rPr>
          <w:rFonts w:hint="default"/>
          <w:lang w:val="en-US" w:eastAsia="en-US"/>
        </w:rPr>
        <w:t>Abstract</w:t>
      </w:r>
      <w:bookmarkEnd w:id="3"/>
      <w:bookmarkEnd w:id="4"/>
      <w:bookmarkEnd w:id="5"/>
      <w:bookmarkEnd w:id="6"/>
      <w:bookmarkEnd w:id="7"/>
    </w:p>
    <w:p>
      <w:pPr>
        <w:pStyle w:val="28"/>
        <w:bidi w:val="0"/>
        <w:rPr>
          <w:rFonts w:hint="default"/>
        </w:rPr>
      </w:pPr>
      <w:r>
        <w:rPr>
          <w:rFonts w:hint="default"/>
          <w:lang w:val="en-US" w:eastAsia="en-US"/>
        </w:rPr>
        <w:t>A</w:t>
      </w:r>
      <w:r>
        <w:rPr>
          <w:rFonts w:hint="default"/>
          <w:lang w:eastAsia="en-US"/>
        </w:rPr>
        <w:t>n</w:t>
      </w:r>
      <w:r>
        <w:rPr>
          <w:rFonts w:hint="default"/>
          <w:lang w:val="en-US" w:eastAsia="en-US"/>
        </w:rPr>
        <w:t xml:space="preserve"> </w:t>
      </w:r>
      <w:r>
        <w:rPr>
          <w:rFonts w:hint="default"/>
          <w:lang w:eastAsia="en-US"/>
        </w:rPr>
        <w:t xml:space="preserve">AI Block-chain Project Provide </w:t>
      </w:r>
      <w:r>
        <w:rPr>
          <w:rFonts w:hint="default"/>
          <w:lang w:val="en-US" w:eastAsia="en-US"/>
        </w:rPr>
        <w:t xml:space="preserve">Decentralized </w:t>
      </w:r>
      <w:r>
        <w:rPr>
          <w:rFonts w:hint="default"/>
          <w:lang w:eastAsia="en-US"/>
        </w:rPr>
        <w:t xml:space="preserve">Platform Service </w:t>
      </w:r>
      <w:r>
        <w:rPr>
          <w:rFonts w:hint="default"/>
          <w:lang w:val="en-US" w:eastAsia="en-US"/>
        </w:rPr>
        <w:t xml:space="preserve">represents a fundamental shift in the efficiency and </w:t>
      </w:r>
      <w:r>
        <w:rPr>
          <w:rFonts w:hint="default"/>
          <w:lang w:val="en-US" w:eastAsia="en-US"/>
        </w:rPr>
        <w:softHyphen/>
      </w:r>
      <w:r>
        <w:rPr>
          <w:rFonts w:hint="default"/>
          <w:lang w:eastAsia="en-US"/>
        </w:rPr>
        <w:t>economics</w:t>
      </w:r>
      <w:r>
        <w:rPr>
          <w:rFonts w:hint="default"/>
          <w:lang w:val="en-US" w:eastAsia="en-US"/>
        </w:rPr>
        <w:t xml:space="preserve"> of large-scale</w:t>
      </w:r>
      <w:r>
        <w:rPr>
          <w:rFonts w:hint="default"/>
          <w:lang w:eastAsia="en-US"/>
        </w:rPr>
        <w:t xml:space="preserve"> computing</w:t>
      </w:r>
      <w:r>
        <w:rPr>
          <w:rFonts w:hint="default"/>
          <w:lang w:val="en-US" w:eastAsia="en-US"/>
        </w:rPr>
        <w:t xml:space="preserve">. Eliminating central control allows users to </w:t>
      </w:r>
      <w:r>
        <w:rPr>
          <w:rFonts w:hint="default"/>
          <w:lang w:eastAsia="en-US"/>
        </w:rPr>
        <w:t>compute</w:t>
      </w:r>
      <w:r>
        <w:rPr>
          <w:rFonts w:hint="default"/>
          <w:lang w:val="en-US" w:eastAsia="en-US"/>
        </w:rPr>
        <w:t xml:space="preserve"> and share data without reliance on a third-party storage provider. Decentralization mitigates the risk of data failures and outages while simultaneously increasing the security and privacy of object </w:t>
      </w:r>
      <w:r>
        <w:rPr>
          <w:rFonts w:hint="default"/>
          <w:lang w:eastAsia="en-US"/>
        </w:rPr>
        <w:t>computing</w:t>
      </w:r>
      <w:r>
        <w:rPr>
          <w:rFonts w:hint="default"/>
          <w:lang w:val="en-US" w:eastAsia="en-US"/>
        </w:rPr>
        <w:t xml:space="preserve">. It also allows market forces to optimize for less expensive </w:t>
      </w:r>
      <w:r>
        <w:rPr>
          <w:rFonts w:hint="default"/>
          <w:lang w:eastAsia="en-US"/>
        </w:rPr>
        <w:t>or no cost service</w:t>
      </w:r>
      <w:r>
        <w:rPr>
          <w:rFonts w:hint="default"/>
          <w:lang w:val="en-US" w:eastAsia="en-US"/>
        </w:rPr>
        <w:t xml:space="preserve"> at a greater rate than any single </w:t>
      </w:r>
      <w:r>
        <w:rPr>
          <w:rFonts w:hint="default"/>
          <w:lang w:eastAsia="en-US"/>
        </w:rPr>
        <w:t xml:space="preserve">centralize </w:t>
      </w:r>
      <w:r>
        <w:rPr>
          <w:rFonts w:hint="default"/>
          <w:lang w:val="en-US" w:eastAsia="en-US"/>
        </w:rPr>
        <w:t xml:space="preserve">provider afford. Although there are many ways to build such a system, there are some specific responsibilities any given implementation should address. Based on our experience with petabyte-scale </w:t>
      </w:r>
      <w:r>
        <w:rPr>
          <w:rFonts w:hint="default"/>
          <w:lang w:eastAsia="en-US"/>
        </w:rPr>
        <w:t>platform service system</w:t>
      </w:r>
      <w:r>
        <w:rPr>
          <w:rFonts w:hint="default"/>
          <w:lang w:val="en-US" w:eastAsia="en-US"/>
        </w:rPr>
        <w:t>, we introduce a</w:t>
      </w:r>
      <w:r>
        <w:rPr>
          <w:rFonts w:hint="default"/>
          <w:lang w:eastAsia="en-US"/>
        </w:rPr>
        <w:t>n</w:t>
      </w:r>
      <w:r>
        <w:rPr>
          <w:rFonts w:hint="default"/>
          <w:lang w:val="en-US" w:eastAsia="en-US"/>
        </w:rPr>
        <w:t xml:space="preserve"> </w:t>
      </w:r>
      <w:r>
        <w:rPr>
          <w:rFonts w:hint="default"/>
          <w:lang w:eastAsia="en-US"/>
        </w:rPr>
        <w:t xml:space="preserve">AI Block-chain Project Provide </w:t>
      </w:r>
      <w:r>
        <w:rPr>
          <w:rFonts w:hint="default"/>
          <w:lang w:val="en-US" w:eastAsia="en-US"/>
        </w:rPr>
        <w:t xml:space="preserve">Decentralized  </w:t>
      </w:r>
      <w:r>
        <w:rPr>
          <w:rFonts w:hint="default"/>
          <w:lang w:eastAsia="en-US"/>
        </w:rPr>
        <w:t>platform</w:t>
      </w:r>
      <w:r>
        <w:rPr>
          <w:rFonts w:hint="default"/>
          <w:lang w:val="en-US" w:eastAsia="en-US"/>
        </w:rPr>
        <w:t xml:space="preserve"> for considering these responsibilities and for building our distributed network. Additionally, we describe an initial concrete implementation for the entire </w:t>
      </w:r>
      <w:r>
        <w:rPr>
          <w:rFonts w:hint="default"/>
          <w:lang w:eastAsia="en-US"/>
        </w:rPr>
        <w:t>platform</w:t>
      </w:r>
      <w:r>
        <w:rPr>
          <w:rFonts w:hint="default"/>
          <w:lang w:val="en-US"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address correspondence to</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"mailto:paper@storj.io"</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paper@</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2683FF"/>
          <w:spacing w:val="0"/>
          <w:w w:val="100"/>
          <w:position w:val="0"/>
          <w:lang w:eastAsia="en-US" w:bidi="en-US"/>
        </w:rPr>
        <w:t>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32"/>
        <w:bidi w:val="0"/>
        <w:ind w:left="0" w:leftChars="0" w:firstLine="0" w:firstLineChars="0"/>
        <w:rPr>
          <w:rFonts w:hint="default"/>
        </w:rPr>
      </w:pPr>
      <w:bookmarkStart w:id="8" w:name="bookmark49"/>
      <w:bookmarkStart w:id="9" w:name="bookmark47"/>
      <w:bookmarkStart w:id="10" w:name="bookmark50"/>
      <w:bookmarkStart w:id="11" w:name="bookmark48"/>
      <w:bookmarkStart w:id="12" w:name="_Toc11505"/>
      <w:r>
        <w:rPr>
          <w:rFonts w:hint="default"/>
          <w:lang w:val="en-US" w:eastAsia="en-US"/>
        </w:rPr>
        <w:t>Introduction</w:t>
      </w:r>
      <w:bookmarkEnd w:id="8"/>
      <w:bookmarkEnd w:id="9"/>
      <w:bookmarkEnd w:id="10"/>
      <w:bookmarkEnd w:id="11"/>
      <w:bookmarkEnd w:id="12"/>
    </w:p>
    <w:p>
      <w:pPr>
        <w:pStyle w:val="28"/>
        <w:bidi w:val="0"/>
        <w:rPr>
          <w:rFonts w:hint="default"/>
          <w:lang w:val="en-US" w:eastAsia="en-US"/>
        </w:rPr>
      </w:pPr>
      <w:r>
        <w:rPr>
          <w:rFonts w:hint="default"/>
          <w:lang w:val="en-US" w:eastAsia="en-US"/>
        </w:rPr>
        <w:t>The Internet is a monstrous decentralized and distributed</w:t>
      </w:r>
      <w:r>
        <w:rPr>
          <w:rFonts w:hint="default"/>
          <w:lang w:eastAsia="en-US"/>
        </w:rPr>
        <w:t xml:space="preserve"> </w:t>
      </w:r>
      <w:r>
        <w:rPr>
          <w:rFonts w:hint="default"/>
          <w:lang w:val="en-US" w:eastAsia="en-US"/>
        </w:rPr>
        <w:t xml:space="preserve">network comprising of billions of devices which are not constrained by a </w:t>
      </w:r>
      <w:r>
        <w:rPr>
          <w:rFonts w:hint="default"/>
          <w:lang w:eastAsia="en-US"/>
        </w:rPr>
        <w:t>single company</w:t>
      </w:r>
      <w:r>
        <w:rPr>
          <w:rFonts w:hint="default"/>
          <w:lang w:val="en-US" w:eastAsia="en-US"/>
        </w:rPr>
        <w:t xml:space="preserve"> or </w:t>
      </w:r>
      <w:r>
        <w:rPr>
          <w:rFonts w:hint="default"/>
          <w:lang w:eastAsia="en-US"/>
        </w:rPr>
        <w:t>person</w:t>
      </w:r>
      <w:r>
        <w:rPr>
          <w:rFonts w:hint="default"/>
          <w:lang w:val="en-US" w:eastAsia="en-US"/>
        </w:rPr>
        <w:t xml:space="preserve">. A significant part of the </w:t>
      </w:r>
      <w:r>
        <w:rPr>
          <w:rFonts w:hint="default"/>
          <w:lang w:eastAsia="en-US"/>
        </w:rPr>
        <w:t>data</w:t>
      </w:r>
      <w:r>
        <w:rPr>
          <w:rFonts w:hint="default"/>
          <w:lang w:val="en-US" w:eastAsia="en-US"/>
        </w:rPr>
        <w:t xml:space="preserve"> currently accessible through the Internet is</w:t>
      </w:r>
      <w:r>
        <w:rPr>
          <w:rFonts w:hint="default"/>
          <w:lang w:eastAsia="en-US"/>
        </w:rPr>
        <w:t xml:space="preserve"> </w:t>
      </w:r>
      <w:r>
        <w:rPr>
          <w:rFonts w:hint="default"/>
          <w:lang w:val="en-US" w:eastAsia="en-US"/>
        </w:rPr>
        <w:t>centralized</w:t>
      </w:r>
      <w:r>
        <w:rPr>
          <w:rFonts w:hint="default"/>
          <w:lang w:eastAsia="en-US"/>
        </w:rPr>
        <w:t xml:space="preserve"> system </w:t>
      </w:r>
      <w:r>
        <w:rPr>
          <w:rFonts w:hint="default"/>
          <w:lang w:val="en-US" w:eastAsia="en-US"/>
        </w:rPr>
        <w:t xml:space="preserve">and is put away with a bunch of </w:t>
      </w:r>
      <w:r>
        <w:rPr>
          <w:rFonts w:hint="default"/>
          <w:lang w:eastAsia="en-US"/>
        </w:rPr>
        <w:t>technology</w:t>
      </w:r>
      <w:r>
        <w:rPr>
          <w:rFonts w:hint="default"/>
          <w:lang w:val="en-US" w:eastAsia="en-US"/>
        </w:rPr>
        <w:t xml:space="preserve"> organizations that have the experience and funding to assemble huge server farms equipped for taking care of this huge measure of data. A couple of the difficulties looked by server farms are:  data breaches, periods of unavailability on a grand scale, storage costs, and expanding and upgrading quickly enough to meet user demand for faster data and larger formats.</w:t>
      </w:r>
    </w:p>
    <w:p>
      <w:pPr>
        <w:pStyle w:val="28"/>
        <w:bidi w:val="0"/>
        <w:rPr>
          <w:rFonts w:hint="default"/>
        </w:rPr>
      </w:pPr>
      <w:r>
        <w:rPr>
          <w:rFonts w:hint="default"/>
          <w:lang w:val="en-US" w:eastAsia="en-US"/>
        </w:rPr>
        <w:t xml:space="preserve">Decentralized </w:t>
      </w:r>
      <w:r>
        <w:rPr>
          <w:rFonts w:hint="default"/>
          <w:lang w:eastAsia="en-US"/>
        </w:rPr>
        <w:t>computing system</w:t>
      </w:r>
      <w:r>
        <w:rPr>
          <w:rFonts w:hint="default"/>
          <w:lang w:val="en-US" w:eastAsia="en-US"/>
        </w:rPr>
        <w:t xml:space="preserve"> has emerged as an answer to the challenge of providing a per</w:t>
      </w:r>
      <w:r>
        <w:rPr>
          <w:rFonts w:hint="default"/>
          <w:lang w:val="en-US" w:eastAsia="en-US"/>
        </w:rPr>
        <w:softHyphen/>
      </w:r>
      <w:r>
        <w:rPr>
          <w:rFonts w:hint="default"/>
          <w:lang w:val="en-US" w:eastAsia="en-US"/>
        </w:rPr>
        <w:t>formant, secure, private, and economical</w:t>
      </w:r>
      <w:r>
        <w:rPr>
          <w:rFonts w:hint="default"/>
          <w:lang w:eastAsia="en-US"/>
        </w:rPr>
        <w:t xml:space="preserve"> platform service</w:t>
      </w:r>
      <w:r>
        <w:rPr>
          <w:rFonts w:hint="default"/>
          <w:lang w:val="en-US" w:eastAsia="en-US"/>
        </w:rPr>
        <w:t xml:space="preserve"> solution. Decentralized </w:t>
      </w:r>
      <w:r>
        <w:rPr>
          <w:rFonts w:hint="default"/>
          <w:lang w:eastAsia="en-US"/>
        </w:rPr>
        <w:t xml:space="preserve">system </w:t>
      </w:r>
      <w:r>
        <w:rPr>
          <w:rFonts w:hint="default"/>
          <w:lang w:val="en-US" w:eastAsia="en-US"/>
        </w:rPr>
        <w:t>is better positioned to achieve these outcomes as the architecture has a more natural align</w:t>
      </w:r>
      <w:r>
        <w:rPr>
          <w:rFonts w:hint="default"/>
          <w:lang w:val="en-US" w:eastAsia="en-US"/>
        </w:rPr>
        <w:softHyphen/>
      </w:r>
      <w:r>
        <w:rPr>
          <w:rFonts w:hint="default"/>
          <w:lang w:val="en-US" w:eastAsia="en-US"/>
        </w:rPr>
        <w:t>ment to the decentralized architecture of</w:t>
      </w:r>
      <w:r>
        <w:rPr>
          <w:rFonts w:hint="default"/>
          <w:lang w:eastAsia="en-US"/>
        </w:rPr>
        <w:t xml:space="preserve"> </w:t>
      </w:r>
      <w:r>
        <w:rPr>
          <w:rFonts w:hint="default"/>
          <w:lang w:val="en-US" w:eastAsia="en-US"/>
        </w:rPr>
        <w:t>the Internet as a whole, as opposed to massive centralized data centers.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News coverage of data breaches over the past few years has shown us that the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frequency</w:t>
      </w:r>
      <w:r>
        <w:rPr>
          <w:rFonts w:hint="default" w:ascii="Times New Roman Regular" w:hAnsi="Times New Roman Regular" w:cs="Times New Roman Regular"/>
          <w:color w:val="000000"/>
          <w:spacing w:val="0"/>
          <w:w w:val="100"/>
          <w:position w:val="0"/>
          <w:lang w:val="en-US" w:eastAsia="en-US" w:bidi="en-US"/>
        </w:rPr>
        <w:t xml:space="preserve"> of such breaches has been increasing by as much as a factor of</w:t>
      </w:r>
      <w:r>
        <w:rPr>
          <w:rFonts w:hint="default" w:ascii="Times New Roman Regular" w:hAnsi="Times New Roman Regular" w:cs="Times New Roman Regular"/>
          <w:color w:val="000000"/>
          <w:spacing w:val="0"/>
          <w:w w:val="100"/>
          <w:position w:val="0"/>
          <w:lang w:eastAsia="en-US" w:bidi="en-US"/>
        </w:rPr>
        <w:t xml:space="preserve"> 2</w:t>
      </w:r>
      <w:r>
        <w:rPr>
          <w:rFonts w:hint="default" w:ascii="Times New Roman Regular" w:hAnsi="Times New Roman Regular" w:cs="Times New Roman Regular"/>
          <w:color w:val="000000"/>
          <w:spacing w:val="0"/>
          <w:w w:val="100"/>
          <w:position w:val="0"/>
          <w:lang w:val="en-US" w:eastAsia="en-US" w:bidi="en-US"/>
        </w:rPr>
        <w:t>0 between 2005 and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Decentralized </w:t>
      </w:r>
      <w:r>
        <w:rPr>
          <w:rFonts w:hint="default" w:ascii="Times New Roman Regular" w:hAnsi="Times New Roman Regular" w:cs="Times New Roman Regular"/>
          <w:color w:val="000000"/>
          <w:spacing w:val="0"/>
          <w:w w:val="100"/>
          <w:position w:val="0"/>
          <w:lang w:eastAsia="en-US" w:bidi="en-US"/>
        </w:rPr>
        <w:t>service platform</w:t>
      </w:r>
      <w:r>
        <w:rPr>
          <w:rFonts w:hint="default" w:ascii="Times New Roman Regular" w:hAnsi="Times New Roman Regular" w:cs="Times New Roman Regular"/>
          <w:color w:val="000000"/>
          <w:spacing w:val="0"/>
          <w:w w:val="100"/>
          <w:position w:val="0"/>
          <w:lang w:val="en-US" w:eastAsia="en-US" w:bidi="en-US"/>
        </w:rPr>
        <w:t>'s process of protecting data makes data breaches more difficult than current methods used by data centers while, at the same time, cos</w:t>
      </w:r>
      <w:r>
        <w:rPr>
          <w:rFonts w:hint="default" w:ascii="Times New Roman Regular" w:hAnsi="Times New Roman Regular" w:cs="Times New Roman Regular"/>
          <w:color w:val="000000"/>
          <w:spacing w:val="0"/>
          <w:w w:val="100"/>
          <w:position w:val="0"/>
          <w:lang w:eastAsia="en-US" w:bidi="en-US"/>
        </w:rPr>
        <w:t>ting</w:t>
      </w:r>
      <w:r>
        <w:rPr>
          <w:rFonts w:hint="default" w:ascii="Times New Roman Regular" w:hAnsi="Times New Roman Regular" w:cs="Times New Roman Regular"/>
          <w:color w:val="000000"/>
          <w:spacing w:val="0"/>
          <w:w w:val="100"/>
          <w:position w:val="0"/>
          <w:lang w:val="en-US" w:eastAsia="en-US" w:bidi="en-US"/>
        </w:rPr>
        <w:t xml:space="preserve"> less than current methods.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model can address the rapidly expanding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for which current </w:t>
      </w:r>
      <w:r>
        <w:rPr>
          <w:rFonts w:hint="default" w:ascii="Times New Roman Regular" w:hAnsi="Times New Roman Regular" w:cs="Times New Roman Regular"/>
          <w:color w:val="000000"/>
          <w:spacing w:val="0"/>
          <w:w w:val="100"/>
          <w:position w:val="0"/>
          <w:lang w:eastAsia="en-US" w:bidi="en-US"/>
        </w:rPr>
        <w:t>solution</w:t>
      </w:r>
      <w:r>
        <w:rPr>
          <w:rFonts w:hint="default" w:ascii="Times New Roman Regular" w:hAnsi="Times New Roman Regular" w:cs="Times New Roman Regular"/>
          <w:color w:val="000000"/>
          <w:spacing w:val="0"/>
          <w:w w:val="100"/>
          <w:position w:val="0"/>
          <w:lang w:val="en-US" w:eastAsia="en-US" w:bidi="en-US"/>
        </w:rPr>
        <w:t xml:space="preserve"> struggle. With an anticipated 44 zettabytes of data exist by 2020 and a market that </w:t>
      </w:r>
      <w:r>
        <w:rPr>
          <w:rFonts w:hint="default" w:ascii="Times New Roman Regular" w:hAnsi="Times New Roman Regular" w:cs="Times New Roman Regular"/>
          <w:color w:val="000000"/>
          <w:spacing w:val="0"/>
          <w:w w:val="100"/>
          <w:position w:val="0"/>
          <w:lang w:eastAsia="en-US" w:bidi="en-US"/>
        </w:rPr>
        <w:t>already</w:t>
      </w:r>
      <w:r>
        <w:rPr>
          <w:rFonts w:hint="default" w:ascii="Times New Roman Regular" w:hAnsi="Times New Roman Regular" w:cs="Times New Roman Regular"/>
          <w:color w:val="000000"/>
          <w:spacing w:val="0"/>
          <w:w w:val="100"/>
          <w:position w:val="0"/>
          <w:lang w:val="en-US" w:eastAsia="en-US" w:bidi="en-US"/>
        </w:rPr>
        <w:t xml:space="preserve"> grow to $92 billion USD in the same time frame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have identified several key market segments that decentralized </w:t>
      </w:r>
      <w:r>
        <w:rPr>
          <w:rFonts w:hint="default" w:ascii="Times New Roman Regular" w:hAnsi="Times New Roman Regular" w:cs="Times New Roman Regular"/>
          <w:color w:val="000000"/>
          <w:spacing w:val="0"/>
          <w:w w:val="100"/>
          <w:position w:val="0"/>
          <w:lang w:eastAsia="en-US" w:bidi="en-US"/>
        </w:rPr>
        <w:t>computing service platform</w:t>
      </w:r>
      <w:r>
        <w:rPr>
          <w:rFonts w:hint="default" w:ascii="Times New Roman Regular" w:hAnsi="Times New Roman Regular" w:cs="Times New Roman Regular"/>
          <w:color w:val="000000"/>
          <w:spacing w:val="0"/>
          <w:w w:val="100"/>
          <w:position w:val="0"/>
          <w:lang w:val="en-US" w:eastAsia="en-US" w:bidi="en-US"/>
        </w:rPr>
        <w:t xml:space="preserve"> has the potential to ad</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dress. As decentralized </w:t>
      </w:r>
      <w:r>
        <w:rPr>
          <w:rFonts w:hint="default" w:ascii="Times New Roman Regular" w:hAnsi="Times New Roman Regular" w:cs="Times New Roman Regular"/>
          <w:color w:val="000000"/>
          <w:spacing w:val="0"/>
          <w:w w:val="100"/>
          <w:position w:val="0"/>
          <w:lang w:eastAsia="en-US" w:bidi="en-US"/>
        </w:rPr>
        <w:t>computing service</w:t>
      </w:r>
      <w:r>
        <w:rPr>
          <w:rFonts w:hint="default" w:ascii="Times New Roman Regular" w:hAnsi="Times New Roman Regular" w:cs="Times New Roman Regular"/>
          <w:color w:val="000000"/>
          <w:spacing w:val="0"/>
          <w:w w:val="100"/>
          <w:position w:val="0"/>
          <w:lang w:val="en-US" w:eastAsia="en-US" w:bidi="en-US"/>
        </w:rPr>
        <w:t xml:space="preserve"> capabilities evolve, it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will be able to address a much wider range of use cases from basic object </w:t>
      </w:r>
      <w:r>
        <w:rPr>
          <w:rFonts w:hint="default" w:ascii="Times New Roman Regular" w:hAnsi="Times New Roman Regular" w:cs="Times New Roman Regular"/>
          <w:color w:val="000000"/>
          <w:spacing w:val="0"/>
          <w:w w:val="100"/>
          <w:position w:val="0"/>
          <w:lang w:eastAsia="en-US" w:bidi="en-US"/>
        </w:rPr>
        <w:t>computing</w:t>
      </w:r>
      <w:r>
        <w:rPr>
          <w:rFonts w:hint="default" w:ascii="Times New Roman Regular" w:hAnsi="Times New Roman Regular" w:cs="Times New Roman Regular"/>
          <w:color w:val="000000"/>
          <w:spacing w:val="0"/>
          <w:w w:val="100"/>
          <w:position w:val="0"/>
          <w:lang w:val="en-US" w:eastAsia="en-US" w:bidi="en-US"/>
        </w:rPr>
        <w:t xml:space="preserve"> to content delivery networks (CDN).</w:t>
      </w:r>
    </w:p>
    <w:p>
      <w:pPr>
        <w:pStyle w:val="28"/>
        <w:bidi w:val="0"/>
        <w:rPr>
          <w:rFonts w:hint="default"/>
        </w:rPr>
      </w:pPr>
      <w:r>
        <w:rPr>
          <w:rFonts w:hint="default"/>
          <w:lang w:val="en-US" w:eastAsia="en-US"/>
        </w:rPr>
        <w:t xml:space="preserve">Decentralized </w:t>
      </w:r>
      <w:r>
        <w:rPr>
          <w:rFonts w:hint="default"/>
          <w:lang w:eastAsia="en-US"/>
        </w:rPr>
        <w:t>computing service platform</w:t>
      </w:r>
      <w:r>
        <w:rPr>
          <w:rFonts w:hint="default"/>
          <w:lang w:val="en-US" w:eastAsia="en-US"/>
        </w:rPr>
        <w:t xml:space="preserve"> is rapidly</w:t>
      </w:r>
      <w:r>
        <w:rPr>
          <w:rFonts w:hint="default"/>
          <w:lang w:eastAsia="en-US"/>
        </w:rPr>
        <w:t xml:space="preserve"> </w:t>
      </w:r>
      <w:r>
        <w:rPr>
          <w:rFonts w:hint="default"/>
          <w:lang w:val="en-US" w:eastAsia="en-US"/>
        </w:rPr>
        <w:t>advancing in maturity, but its evolution is subject to a specific set of design constraints which define the overall requirements and imple</w:t>
      </w:r>
      <w:r>
        <w:rPr>
          <w:rFonts w:hint="default"/>
          <w:lang w:val="en-US" w:eastAsia="en-US"/>
        </w:rPr>
        <w:softHyphen/>
      </w:r>
      <w:r>
        <w:rPr>
          <w:rFonts w:hint="default"/>
          <w:lang w:val="en-US" w:eastAsia="en-US"/>
        </w:rPr>
        <w:t>mentation of</w:t>
      </w:r>
      <w:r>
        <w:rPr>
          <w:rFonts w:hint="default"/>
          <w:lang w:eastAsia="en-US"/>
        </w:rPr>
        <w:t xml:space="preserve"> </w:t>
      </w:r>
      <w:r>
        <w:rPr>
          <w:rFonts w:hint="default"/>
          <w:lang w:val="en-US" w:eastAsia="en-US"/>
        </w:rPr>
        <w:t xml:space="preserve">the network. When designing a distributed </w:t>
      </w:r>
      <w:r>
        <w:rPr>
          <w:rFonts w:hint="default"/>
          <w:lang w:eastAsia="en-US"/>
        </w:rPr>
        <w:t>AI computing service</w:t>
      </w:r>
      <w:r>
        <w:rPr>
          <w:rFonts w:hint="default"/>
          <w:lang w:val="en-US" w:eastAsia="en-US"/>
        </w:rPr>
        <w:t xml:space="preserve"> system, there are many parameters to be optimized such as speed, capacity, trustlessness, Byzantine fault toler</w:t>
      </w:r>
      <w:r>
        <w:rPr>
          <w:rFonts w:hint="default"/>
          <w:lang w:val="en-US" w:eastAsia="en-US"/>
        </w:rPr>
        <w:softHyphen/>
      </w:r>
      <w:r>
        <w:rPr>
          <w:rFonts w:hint="default"/>
          <w:lang w:val="en-US" w:eastAsia="en-US"/>
        </w:rPr>
        <w:t>ance, cost, bandwidth,</w:t>
      </w:r>
      <w:r>
        <w:rPr>
          <w:rFonts w:hint="default"/>
          <w:lang w:eastAsia="en-US"/>
        </w:rPr>
        <w:t xml:space="preserve"> sweatgland, saturation degree, </w:t>
      </w:r>
      <w:r>
        <w:rPr>
          <w:rFonts w:hint="default"/>
          <w:lang w:val="en-US" w:eastAsia="en-US"/>
        </w:rPr>
        <w:t xml:space="preserve"> and latency.</w:t>
      </w:r>
    </w:p>
    <w:p>
      <w:pPr>
        <w:pStyle w:val="28"/>
        <w:bidi w:val="0"/>
        <w:rPr>
          <w:rFonts w:hint="default"/>
        </w:rPr>
      </w:pPr>
      <w:r>
        <w:rPr>
          <w:rFonts w:hint="default"/>
          <w:lang w:val="en-US" w:eastAsia="en-US"/>
        </w:rPr>
        <w:t xml:space="preserve">We propose a </w:t>
      </w:r>
      <w:r>
        <w:rPr>
          <w:rFonts w:hint="default"/>
          <w:lang w:eastAsia="en-US"/>
        </w:rPr>
        <w:t>platform</w:t>
      </w:r>
      <w:r>
        <w:rPr>
          <w:rFonts w:hint="default"/>
          <w:lang w:val="en-US" w:eastAsia="en-US"/>
        </w:rPr>
        <w:t xml:space="preserve"> that scales horizontally to exabytes of data storage across the globe. Our system, the </w:t>
      </w:r>
      <w:r>
        <w:rPr>
          <w:rFonts w:hint="default"/>
          <w:lang w:eastAsia="en-US"/>
        </w:rPr>
        <w:t>BAISS</w:t>
      </w:r>
      <w:r>
        <w:rPr>
          <w:rFonts w:hint="default"/>
          <w:lang w:val="en-US" w:eastAsia="en-US"/>
        </w:rPr>
        <w:t xml:space="preserve"> Network, is a robust object store that encrypts, shards, and distributes data to </w:t>
      </w:r>
      <w:r>
        <w:rPr>
          <w:rFonts w:hint="default"/>
          <w:lang w:eastAsia="en-US"/>
        </w:rPr>
        <w:t>node</w:t>
      </w:r>
      <w:r>
        <w:rPr>
          <w:rFonts w:hint="default"/>
          <w:lang w:val="en-US" w:eastAsia="en-US"/>
        </w:rPr>
        <w:t xml:space="preserve"> around the world for storage. Data is stored and served in a manner purposefully designed to prevent breaches. In order to accomplish this task, we've designed our system to be modular, consisting of independent components with task</w:t>
      </w:r>
      <w:r>
        <w:rPr>
          <w:rFonts w:hint="default"/>
          <w:lang w:val="en-US" w:eastAsia="en-US"/>
        </w:rPr>
        <w:softHyphen/>
      </w:r>
      <w:r>
        <w:rPr>
          <w:rFonts w:hint="default"/>
          <w:lang w:val="en-US" w:eastAsia="en-US"/>
        </w:rPr>
        <w:t xml:space="preserve">specific jobs. We've integrated these components to implement a decentralized object storage system that is not only secure, performant, and reliable but also significantly more economical than either on-premise or traditional, centralized </w:t>
      </w:r>
      <w:r>
        <w:rPr>
          <w:rFonts w:hint="default"/>
          <w:lang w:eastAsia="en-US"/>
        </w:rPr>
        <w:t xml:space="preserve">cloud computing and storage </w:t>
      </w:r>
      <w:r>
        <w:rPr>
          <w:rFonts w:hint="default"/>
          <w:lang w:val="en-US" w:eastAsia="en-US"/>
        </w:rPr>
        <w:t>.</w:t>
      </w:r>
    </w:p>
    <w:p>
      <w:pPr>
        <w:pStyle w:val="28"/>
        <w:bidi w:val="0"/>
        <w:rPr>
          <w:rFonts w:hint="default" w:ascii="Times New Roman Regular" w:hAnsi="Times New Roman Regular" w:cs="Times New Roman Regular"/>
          <w:color w:val="000000"/>
          <w:spacing w:val="0"/>
          <w:w w:val="100"/>
          <w:position w:val="0"/>
          <w:lang w:eastAsia="en-US" w:bidi="en-US"/>
        </w:rPr>
      </w:pPr>
      <w:r>
        <w:rPr>
          <w:rFonts w:hint="default" w:ascii="Times New Roman Regular" w:hAnsi="Times New Roman Regular" w:cs="Times New Roman Regular"/>
          <w:color w:val="000000"/>
          <w:spacing w:val="0"/>
          <w:w w:val="100"/>
          <w:position w:val="0"/>
          <w:lang w:val="en-US" w:eastAsia="en-US" w:bidi="en-US"/>
        </w:rPr>
        <w:t>We have organized the rest of this paper into s</w:t>
      </w:r>
      <w:r>
        <w:rPr>
          <w:rFonts w:hint="default" w:ascii="Times New Roman Regular" w:hAnsi="Times New Roman Regular" w:cs="Times New Roman Regular"/>
          <w:color w:val="000000"/>
          <w:spacing w:val="0"/>
          <w:w w:val="100"/>
          <w:position w:val="0"/>
          <w:lang w:eastAsia="en-US" w:bidi="en-US"/>
        </w:rPr>
        <w:t>even</w:t>
      </w:r>
      <w:r>
        <w:rPr>
          <w:rFonts w:hint="default" w:ascii="Times New Roman Regular" w:hAnsi="Times New Roman Regular" w:cs="Times New Roman Regular"/>
          <w:color w:val="000000"/>
          <w:spacing w:val="0"/>
          <w:w w:val="100"/>
          <w:position w:val="0"/>
          <w:lang w:val="en-US" w:eastAsia="en-US" w:bidi="en-US"/>
        </w:rPr>
        <w:t xml:space="preserve"> additional chapters.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cusses the design space in which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and the specific constraints on which our optimization efforts are based.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proposes </w:t>
      </w:r>
      <w:r>
        <w:rPr>
          <w:rFonts w:hint="default" w:ascii="Times New Roman Regular" w:hAnsi="Times New Roman Regular" w:cs="Times New Roman Regular"/>
          <w:color w:val="000000"/>
          <w:spacing w:val="0"/>
          <w:w w:val="100"/>
          <w:position w:val="0"/>
          <w:lang w:eastAsia="en-US" w:bidi="en-US"/>
        </w:rPr>
        <w:t>new standard of block-chain DDSSP</w:t>
      </w:r>
      <w:r>
        <w:rPr>
          <w:rFonts w:hint="default" w:ascii="Times New Roman Regular" w:hAnsi="Times New Roman Regular" w:cs="Times New Roman Regular"/>
          <w:color w:val="000000"/>
          <w:spacing w:val="0"/>
          <w:w w:val="100"/>
          <w:position w:val="0"/>
          <w:lang w:val="en-US" w:eastAsia="en-US" w:bidi="en-US"/>
        </w:rPr>
        <w:t>, while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explains </w:t>
      </w:r>
      <w:r>
        <w:rPr>
          <w:rFonts w:hint="default" w:ascii="Times New Roman Regular" w:hAnsi="Times New Roman Regular" w:cs="Times New Roman Regular"/>
          <w:color w:val="000000"/>
          <w:spacing w:val="0"/>
          <w:w w:val="100"/>
          <w:position w:val="0"/>
          <w:lang w:eastAsia="en-US" w:bidi="en-US"/>
        </w:rPr>
        <w:t>what is our road map</w:t>
      </w:r>
      <w:r>
        <w:rPr>
          <w:rFonts w:hint="default" w:ascii="Times New Roman Regular" w:hAnsi="Times New Roman Regular" w:cs="Times New Roman Regular"/>
          <w:color w:val="000000"/>
          <w:spacing w:val="0"/>
          <w:w w:val="100"/>
          <w:position w:val="0"/>
          <w:lang w:val="en-US" w:eastAsia="en-US" w:bidi="en-US"/>
        </w:rPr>
        <w:t>. Chapter</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future work. Finally, chapter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7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covers </w:t>
      </w:r>
      <w:r>
        <w:rPr>
          <w:rFonts w:hint="default" w:ascii="Times New Roman Regular" w:hAnsi="Times New Roman Regular" w:cs="Times New Roman Regular"/>
          <w:color w:val="000000"/>
          <w:spacing w:val="0"/>
          <w:w w:val="100"/>
          <w:position w:val="0"/>
          <w:lang w:eastAsia="en-US" w:bidi="en-US"/>
        </w:rPr>
        <w:t>references.</w:t>
      </w:r>
    </w:p>
    <w:p>
      <w:pPr>
        <w:pStyle w:val="28"/>
        <w:bidi w:val="0"/>
        <w:ind w:left="0" w:leftChars="0" w:firstLine="0" w:firstLineChars="0"/>
        <w:rPr>
          <w:rFonts w:hint="default"/>
          <w:lang w:val="en-US" w:eastAsia="en-US"/>
        </w:rPr>
      </w:pPr>
      <w:bookmarkStart w:id="13" w:name="bookmark54"/>
      <w:bookmarkStart w:id="14" w:name="bookmark53"/>
      <w:bookmarkStart w:id="15" w:name="bookmark51"/>
      <w:bookmarkStart w:id="16" w:name="bookmark52"/>
    </w:p>
    <w:p>
      <w:pPr>
        <w:pStyle w:val="28"/>
        <w:bidi w:val="0"/>
        <w:ind w:left="0" w:leftChars="0" w:firstLine="0" w:firstLineChars="0"/>
        <w:rPr>
          <w:rFonts w:hint="default"/>
          <w:lang w:val="en-US" w:eastAsia="en-US"/>
        </w:rPr>
        <w:sectPr>
          <w:headerReference r:id="rId14" w:type="default"/>
          <w:footerReference r:id="rId16" w:type="default"/>
          <w:headerReference r:id="rId15" w:type="even"/>
          <w:footerReference r:id="rId17" w:type="even"/>
          <w:footnotePr>
            <w:numFmt w:val="upperRoman"/>
          </w:footnotePr>
          <w:pgSz w:w="12240" w:h="15840"/>
          <w:pgMar w:top="1440" w:right="1803" w:bottom="1440" w:left="1803" w:header="1134" w:footer="1134" w:gutter="0"/>
          <w:paperSrc/>
          <w:pgNumType w:fmt="decimal" w:start="1"/>
          <w:cols w:space="0" w:num="1"/>
          <w:rtlGutter w:val="0"/>
          <w:docGrid w:linePitch="360" w:charSpace="0"/>
        </w:sectPr>
      </w:pPr>
    </w:p>
    <w:p>
      <w:pPr>
        <w:pStyle w:val="32"/>
        <w:bidi w:val="0"/>
        <w:ind w:left="0" w:leftChars="0" w:firstLine="0" w:firstLineChars="0"/>
        <w:rPr>
          <w:rFonts w:hint="default"/>
        </w:rPr>
      </w:pPr>
      <w:bookmarkStart w:id="17" w:name="_Toc10106"/>
      <w:r>
        <w:rPr>
          <w:rFonts w:hint="default"/>
          <w:lang w:eastAsia="en-US"/>
        </w:rPr>
        <w:t>BAISS</w:t>
      </w:r>
      <w:r>
        <w:rPr>
          <w:rFonts w:hint="default"/>
          <w:lang w:val="en-US" w:eastAsia="en-US"/>
        </w:rPr>
        <w:t xml:space="preserve"> </w:t>
      </w:r>
      <w:r>
        <w:rPr>
          <w:rFonts w:hint="eastAsia" w:eastAsia="宋体"/>
          <w:lang w:val="en-US" w:eastAsia="zh-CN"/>
        </w:rPr>
        <w:t>D</w:t>
      </w:r>
      <w:r>
        <w:rPr>
          <w:rFonts w:hint="default"/>
          <w:lang w:val="en-US" w:eastAsia="en-US"/>
        </w:rPr>
        <w:t xml:space="preserve">esign </w:t>
      </w:r>
      <w:r>
        <w:rPr>
          <w:rFonts w:hint="eastAsia" w:eastAsia="宋体"/>
          <w:lang w:val="en-US" w:eastAsia="zh-CN"/>
        </w:rPr>
        <w:t>C</w:t>
      </w:r>
      <w:r>
        <w:rPr>
          <w:rFonts w:hint="default"/>
          <w:lang w:val="en-US" w:eastAsia="en-US"/>
        </w:rPr>
        <w:t>onstraints</w:t>
      </w:r>
      <w:bookmarkEnd w:id="13"/>
      <w:bookmarkEnd w:id="14"/>
      <w:bookmarkEnd w:id="15"/>
      <w:bookmarkEnd w:id="16"/>
      <w:bookmarkEnd w:id="17"/>
    </w:p>
    <w:p>
      <w:pPr>
        <w:pStyle w:val="28"/>
        <w:bidi w:val="0"/>
        <w:rPr>
          <w:rFonts w:hint="default"/>
        </w:rPr>
      </w:pPr>
      <w:r>
        <w:rPr>
          <w:rFonts w:hint="default"/>
          <w:lang w:val="en-US" w:eastAsia="en-US"/>
        </w:rPr>
        <w:t xml:space="preserve">Before designing a system, it's important to first define its requirements. There are many different ways to design a </w:t>
      </w:r>
      <w:r>
        <w:rPr>
          <w:rFonts w:hint="default"/>
          <w:lang w:eastAsia="en-US"/>
        </w:rPr>
        <w:t xml:space="preserve">AI Block-chain </w:t>
      </w:r>
      <w:r>
        <w:rPr>
          <w:rFonts w:hint="default"/>
          <w:lang w:val="en-US" w:eastAsia="en-US"/>
        </w:rPr>
        <w:t xml:space="preserve">decentralized </w:t>
      </w:r>
      <w:r>
        <w:rPr>
          <w:rFonts w:hint="default"/>
          <w:lang w:eastAsia="en-US"/>
        </w:rPr>
        <w:t>service</w:t>
      </w:r>
      <w:r>
        <w:rPr>
          <w:rFonts w:hint="default"/>
          <w:lang w:val="en-US" w:eastAsia="en-US"/>
        </w:rPr>
        <w:t xml:space="preserve"> system. However, with the addition of a few requirements, the potential design space shrinks significantly. Our design constraints are heavily influenced by our product and market fit goals. By carefully considering each requirement, we ensure the </w:t>
      </w:r>
      <w:r>
        <w:rPr>
          <w:rFonts w:hint="default"/>
          <w:lang w:eastAsia="en-US"/>
        </w:rPr>
        <w:t>platform</w:t>
      </w:r>
      <w:r>
        <w:rPr>
          <w:rFonts w:hint="default"/>
          <w:lang w:val="en-US" w:eastAsia="en-US"/>
        </w:rPr>
        <w:t xml:space="preserve"> we choose is as universal as possible, given the constraints.</w:t>
      </w:r>
    </w:p>
    <w:p>
      <w:pPr>
        <w:pStyle w:val="30"/>
        <w:bidi w:val="0"/>
        <w:ind w:left="0" w:leftChars="0" w:firstLine="0" w:firstLineChars="0"/>
        <w:rPr>
          <w:rFonts w:hint="default"/>
        </w:rPr>
      </w:pPr>
      <w:bookmarkStart w:id="18" w:name="bookmark58"/>
      <w:bookmarkEnd w:id="18"/>
      <w:bookmarkStart w:id="19" w:name="bookmark59"/>
      <w:bookmarkStart w:id="20" w:name="bookmark56"/>
      <w:bookmarkStart w:id="21" w:name="bookmark55"/>
      <w:bookmarkStart w:id="22" w:name="bookmark57"/>
      <w:bookmarkStart w:id="23" w:name="_Toc27854"/>
      <w:r>
        <w:rPr>
          <w:rFonts w:hint="default"/>
          <w:lang w:val="en-US" w:eastAsia="en-US"/>
        </w:rPr>
        <w:t>Security and privacy</w:t>
      </w:r>
      <w:bookmarkEnd w:id="19"/>
      <w:bookmarkEnd w:id="20"/>
      <w:bookmarkEnd w:id="21"/>
      <w:bookmarkEnd w:id="22"/>
      <w:bookmarkEnd w:id="23"/>
    </w:p>
    <w:p>
      <w:pPr>
        <w:pStyle w:val="28"/>
        <w:bidi w:val="0"/>
        <w:rPr>
          <w:rFonts w:hint="default"/>
        </w:rPr>
      </w:pPr>
      <w:r>
        <w:rPr>
          <w:rFonts w:hint="default"/>
          <w:lang w:val="en-US" w:eastAsia="en-US"/>
        </w:rPr>
        <w:t xml:space="preserve">Any platform must ensure both the privacy and security of data stored regardless of whether it is centralized or decentralized. </w:t>
      </w:r>
      <w:r>
        <w:rPr>
          <w:rFonts w:hint="default"/>
          <w:lang w:eastAsia="en-US"/>
        </w:rPr>
        <w:t>A AI Block-chain d</w:t>
      </w:r>
      <w:r>
        <w:rPr>
          <w:rFonts w:hint="default"/>
          <w:lang w:val="en-US" w:eastAsia="en-US"/>
        </w:rPr>
        <w:t xml:space="preserve">ecentralized platforms must </w:t>
      </w:r>
      <w:r>
        <w:rPr>
          <w:rFonts w:hint="default"/>
          <w:lang w:eastAsia="en-US"/>
        </w:rPr>
        <w:t>reduce</w:t>
      </w:r>
      <w:r>
        <w:rPr>
          <w:rFonts w:hint="default"/>
          <w:lang w:val="en-US" w:eastAsia="en-US"/>
        </w:rPr>
        <w:t xml:space="preserve"> </w:t>
      </w:r>
      <w:r>
        <w:rPr>
          <w:rFonts w:hint="default"/>
          <w:lang w:eastAsia="en-US"/>
        </w:rPr>
        <w:t>any additional</w:t>
      </w:r>
      <w:r>
        <w:rPr>
          <w:rFonts w:hint="default"/>
          <w:lang w:val="en-US" w:eastAsia="en-US"/>
        </w:rPr>
        <w:t xml:space="preserve"> layer of complexity and risk </w:t>
      </w:r>
      <w:r>
        <w:rPr>
          <w:rFonts w:hint="default"/>
          <w:lang w:eastAsia="en-US"/>
        </w:rPr>
        <w:t>link</w:t>
      </w:r>
      <w:r>
        <w:rPr>
          <w:rFonts w:hint="default"/>
          <w:lang w:val="en-US" w:eastAsia="en-US"/>
        </w:rPr>
        <w:t xml:space="preserve"> with the storage of data on </w:t>
      </w:r>
      <w:r>
        <w:rPr>
          <w:rFonts w:hint="default"/>
          <w:lang w:eastAsia="en-US"/>
        </w:rPr>
        <w:t>unknown or</w:t>
      </w:r>
      <w:r>
        <w:rPr>
          <w:rFonts w:hint="default"/>
          <w:lang w:val="en-US" w:eastAsia="en-US"/>
        </w:rPr>
        <w:t xml:space="preserve"> </w:t>
      </w:r>
      <w:r>
        <w:rPr>
          <w:rFonts w:hint="default"/>
          <w:lang w:eastAsia="en-US"/>
        </w:rPr>
        <w:t>mistrust</w:t>
      </w:r>
      <w:r>
        <w:rPr>
          <w:rFonts w:hint="default"/>
          <w:lang w:val="en-US" w:eastAsia="en-US"/>
        </w:rPr>
        <w:t xml:space="preserve"> </w:t>
      </w:r>
      <w:r>
        <w:rPr>
          <w:rFonts w:hint="default"/>
          <w:lang w:eastAsia="en-US"/>
        </w:rPr>
        <w:t>node</w:t>
      </w:r>
      <w:r>
        <w:rPr>
          <w:rFonts w:hint="default"/>
          <w:lang w:val="en-US" w:eastAsia="en-US"/>
        </w:rPr>
        <w:t xml:space="preserve">. Because decentralized </w:t>
      </w:r>
      <w:r>
        <w:rPr>
          <w:rFonts w:hint="default"/>
          <w:lang w:eastAsia="en-US"/>
        </w:rPr>
        <w:t>service</w:t>
      </w:r>
      <w:r>
        <w:rPr>
          <w:rFonts w:hint="default"/>
          <w:lang w:val="en-US" w:eastAsia="en-US"/>
        </w:rPr>
        <w:t xml:space="preserve"> platforms cannot take many of the same shortcuts data center based approaches can (e.g. firewalls, DMZs, etc.), decentralized </w:t>
      </w:r>
      <w:r>
        <w:rPr>
          <w:rFonts w:hint="default"/>
          <w:lang w:eastAsia="en-US"/>
        </w:rPr>
        <w:t>service platform</w:t>
      </w:r>
      <w:r>
        <w:rPr>
          <w:rFonts w:hint="default"/>
          <w:lang w:val="en-US" w:eastAsia="en-US"/>
        </w:rPr>
        <w:t xml:space="preserve"> must be designed from the </w:t>
      </w:r>
      <w:r>
        <w:rPr>
          <w:rFonts w:hint="default"/>
          <w:lang w:eastAsia="en-US"/>
        </w:rPr>
        <w:t>scratch</w:t>
      </w:r>
      <w:r>
        <w:rPr>
          <w:rFonts w:hint="default"/>
          <w:lang w:val="en-US" w:eastAsia="en-US"/>
        </w:rPr>
        <w:t xml:space="preserve"> to support not only end-to- end encryption but also enhanced security and privacy at all levels of the system.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categories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data are also subject to </w:t>
      </w:r>
      <w:r>
        <w:rPr>
          <w:rFonts w:hint="default" w:ascii="Times New Roman Regular" w:hAnsi="Times New Roman Regular" w:cs="Times New Roman Regular"/>
          <w:color w:val="000000"/>
          <w:spacing w:val="0"/>
          <w:w w:val="100"/>
          <w:position w:val="0"/>
          <w:lang w:eastAsia="en-US" w:bidi="en-US"/>
        </w:rPr>
        <w:t>different</w:t>
      </w:r>
      <w:r>
        <w:rPr>
          <w:rFonts w:hint="default" w:ascii="Times New Roman Regular" w:hAnsi="Times New Roman Regular" w:cs="Times New Roman Regular"/>
          <w:color w:val="000000"/>
          <w:spacing w:val="0"/>
          <w:w w:val="100"/>
          <w:position w:val="0"/>
          <w:lang w:val="en-US" w:eastAsia="en-US" w:bidi="en-US"/>
        </w:rPr>
        <w:t xml:space="preserve"> regulatory compliance. For exam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ple, the United States legislation for the Health Insurance Portability and Accountability Act (HIPAA) has sp</w:t>
      </w:r>
      <w:r>
        <w:rPr>
          <w:rFonts w:hint="default" w:ascii="Times New Roman Regular" w:hAnsi="Times New Roman Regular" w:cs="Times New Roman Regular"/>
          <w:color w:val="000000"/>
          <w:spacing w:val="0"/>
          <w:w w:val="100"/>
          <w:position w:val="0"/>
          <w:lang w:eastAsia="en-US" w:bidi="en-US"/>
        </w:rPr>
        <w:t>ecial</w:t>
      </w:r>
      <w:r>
        <w:rPr>
          <w:rFonts w:hint="default" w:ascii="Times New Roman Regular" w:hAnsi="Times New Roman Regular" w:cs="Times New Roman Regular"/>
          <w:color w:val="000000"/>
          <w:spacing w:val="0"/>
          <w:w w:val="100"/>
          <w:position w:val="0"/>
          <w:lang w:val="en-US" w:eastAsia="en-US" w:bidi="en-US"/>
        </w:rPr>
        <w:t xml:space="preserve"> requirements for data center compatibility. European countries have to consider the General Data Protection Regulation (GDPR) regarding how </w:t>
      </w:r>
      <w:r>
        <w:rPr>
          <w:rFonts w:hint="default" w:ascii="Times New Roman Regular" w:hAnsi="Times New Roman Regular" w:cs="Times New Roman Regular"/>
          <w:color w:val="000000"/>
          <w:spacing w:val="0"/>
          <w:w w:val="100"/>
          <w:position w:val="0"/>
          <w:lang w:eastAsia="en-US" w:bidi="en-US"/>
        </w:rPr>
        <w:t>single</w:t>
      </w:r>
      <w:r>
        <w:rPr>
          <w:rFonts w:hint="default" w:ascii="Times New Roman Regular" w:hAnsi="Times New Roman Regular" w:cs="Times New Roman Regular"/>
          <w:color w:val="000000"/>
          <w:spacing w:val="0"/>
          <w:w w:val="100"/>
          <w:position w:val="0"/>
          <w:lang w:val="en-US" w:eastAsia="en-US" w:bidi="en-US"/>
        </w:rPr>
        <w:t xml:space="preserve"> information must be protected and secured. Many </w:t>
      </w:r>
      <w:r>
        <w:rPr>
          <w:rFonts w:hint="default" w:ascii="Times New Roman Regular" w:hAnsi="Times New Roman Regular" w:cs="Times New Roman Regular"/>
          <w:color w:val="000000"/>
          <w:spacing w:val="0"/>
          <w:w w:val="100"/>
          <w:position w:val="0"/>
          <w:lang w:eastAsia="en-US" w:bidi="en-US"/>
        </w:rPr>
        <w:t>users</w:t>
      </w:r>
      <w:r>
        <w:rPr>
          <w:rFonts w:hint="default" w:ascii="Times New Roman Regular" w:hAnsi="Times New Roman Regular" w:cs="Times New Roman Regular"/>
          <w:color w:val="000000"/>
          <w:spacing w:val="0"/>
          <w:w w:val="100"/>
          <w:position w:val="0"/>
          <w:lang w:val="en-US" w:eastAsia="en-US" w:bidi="en-US"/>
        </w:rPr>
        <w:t xml:space="preserve"> outside of the United States may feel they have significant geopolitical reasons to consider storing data in a way that limits the ability for US-based entities to impact their privacy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There are many other regulations in other sectors regarding user's data privacy.</w:t>
      </w:r>
    </w:p>
    <w:p>
      <w:pPr>
        <w:pStyle w:val="28"/>
        <w:bidi w:val="0"/>
        <w:rPr>
          <w:rFonts w:hint="default"/>
        </w:rPr>
      </w:pPr>
      <w:r>
        <w:rPr>
          <w:rFonts w:hint="default"/>
          <w:lang w:eastAsia="en-US"/>
        </w:rPr>
        <w:t>User</w:t>
      </w:r>
      <w:r>
        <w:rPr>
          <w:rFonts w:hint="default"/>
          <w:lang w:val="en-US" w:eastAsia="en-US"/>
        </w:rPr>
        <w:t xml:space="preserve"> should be able to evaluate that our </w:t>
      </w:r>
      <w:r>
        <w:rPr>
          <w:rFonts w:hint="default"/>
          <w:lang w:eastAsia="en-US"/>
        </w:rPr>
        <w:t>system</w:t>
      </w:r>
      <w:r>
        <w:rPr>
          <w:rFonts w:hint="default"/>
          <w:lang w:val="en-US" w:eastAsia="en-US"/>
        </w:rPr>
        <w:t xml:space="preserve"> is implemented correctly, is resistant to attack vectors (known or unknown), is secure, and otherwise fulfills all of the customers' requirements. Open source software provides the level of transparency and assurance needed to prove that the behaviors of the system are as advertised.</w:t>
      </w:r>
    </w:p>
    <w:p>
      <w:pPr>
        <w:pStyle w:val="30"/>
        <w:bidi w:val="0"/>
        <w:ind w:left="0" w:leftChars="0" w:firstLine="0" w:firstLineChars="0"/>
        <w:rPr>
          <w:rFonts w:hint="default"/>
        </w:rPr>
      </w:pPr>
      <w:bookmarkStart w:id="24" w:name="bookmark63"/>
      <w:bookmarkEnd w:id="24"/>
      <w:bookmarkStart w:id="25" w:name="bookmark62"/>
      <w:bookmarkStart w:id="26" w:name="bookmark61"/>
      <w:bookmarkStart w:id="27" w:name="bookmark60"/>
      <w:bookmarkStart w:id="28" w:name="bookmark64"/>
      <w:bookmarkStart w:id="29" w:name="_Toc11188"/>
      <w:r>
        <w:rPr>
          <w:rFonts w:hint="default"/>
          <w:lang w:val="en-US" w:eastAsia="en-US"/>
        </w:rPr>
        <w:t>Decentralization</w:t>
      </w:r>
      <w:bookmarkEnd w:id="25"/>
      <w:bookmarkEnd w:id="26"/>
      <w:bookmarkEnd w:id="27"/>
      <w:bookmarkEnd w:id="28"/>
      <w:bookmarkEnd w:id="29"/>
    </w:p>
    <w:p>
      <w:pPr>
        <w:pStyle w:val="28"/>
        <w:bidi w:val="0"/>
        <w:rPr>
          <w:rFonts w:hint="default"/>
        </w:rPr>
      </w:pPr>
      <w:r>
        <w:rPr>
          <w:rFonts w:hint="default"/>
          <w:lang w:eastAsia="en-US"/>
        </w:rPr>
        <w:t>Unofficially</w:t>
      </w:r>
      <w:r>
        <w:rPr>
          <w:rFonts w:hint="default"/>
          <w:lang w:val="en-US" w:eastAsia="en-US"/>
        </w:rPr>
        <w:t>, a decentralized application is a</w:t>
      </w:r>
      <w:r>
        <w:rPr>
          <w:rFonts w:hint="default"/>
          <w:lang w:eastAsia="en-US"/>
        </w:rPr>
        <w:t xml:space="preserve"> platform</w:t>
      </w:r>
      <w:r>
        <w:rPr>
          <w:rFonts w:hint="default"/>
          <w:lang w:val="en-US" w:eastAsia="en-US"/>
        </w:rPr>
        <w:t xml:space="preserve">  that has no single operator. Further</w:t>
      </w:r>
      <w:r>
        <w:rPr>
          <w:rFonts w:hint="default"/>
          <w:lang w:val="en-US" w:eastAsia="en-US"/>
        </w:rPr>
        <w:softHyphen/>
      </w:r>
      <w:r>
        <w:rPr>
          <w:rFonts w:hint="default"/>
          <w:lang w:val="en-US" w:eastAsia="en-US"/>
        </w:rPr>
        <w:t>more, no single entity should be solely responsible for the cost associated with running the service or be able to cause a service interruption for other users.</w:t>
      </w:r>
    </w:p>
    <w:p>
      <w:pPr>
        <w:pStyle w:val="28"/>
        <w:bidi w:val="0"/>
        <w:rPr>
          <w:rFonts w:hint="default"/>
        </w:rPr>
      </w:pPr>
      <w:r>
        <w:rPr>
          <w:rFonts w:hint="default"/>
          <w:lang w:val="en-US" w:eastAsia="en-US"/>
        </w:rPr>
        <w:t>One of</w:t>
      </w:r>
      <w:r>
        <w:rPr>
          <w:rFonts w:hint="default"/>
          <w:lang w:eastAsia="en-US"/>
        </w:rPr>
        <w:t xml:space="preserve"> </w:t>
      </w:r>
      <w:r>
        <w:rPr>
          <w:rFonts w:hint="default"/>
          <w:lang w:val="en-US" w:eastAsia="en-US"/>
        </w:rPr>
        <w:t xml:space="preserve">the main </w:t>
      </w:r>
      <w:r>
        <w:rPr>
          <w:rFonts w:hint="default"/>
          <w:lang w:eastAsia="en-US"/>
        </w:rPr>
        <w:t>benefit</w:t>
      </w:r>
      <w:r>
        <w:rPr>
          <w:rFonts w:hint="default"/>
          <w:lang w:val="en-US" w:eastAsia="en-US"/>
        </w:rPr>
        <w:t xml:space="preserve"> for </w:t>
      </w:r>
      <w:r>
        <w:rPr>
          <w:rFonts w:hint="default"/>
          <w:lang w:eastAsia="en-US"/>
        </w:rPr>
        <w:t>choose</w:t>
      </w:r>
      <w:r>
        <w:rPr>
          <w:rFonts w:hint="default"/>
          <w:lang w:val="en-US" w:eastAsia="en-US"/>
        </w:rPr>
        <w:t xml:space="preserve"> decentralization is to </w:t>
      </w:r>
      <w:r>
        <w:rPr>
          <w:rFonts w:hint="default"/>
          <w:lang w:eastAsia="en-US"/>
        </w:rPr>
        <w:t>cut</w:t>
      </w:r>
      <w:r>
        <w:rPr>
          <w:rFonts w:hint="default"/>
          <w:lang w:val="en-US" w:eastAsia="en-US"/>
        </w:rPr>
        <w:t xml:space="preserve"> down costs for maintenance, </w:t>
      </w:r>
      <w:r>
        <w:rPr>
          <w:rFonts w:hint="default"/>
          <w:lang w:eastAsia="en-US"/>
        </w:rPr>
        <w:t xml:space="preserve">and </w:t>
      </w:r>
      <w:r>
        <w:rPr>
          <w:rFonts w:hint="default"/>
          <w:lang w:val="en-US" w:eastAsia="en-US"/>
        </w:rPr>
        <w:t>utilities</w:t>
      </w:r>
      <w:r>
        <w:rPr>
          <w:rFonts w:hint="default"/>
          <w:lang w:eastAsia="en-US"/>
        </w:rPr>
        <w:t>.</w:t>
      </w:r>
      <w:r>
        <w:rPr>
          <w:rFonts w:hint="default"/>
          <w:lang w:val="en-US" w:eastAsia="en-US"/>
        </w:rPr>
        <w:t xml:space="preserve"> We believe that t</w:t>
      </w:r>
      <w:r>
        <w:rPr>
          <w:rFonts w:hint="default"/>
          <w:lang w:eastAsia="en-US"/>
        </w:rPr>
        <w:t>he number of smaller operators can be</w:t>
      </w:r>
      <w:r>
        <w:rPr>
          <w:rFonts w:hint="default"/>
          <w:lang w:val="en-US" w:eastAsia="en-US"/>
        </w:rPr>
        <w:t xml:space="preserve"> significant underutilized . </w:t>
      </w:r>
      <w:r>
        <w:rPr>
          <w:rFonts w:hint="default"/>
          <w:lang w:eastAsia="en-US"/>
        </w:rPr>
        <w:t>As</w:t>
      </w:r>
      <w:r>
        <w:rPr>
          <w:rFonts w:hint="default"/>
          <w:lang w:val="en-US" w:eastAsia="en-US"/>
        </w:rPr>
        <w:t xml:space="preserve"> building decentralized </w:t>
      </w:r>
      <w:r>
        <w:rPr>
          <w:rFonts w:hint="default"/>
          <w:lang w:eastAsia="en-US"/>
        </w:rPr>
        <w:t>platform</w:t>
      </w:r>
      <w:r>
        <w:rPr>
          <w:rFonts w:hint="default"/>
          <w:lang w:val="en-US" w:eastAsia="en-US"/>
        </w:rPr>
        <w:t>, we have</w:t>
      </w:r>
      <w:r>
        <w:rPr>
          <w:rFonts w:hint="default"/>
          <w:lang w:eastAsia="en-US"/>
        </w:rPr>
        <w:t xml:space="preserve"> to focus</w:t>
      </w:r>
      <w:r>
        <w:rPr>
          <w:rFonts w:hint="default"/>
          <w:lang w:val="en-US" w:eastAsia="en-US"/>
        </w:rPr>
        <w:t xml:space="preserve"> a long tail of resources that are </w:t>
      </w:r>
      <w:r>
        <w:rPr>
          <w:rFonts w:hint="default"/>
          <w:lang w:eastAsia="en-US"/>
        </w:rPr>
        <w:t>mostly</w:t>
      </w:r>
      <w:r>
        <w:rPr>
          <w:rFonts w:hint="default"/>
          <w:lang w:val="en-US" w:eastAsia="en-US"/>
        </w:rPr>
        <w:t xml:space="preserve"> unused that could provide affordable and </w:t>
      </w:r>
      <w:r>
        <w:rPr>
          <w:rFonts w:hint="default"/>
          <w:lang w:eastAsia="en-US"/>
        </w:rPr>
        <w:t>geographic</w:t>
      </w:r>
      <w:r>
        <w:rPr>
          <w:rFonts w:hint="default"/>
          <w:lang w:val="en-US" w:eastAsia="en-US"/>
        </w:rPr>
        <w:softHyphen/>
      </w:r>
      <w:r>
        <w:rPr>
          <w:rFonts w:hint="default"/>
          <w:lang w:eastAsia="en-US"/>
        </w:rPr>
        <w:t>ally</w:t>
      </w:r>
      <w:r>
        <w:rPr>
          <w:rFonts w:hint="default"/>
          <w:lang w:val="en-US" w:eastAsia="en-US"/>
        </w:rPr>
        <w:t xml:space="preserve"> distributed </w:t>
      </w:r>
      <w:r>
        <w:rPr>
          <w:rFonts w:hint="default"/>
          <w:lang w:eastAsia="en-US"/>
        </w:rPr>
        <w:t>service</w:t>
      </w:r>
      <w:r>
        <w:rPr>
          <w:rFonts w:hint="default"/>
          <w:lang w:val="en-US" w:eastAsia="en-US"/>
        </w:rPr>
        <w:t xml:space="preserve">. Conceivably, </w:t>
      </w:r>
      <w:r>
        <w:rPr>
          <w:rFonts w:hint="default"/>
          <w:lang w:eastAsia="en-US"/>
        </w:rPr>
        <w:t>many</w:t>
      </w:r>
      <w:r>
        <w:rPr>
          <w:rFonts w:hint="default"/>
          <w:lang w:val="en-US" w:eastAsia="en-US"/>
        </w:rPr>
        <w:t xml:space="preserve"> small operator</w:t>
      </w:r>
      <w:r>
        <w:rPr>
          <w:rFonts w:hint="default"/>
          <w:lang w:eastAsia="en-US"/>
        </w:rPr>
        <w:t>s</w:t>
      </w:r>
      <w:r>
        <w:rPr>
          <w:rFonts w:hint="default"/>
          <w:lang w:val="en-US" w:eastAsia="en-US"/>
        </w:rPr>
        <w:t xml:space="preserve"> might have access to </w:t>
      </w:r>
      <w:r>
        <w:rPr>
          <w:rFonts w:hint="default"/>
          <w:lang w:eastAsia="en-US"/>
        </w:rPr>
        <w:t>lower cost</w:t>
      </w:r>
      <w:r>
        <w:rPr>
          <w:rFonts w:hint="default"/>
          <w:lang w:val="en-US" w:eastAsia="en-US"/>
        </w:rPr>
        <w:t xml:space="preserve"> electricity</w:t>
      </w:r>
      <w:r>
        <w:rPr>
          <w:rFonts w:hint="default"/>
          <w:lang w:eastAsia="en-US"/>
        </w:rPr>
        <w:t xml:space="preserve"> </w:t>
      </w:r>
      <w:r>
        <w:rPr>
          <w:rFonts w:hint="default"/>
          <w:lang w:val="en-US" w:eastAsia="en-US"/>
        </w:rPr>
        <w:t xml:space="preserve">than standard </w:t>
      </w:r>
      <w:r>
        <w:rPr>
          <w:rFonts w:hint="default"/>
          <w:lang w:eastAsia="en-US"/>
        </w:rPr>
        <w:t>centralized</w:t>
      </w:r>
      <w:r>
        <w:rPr>
          <w:rFonts w:hint="default"/>
          <w:lang w:val="en-US" w:eastAsia="en-US"/>
        </w:rPr>
        <w:t xml:space="preserve"> centers. </w:t>
      </w:r>
      <w:r>
        <w:rPr>
          <w:rFonts w:hint="default"/>
          <w:lang w:eastAsia="en-US"/>
        </w:rPr>
        <w:t>Some</w:t>
      </w:r>
      <w:r>
        <w:rPr>
          <w:rFonts w:hint="default"/>
          <w:lang w:val="en-US" w:eastAsia="en-US"/>
        </w:rPr>
        <w:t xml:space="preserve"> small operator</w:t>
      </w:r>
      <w:r>
        <w:rPr>
          <w:rFonts w:hint="default"/>
          <w:lang w:eastAsia="en-US"/>
        </w:rPr>
        <w:t>s</w:t>
      </w:r>
      <w:r>
        <w:rPr>
          <w:rFonts w:hint="default"/>
          <w:lang w:val="en-US" w:eastAsia="en-US"/>
        </w:rPr>
        <w:t xml:space="preserve"> environments are not</w:t>
      </w:r>
      <w:r>
        <w:rPr>
          <w:rFonts w:hint="default"/>
          <w:lang w:eastAsia="en-US"/>
        </w:rPr>
        <w:t xml:space="preserve"> </w:t>
      </w:r>
      <w:r>
        <w:rPr>
          <w:rFonts w:hint="default"/>
          <w:lang w:val="en-US" w:eastAsia="en-US"/>
        </w:rPr>
        <w:t xml:space="preserve">enough to run an </w:t>
      </w:r>
      <w:r>
        <w:rPr>
          <w:rFonts w:hint="default"/>
          <w:lang w:eastAsia="en-US"/>
        </w:rPr>
        <w:t>centralized</w:t>
      </w:r>
      <w:r>
        <w:rPr>
          <w:rFonts w:hint="default"/>
          <w:lang w:val="en-US" w:eastAsia="en-US"/>
        </w:rPr>
        <w:t xml:space="preserve"> system.</w:t>
      </w:r>
      <w:r>
        <w:rPr>
          <w:rFonts w:hint="default"/>
          <w:lang w:eastAsia="en-US"/>
        </w:rPr>
        <w:t xml:space="preserve"> </w:t>
      </w:r>
      <w:r>
        <w:rPr>
          <w:rFonts w:hint="default"/>
          <w:lang w:val="en-US" w:eastAsia="en-US"/>
        </w:rPr>
        <w:t>We have found that in aggregate, enough small operator environments exist such that their combination over the internet consti</w:t>
      </w:r>
      <w:r>
        <w:rPr>
          <w:rFonts w:hint="default"/>
          <w:lang w:val="en-US" w:eastAsia="en-US"/>
        </w:rPr>
        <w:softHyphen/>
      </w:r>
      <w:r>
        <w:rPr>
          <w:rFonts w:hint="default"/>
          <w:lang w:val="en-US" w:eastAsia="en-US"/>
        </w:rPr>
        <w:t>tutes significant opportunity and advantage for less-expensive and faster storage.</w:t>
      </w:r>
    </w:p>
    <w:p>
      <w:pPr>
        <w:pStyle w:val="28"/>
        <w:bidi w:val="0"/>
        <w:rPr>
          <w:rFonts w:hint="default"/>
        </w:rPr>
      </w:pPr>
      <w:r>
        <w:rPr>
          <w:rFonts w:hint="default"/>
          <w:lang w:val="en-US" w:eastAsia="en-US"/>
        </w:rPr>
        <w:t>Our decentralization goals for fundamental infrastructure, such as storage, are also driven by our desire to provide a viable alternative to the few major centralized storage entities who dominate the market at present. We believe that there exists inherent risk in trusting a single entity, company, or organization with a significant percentage of the world's data. In fact, we believe that there is an implicit cost associated with the risk of trusting any third party with custodianship of personal data. Some possible costly out</w:t>
      </w:r>
      <w:r>
        <w:rPr>
          <w:rFonts w:hint="default"/>
          <w:lang w:val="en-US" w:eastAsia="en-US"/>
        </w:rPr>
        <w:softHyphen/>
      </w:r>
      <w:r>
        <w:rPr>
          <w:rFonts w:hint="default"/>
          <w:lang w:val="en-US" w:eastAsia="en-US"/>
        </w:rPr>
        <w:t xml:space="preserve">comes include changes to the company's </w:t>
      </w:r>
      <w:r>
        <w:rPr>
          <w:rFonts w:hint="default"/>
          <w:lang w:eastAsia="en-US"/>
        </w:rPr>
        <w:t>road map</w:t>
      </w:r>
      <w:r>
        <w:rPr>
          <w:rFonts w:hint="default"/>
          <w:lang w:val="en-US" w:eastAsia="en-US"/>
        </w:rPr>
        <w:t xml:space="preserve"> that could result in the product be</w:t>
      </w:r>
      <w:r>
        <w:rPr>
          <w:rFonts w:hint="default"/>
          <w:lang w:val="en-US" w:eastAsia="en-US"/>
        </w:rPr>
        <w:softHyphen/>
      </w:r>
      <w:r>
        <w:rPr>
          <w:rFonts w:hint="default"/>
          <w:lang w:val="en-US" w:eastAsia="en-US"/>
        </w:rPr>
        <w:t xml:space="preserve">coming less useful, changes to the company's position on data collection that could cause it to sell customer </w:t>
      </w:r>
      <w:r>
        <w:rPr>
          <w:rFonts w:hint="default"/>
          <w:lang w:eastAsia="en-US"/>
        </w:rPr>
        <w:t>meta data</w:t>
      </w:r>
      <w:r>
        <w:rPr>
          <w:rFonts w:hint="default"/>
          <w:lang w:val="en-US" w:eastAsia="en-US"/>
        </w:rPr>
        <w:t xml:space="preserve"> to advertisers, or even the company could go out of business </w:t>
      </w:r>
      <w:r>
        <w:rPr>
          <w:rFonts w:hint="default"/>
          <w:lang w:eastAsia="en-US"/>
        </w:rPr>
        <w:t>or otherwise</w:t>
      </w:r>
      <w:r>
        <w:rPr>
          <w:rFonts w:hint="default"/>
          <w:lang w:val="en-US" w:eastAsia="en-US"/>
        </w:rPr>
        <w:t xml:space="preserve"> fail to keep customer data safe. By creating an equivalent or better</w:t>
      </w:r>
      <w:r>
        <w:rPr>
          <w:rFonts w:hint="default"/>
          <w:lang w:eastAsia="en-US"/>
        </w:rPr>
        <w:t xml:space="preserve"> </w:t>
      </w:r>
      <w:r>
        <w:rPr>
          <w:rFonts w:hint="default"/>
          <w:lang w:val="en-US" w:eastAsia="en-US"/>
        </w:rPr>
        <w:t xml:space="preserve">decentralized system, many users concerned about single-entity risk will have a viable alternative. With decentralized architecture, </w:t>
      </w:r>
      <w:r>
        <w:rPr>
          <w:rFonts w:hint="default"/>
          <w:lang w:eastAsia="en-US"/>
        </w:rPr>
        <w:t>BAISS</w:t>
      </w:r>
      <w:r>
        <w:rPr>
          <w:rFonts w:hint="default"/>
          <w:lang w:val="en-US" w:eastAsia="en-US"/>
        </w:rPr>
        <w:t xml:space="preserve"> could cease operating and the data would continue to be available.</w:t>
      </w:r>
    </w:p>
    <w:p>
      <w:pPr>
        <w:pStyle w:val="28"/>
        <w:bidi w:val="0"/>
        <w:rPr>
          <w:rFonts w:hint="default"/>
        </w:rPr>
      </w:pPr>
      <w:r>
        <w:rPr>
          <w:rFonts w:hint="default"/>
          <w:lang w:val="en-US" w:eastAsia="en-US"/>
        </w:rPr>
        <w:t>We have decided to adopt a decentralized architecture because, despite the trade</w:t>
      </w:r>
      <w:r>
        <w:rPr>
          <w:rFonts w:hint="default"/>
          <w:lang w:val="en-US" w:eastAsia="en-US"/>
        </w:rPr>
        <w:softHyphen/>
      </w:r>
      <w:r>
        <w:rPr>
          <w:rFonts w:hint="default"/>
          <w:lang w:val="en-US" w:eastAsia="en-US"/>
        </w:rPr>
        <w:t>offs, we believe decentralization better addresses the needs of</w:t>
      </w:r>
      <w:r>
        <w:rPr>
          <w:rFonts w:hint="default"/>
          <w:lang w:eastAsia="en-US"/>
        </w:rPr>
        <w:t xml:space="preserve"> cloud computing and storage </w:t>
      </w:r>
      <w:r>
        <w:rPr>
          <w:rFonts w:hint="default"/>
          <w:lang w:val="en-US" w:eastAsia="en-US"/>
        </w:rPr>
        <w:t xml:space="preserve">and resolves many core limitations, risks, and cost factors that result from centralization. Within this context, decentralization results in a globally distributed network that can serve a wide range of storage use cases from archival to CDN. However, centralized </w:t>
      </w:r>
      <w:r>
        <w:rPr>
          <w:rFonts w:hint="default"/>
          <w:lang w:eastAsia="en-US"/>
        </w:rPr>
        <w:t>platform service system</w:t>
      </w:r>
      <w:r>
        <w:rPr>
          <w:rFonts w:hint="default"/>
          <w:lang w:val="en-US" w:eastAsia="en-US"/>
        </w:rPr>
        <w:t xml:space="preserve"> require different architectures, implementations, and infrastructure to address each of those same use cases.</w:t>
      </w:r>
    </w:p>
    <w:p>
      <w:pPr>
        <w:pStyle w:val="30"/>
        <w:bidi w:val="0"/>
        <w:ind w:left="0" w:leftChars="0" w:firstLine="0" w:firstLineChars="0"/>
        <w:rPr>
          <w:rFonts w:hint="default"/>
        </w:rPr>
      </w:pPr>
      <w:bookmarkStart w:id="30" w:name="bookmark68"/>
      <w:bookmarkEnd w:id="30"/>
      <w:bookmarkStart w:id="31" w:name="bookmark65"/>
      <w:bookmarkStart w:id="32" w:name="bookmark66"/>
      <w:bookmarkStart w:id="33" w:name="bookmark69"/>
      <w:bookmarkStart w:id="34" w:name="bookmark67"/>
      <w:bookmarkStart w:id="35" w:name="_Toc31057"/>
      <w:r>
        <w:rPr>
          <w:rFonts w:hint="default"/>
          <w:lang w:val="en-US" w:eastAsia="en-US"/>
        </w:rPr>
        <w:t>Marketplace and economics</w:t>
      </w:r>
      <w:bookmarkEnd w:id="31"/>
      <w:bookmarkEnd w:id="32"/>
      <w:bookmarkEnd w:id="33"/>
      <w:bookmarkEnd w:id="34"/>
      <w:bookmarkEnd w:id="3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Public cloud computing</w:t>
      </w:r>
      <w:r>
        <w:rPr>
          <w:rFonts w:hint="default" w:ascii="Times New Roman Regular" w:hAnsi="Times New Roman Regular" w:cs="Times New Roman Regular"/>
          <w:color w:val="000000"/>
          <w:spacing w:val="0"/>
          <w:w w:val="100"/>
          <w:position w:val="0"/>
          <w:lang w:eastAsia="en-US" w:bidi="en-US"/>
        </w:rPr>
        <w:t xml:space="preserve"> and storage </w:t>
      </w:r>
      <w:r>
        <w:rPr>
          <w:rFonts w:hint="default" w:ascii="Times New Roman Regular" w:hAnsi="Times New Roman Regular" w:cs="Times New Roman Regular"/>
          <w:color w:val="000000"/>
          <w:spacing w:val="0"/>
          <w:w w:val="100"/>
          <w:position w:val="0"/>
          <w:lang w:val="en-US" w:eastAsia="en-US" w:bidi="en-US"/>
        </w:rPr>
        <w:t>in particular, has proven to be an at</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tractive business model for the large centralized cloud providers. Cloud computing is estimated to be a $1</w:t>
      </w:r>
      <w:r>
        <w:rPr>
          <w:rFonts w:hint="default" w:ascii="Times New Roman Regular" w:hAnsi="Times New Roman Regular" w:cs="Times New Roman Regular"/>
          <w:color w:val="000000"/>
          <w:spacing w:val="0"/>
          <w:w w:val="100"/>
          <w:position w:val="0"/>
          <w:lang w:eastAsia="en-US" w:bidi="en-US"/>
        </w:rPr>
        <w:t>9</w:t>
      </w:r>
      <w:r>
        <w:rPr>
          <w:rFonts w:hint="default" w:ascii="Times New Roman Regular" w:hAnsi="Times New Roman Regular" w:cs="Times New Roman Regular"/>
          <w:color w:val="000000"/>
          <w:spacing w:val="0"/>
          <w:w w:val="100"/>
          <w:position w:val="0"/>
          <w:lang w:val="en-US" w:eastAsia="en-US" w:bidi="en-US"/>
        </w:rPr>
        <w:t>6.4 billion dollar market in 20</w:t>
      </w:r>
      <w:r>
        <w:rPr>
          <w:rFonts w:hint="default" w:ascii="Times New Roman Regular" w:hAnsi="Times New Roman Regular" w:cs="Times New Roman Regular"/>
          <w:color w:val="000000"/>
          <w:spacing w:val="0"/>
          <w:w w:val="100"/>
          <w:position w:val="0"/>
          <w:lang w:eastAsia="en-US" w:bidi="en-US"/>
        </w:rPr>
        <w:t>20</w:t>
      </w:r>
      <w:r>
        <w:rPr>
          <w:rFonts w:hint="default" w:ascii="Times New Roman Regular" w:hAnsi="Times New Roman Regular" w:cs="Times New Roman Regular"/>
          <w:color w:val="000000"/>
          <w:spacing w:val="0"/>
          <w:w w:val="100"/>
          <w:position w:val="0"/>
          <w:lang w:val="en-US" w:eastAsia="en-US" w:bidi="en-US"/>
        </w:rPr>
        <w:t xml:space="preserve">, and is expected to reach $302.5 billion by 2021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The public </w:t>
      </w:r>
      <w:r>
        <w:rPr>
          <w:rFonts w:hint="default"/>
          <w:lang w:eastAsia="en-US"/>
        </w:rPr>
        <w:t xml:space="preserve">cloud computing and storage </w:t>
      </w:r>
      <w:r>
        <w:rPr>
          <w:rFonts w:hint="default"/>
          <w:lang w:val="en-US" w:eastAsia="en-US"/>
        </w:rPr>
        <w:t xml:space="preserve"> model has provided a compelling economic model to end users. Not only does it enable end users to scale on demand but also allows them to avoid the significant fixed costs of facilities, power, and data center personnel. Public </w:t>
      </w:r>
      <w:r>
        <w:rPr>
          <w:rFonts w:hint="default"/>
          <w:lang w:eastAsia="en-US"/>
        </w:rPr>
        <w:t xml:space="preserve">cloud computing and storage </w:t>
      </w:r>
      <w:r>
        <w:rPr>
          <w:rFonts w:hint="default"/>
          <w:lang w:val="en-US" w:eastAsia="en-US"/>
        </w:rPr>
        <w:t xml:space="preserve"> has generally proven to be an economical, durable, and performant option for many end users when compared to on-premise solutions.</w:t>
      </w:r>
    </w:p>
    <w:p>
      <w:pPr>
        <w:pStyle w:val="28"/>
        <w:bidi w:val="0"/>
        <w:rPr>
          <w:rFonts w:hint="default"/>
        </w:rPr>
      </w:pPr>
      <w:r>
        <w:rPr>
          <w:rFonts w:hint="default"/>
          <w:lang w:val="en-US" w:eastAsia="en-US"/>
        </w:rPr>
        <w:t xml:space="preserve">However, the public </w:t>
      </w:r>
      <w:r>
        <w:rPr>
          <w:rFonts w:hint="default"/>
          <w:lang w:eastAsia="en-US"/>
        </w:rPr>
        <w:t xml:space="preserve">cloud computing and storage </w:t>
      </w:r>
      <w:r>
        <w:rPr>
          <w:rFonts w:hint="default"/>
          <w:lang w:val="en-US" w:eastAsia="en-US"/>
        </w:rPr>
        <w:t xml:space="preserve"> model has, by its nature, led to a high degree of concentration. Fixed costs are born by the network operators, who invest billions of dollars in building out a network of data centers and then enjoy significant economies of scale. The combination of large upfront costs and economies of scale means that there is an extremely limited number of viable suppliers of public </w:t>
      </w:r>
      <w:r>
        <w:rPr>
          <w:rFonts w:hint="default"/>
          <w:lang w:eastAsia="en-US"/>
        </w:rPr>
        <w:t xml:space="preserve">cloud computing and storage </w:t>
      </w:r>
      <w:r>
        <w:rPr>
          <w:rFonts w:hint="default"/>
          <w:lang w:val="en-US" w:eastAsia="en-US"/>
        </w:rPr>
        <w:t xml:space="preserve"> (arguably, fewer than five major operators worldwide). These few suppliers are also the primary beneficiaries of the economic return.</w:t>
      </w:r>
    </w:p>
    <w:p>
      <w:pPr>
        <w:pStyle w:val="28"/>
        <w:bidi w:val="0"/>
        <w:rPr>
          <w:rFonts w:hint="default"/>
        </w:rPr>
      </w:pPr>
      <w:r>
        <w:rPr>
          <w:rFonts w:hint="default"/>
          <w:lang w:val="en-US" w:eastAsia="en-US"/>
        </w:rPr>
        <w:t>We believe that decentralized storage can provide a viable alternative to centralized cloud. However, to encourage partners or customers to bring data to the network, the price charged for storage and bandwidth—combined with the other benefits of d</w:t>
      </w:r>
      <w:r>
        <w:rPr>
          <w:rFonts w:hint="default"/>
          <w:lang w:val="en-US" w:eastAsia="en-US"/>
        </w:rPr>
        <w:softHyphen/>
      </w:r>
      <w:r>
        <w:rPr>
          <w:rFonts w:hint="default"/>
          <w:lang w:eastAsia="en-US"/>
        </w:rPr>
        <w:t>centralized</w:t>
      </w:r>
      <w:r>
        <w:rPr>
          <w:rFonts w:hint="default"/>
          <w:lang w:val="en-US" w:eastAsia="en-US"/>
        </w:rPr>
        <w:t xml:space="preserve"> storage—must be more compelling and economically beneficial than competing storage solutions. In our design of </w:t>
      </w:r>
      <w:r>
        <w:rPr>
          <w:rFonts w:hint="default"/>
          <w:lang w:eastAsia="en-US"/>
        </w:rPr>
        <w:t>BAISS</w:t>
      </w:r>
      <w:r>
        <w:rPr>
          <w:rFonts w:hint="default"/>
          <w:lang w:val="en-US" w:eastAsia="en-US"/>
        </w:rPr>
        <w:t>, we seek to create an economically advantageous situation for four different groups: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End users </w:t>
      </w:r>
      <w:r>
        <w:rPr>
          <w:rFonts w:hint="default" w:ascii="Times New Roman Regular" w:hAnsi="Times New Roman Regular" w:cs="Times New Roman Regular"/>
          <w:color w:val="000000"/>
          <w:spacing w:val="0"/>
          <w:w w:val="100"/>
          <w:position w:val="0"/>
          <w:lang w:val="en-US" w:eastAsia="en-US" w:bidi="en-US"/>
        </w:rPr>
        <w:t>- We must provide the same economically compelling characteristics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public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no upfront costs and scale on demand. In addition, end users must experience meaningfully better value for given levels of capacity, durability, security, and performance.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super node</w:t>
      </w:r>
      <w:r>
        <w:rPr>
          <w:rFonts w:hint="default" w:ascii="Times New Roman Regular" w:hAnsi="Times New Roman Regular" w:cs="Times New Roman Regular"/>
          <w:b/>
          <w:bCs/>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val="en-US" w:eastAsia="en-US" w:bidi="en-US"/>
        </w:rPr>
        <w:t xml:space="preserve">- It must be economically attractive for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to help build out the network. They must be paid fairly, transparently, and be able to make a reasonable profit relative to any marginal costs they incur. It should be economically advantageous to be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 not only by utilizing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derused capacity but also by creating new capacity, so that we can grow the network beyond the capacity that currently exists. Since node availability and reliability has a large impact on network availability, cost, and durability, it is required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have sufficient incentive to maintain reliable and continuous connections to the network.</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Demand providers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It must be economically attractive for developers and businesses to drive customers and data onto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We must design the system to fairly and transparently deliver margin to partners. We believe that there is a unique opportunity to provide open-source software (OSS) companies and projects, which drive over two-thirds of the public cloud workloads today without receiving direct revenue, a source of sustainable revenue.</w:t>
      </w:r>
    </w:p>
    <w:p>
      <w:pPr>
        <w:pStyle w:val="28"/>
        <w:keepNext w:val="0"/>
        <w:keepLines w:val="0"/>
        <w:widowControl w:val="0"/>
        <w:shd w:val="clear" w:color="auto" w:fill="auto"/>
        <w:bidi w:val="0"/>
        <w:spacing w:before="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Network operator </w:t>
      </w:r>
      <w:r>
        <w:rPr>
          <w:rFonts w:hint="default" w:ascii="Times New Roman Regular" w:hAnsi="Times New Roman Regular" w:cs="Times New Roman Regular"/>
          <w:color w:val="000000"/>
          <w:spacing w:val="0"/>
          <w:w w:val="100"/>
          <w:position w:val="0"/>
          <w:lang w:val="en-US" w:eastAsia="en-US" w:bidi="en-US"/>
        </w:rPr>
        <w:t xml:space="preserve">- To sustain continued investment in code, functionality, network maintenance, and demand generation, the network operator, currently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Inc., must be able to retain a reasonable profit. The operator must maintain this profit while not only charging end users less than the public cloud providers but also margin sharing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and demand providers.</w:t>
      </w:r>
    </w:p>
    <w:p>
      <w:pPr>
        <w:pStyle w:val="28"/>
        <w:bidi w:val="0"/>
        <w:rPr>
          <w:rFonts w:hint="default"/>
        </w:rPr>
      </w:pPr>
      <w:r>
        <w:rPr>
          <w:rFonts w:hint="default"/>
          <w:lang w:val="en-US" w:eastAsia="en-US"/>
        </w:rPr>
        <w:t>Additionally, the network must be able to account for ensuring efficient, timely billing and payment processes as well as regulatory compliance for tax and other reporting. To be as globally versatile as possible with payments, our network must be robust to accom</w:t>
      </w:r>
      <w:r>
        <w:rPr>
          <w:rFonts w:hint="default"/>
          <w:lang w:val="en-US" w:eastAsia="en-US"/>
        </w:rPr>
        <w:softHyphen/>
      </w:r>
      <w:r>
        <w:rPr>
          <w:rFonts w:hint="default"/>
          <w:lang w:val="en-US" w:eastAsia="en-US"/>
        </w:rPr>
        <w:t>modate several types of transactions (such as cryptocurrency, bank payments, and other forms of barter).</w:t>
      </w:r>
    </w:p>
    <w:p>
      <w:pPr>
        <w:pStyle w:val="28"/>
        <w:bidi w:val="0"/>
        <w:rPr>
          <w:rFonts w:hint="default"/>
        </w:rPr>
      </w:pPr>
      <w:r>
        <w:rPr>
          <w:rFonts w:hint="default"/>
          <w:lang w:val="en-US" w:eastAsia="en-US"/>
        </w:rPr>
        <w:t xml:space="preserve">Lastly, the </w:t>
      </w:r>
      <w:r>
        <w:rPr>
          <w:rFonts w:hint="default"/>
          <w:lang w:eastAsia="en-US"/>
        </w:rPr>
        <w:t>BAISS</w:t>
      </w:r>
      <w:r>
        <w:rPr>
          <w:rFonts w:hint="default"/>
          <w:lang w:val="en-US" w:eastAsia="en-US"/>
        </w:rPr>
        <w:t xml:space="preserve"> </w:t>
      </w:r>
      <w:r>
        <w:rPr>
          <w:rFonts w:hint="default"/>
          <w:lang w:eastAsia="en-US"/>
        </w:rPr>
        <w:t>road map</w:t>
      </w:r>
      <w:r>
        <w:rPr>
          <w:rFonts w:hint="default"/>
          <w:lang w:val="en-US" w:eastAsia="en-US"/>
        </w:rPr>
        <w:t xml:space="preserve"> must be aligned with the economic drivers of the network. New features and changes to the concrete implementations of </w:t>
      </w:r>
      <w:r>
        <w:rPr>
          <w:rFonts w:hint="default"/>
          <w:lang w:eastAsia="en-US"/>
        </w:rPr>
        <w:t>platform</w:t>
      </w:r>
      <w:r>
        <w:rPr>
          <w:rFonts w:hint="default"/>
          <w:lang w:val="en-US" w:eastAsia="en-US"/>
        </w:rPr>
        <w:t xml:space="preserve"> components must be driven by applicability to specific object storage use cases and the relationship between features and performance to the price of storage and bandwidth relative to those use cases.</w:t>
      </w:r>
    </w:p>
    <w:p>
      <w:pPr>
        <w:pStyle w:val="30"/>
        <w:bidi w:val="0"/>
        <w:ind w:left="0" w:leftChars="0" w:firstLine="0" w:firstLineChars="0"/>
        <w:rPr>
          <w:rFonts w:hint="default"/>
        </w:rPr>
      </w:pPr>
      <w:bookmarkStart w:id="36" w:name="bookmark73"/>
      <w:bookmarkEnd w:id="36"/>
      <w:bookmarkStart w:id="37" w:name="bookmark72"/>
      <w:bookmarkStart w:id="38" w:name="bookmark71"/>
      <w:bookmarkStart w:id="39" w:name="bookmark70"/>
      <w:bookmarkStart w:id="40" w:name="bookmark74"/>
      <w:bookmarkStart w:id="41" w:name="_Toc3266"/>
      <w:r>
        <w:rPr>
          <w:rFonts w:hint="default"/>
          <w:lang w:val="en-US" w:eastAsia="en-US"/>
        </w:rPr>
        <w:t>Amazon S3 compatibility</w:t>
      </w:r>
      <w:bookmarkEnd w:id="37"/>
      <w:bookmarkEnd w:id="38"/>
      <w:bookmarkEnd w:id="39"/>
      <w:bookmarkEnd w:id="40"/>
      <w:bookmarkEnd w:id="4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At the time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this paper's publication, the most widely deployed public cloud is Amazon Web Services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Amazon Web Services not only is the largest cloud services ecosystem but also has the benefit of first mover advantage. Amazon's first cloud services product was Amazon Simple Storage Service, or Amazon S3 for short. Public numbers are hard to come by but Amazon S3 is likely the most widely deployed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in existence. Most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products provide some form of compatibility with the Amazon S3 application program interface (API) architecture.</w:t>
      </w:r>
    </w:p>
    <w:p>
      <w:pPr>
        <w:pStyle w:val="28"/>
        <w:bidi w:val="0"/>
        <w:rPr>
          <w:rFonts w:hint="default" w:ascii="Times New Roman Regular" w:hAnsi="Times New Roman Regular" w:cs="Times New Roman Regular"/>
          <w:color w:val="000000"/>
          <w:spacing w:val="0"/>
          <w:w w:val="100"/>
          <w:position w:val="0"/>
          <w:lang w:val="en-US" w:eastAsia="en-US" w:bidi="en-US"/>
        </w:rPr>
      </w:pPr>
      <w:bookmarkStart w:id="42" w:name="bookmark75"/>
      <w:r>
        <w:rPr>
          <w:rFonts w:hint="default" w:ascii="Times New Roman Regular" w:hAnsi="Times New Roman Regular" w:cs="Times New Roman Regular"/>
          <w:color w:val="000000"/>
          <w:spacing w:val="0"/>
          <w:w w:val="100"/>
          <w:position w:val="0"/>
          <w:lang w:val="en-US" w:eastAsia="en-US" w:bidi="en-US"/>
        </w:rPr>
        <w:t xml:space="preserve">Our objective is to aggressively compete in the wider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industry and bring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into the mainstream. Until a decentralized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protocol becomes widely adopted, Amazon S3 compatibility creates a graceful transi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 path from centralized providers by alleviating many switching costs for our users. To achieve this,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implementation allows applications previously built against Ama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zon S3 to work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with minimal friction or changes. S3 compatibility adds aggres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sive requirements for feature set, performance, and durability. At a bare minimum, this requires the methods described in Figure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to be implemented.</w:t>
      </w:r>
      <w:bookmarkEnd w:id="42"/>
    </w:p>
    <w:p>
      <w:pPr>
        <w:pStyle w:val="49"/>
        <w:bidi w:val="0"/>
        <w:rPr>
          <w:rFonts w:hint="default"/>
        </w:rPr>
      </w:pPr>
      <w:r>
        <w:rPr>
          <w:rFonts w:hint="eastAsia"/>
          <w:lang w:val="en-US" w:eastAsia="zh-CN"/>
        </w:rPr>
        <w:drawing>
          <wp:inline distT="0" distB="0" distL="114300" distR="114300">
            <wp:extent cx="5476240" cy="1791970"/>
            <wp:effectExtent l="0" t="0" r="10160" b="6350"/>
            <wp:docPr id="80" name="Picture 80" descr="微信图片_2020111811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微信图片_20201118110344"/>
                    <pic:cNvPicPr>
                      <a:picLocks noChangeAspect="1"/>
                    </pic:cNvPicPr>
                  </pic:nvPicPr>
                  <pic:blipFill>
                    <a:blip r:embed="rId31"/>
                    <a:stretch>
                      <a:fillRect/>
                    </a:stretch>
                  </pic:blipFill>
                  <pic:spPr>
                    <a:xfrm>
                      <a:off x="0" y="0"/>
                      <a:ext cx="5476240" cy="1791970"/>
                    </a:xfrm>
                    <a:prstGeom prst="rect">
                      <a:avLst/>
                    </a:prstGeom>
                  </pic:spPr>
                </pic:pic>
              </a:graphicData>
            </a:graphic>
          </wp:inline>
        </w:drawing>
      </w:r>
      <w:bookmarkStart w:id="43" w:name="bookmark76"/>
      <w:bookmarkEnd w:id="43"/>
    </w:p>
    <w:p>
      <w:pPr>
        <w:pStyle w:val="28"/>
        <w:keepNext w:val="0"/>
        <w:keepLines w:val="0"/>
        <w:widowControl w:val="0"/>
        <w:shd w:val="clear" w:color="auto" w:fill="auto"/>
        <w:bidi w:val="0"/>
        <w:spacing w:before="0" w:after="62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i/>
          <w:iCs/>
          <w:color w:val="000000"/>
          <w:spacing w:val="0"/>
          <w:w w:val="100"/>
          <w:position w:val="0"/>
          <w:lang w:val="en-US" w:eastAsia="en-US" w:bidi="en-US"/>
        </w:rPr>
        <w:t>Figure 2.1： Minimum S3 API</w:t>
      </w:r>
    </w:p>
    <w:p>
      <w:pPr>
        <w:pStyle w:val="30"/>
        <w:bidi w:val="0"/>
        <w:ind w:left="0" w:leftChars="0" w:firstLine="0" w:firstLineChars="0"/>
        <w:rPr>
          <w:rFonts w:hint="default"/>
        </w:rPr>
      </w:pPr>
      <w:bookmarkStart w:id="44" w:name="bookmark89"/>
      <w:bookmarkEnd w:id="44"/>
      <w:bookmarkStart w:id="45" w:name="bookmark90"/>
      <w:bookmarkStart w:id="46" w:name="bookmark87"/>
      <w:bookmarkStart w:id="47" w:name="bookmark86"/>
      <w:bookmarkStart w:id="48" w:name="bookmark88"/>
      <w:bookmarkStart w:id="49" w:name="_Toc19461"/>
      <w:r>
        <w:rPr>
          <w:rFonts w:hint="default"/>
          <w:lang w:val="en-US" w:eastAsia="en-US"/>
        </w:rPr>
        <w:t>Durability, device failure, and churn</w:t>
      </w:r>
      <w:bookmarkEnd w:id="45"/>
      <w:bookmarkEnd w:id="46"/>
      <w:bookmarkEnd w:id="47"/>
      <w:bookmarkEnd w:id="48"/>
      <w:bookmarkEnd w:id="49"/>
    </w:p>
    <w:p>
      <w:pPr>
        <w:pStyle w:val="28"/>
        <w:bidi w:val="0"/>
        <w:rPr>
          <w:rFonts w:hint="default"/>
        </w:rPr>
      </w:pPr>
      <w:r>
        <w:rPr>
          <w:rFonts w:hint="default"/>
          <w:lang w:val="en-US" w:eastAsia="en-US"/>
        </w:rPr>
        <w:t>A</w:t>
      </w:r>
      <w:r>
        <w:rPr>
          <w:rFonts w:hint="default"/>
          <w:lang w:eastAsia="en-US"/>
        </w:rPr>
        <w:t xml:space="preserve"> computing and storage platform </w:t>
      </w:r>
      <w:r>
        <w:rPr>
          <w:rFonts w:hint="default"/>
          <w:lang w:val="en-US" w:eastAsia="en-US"/>
        </w:rPr>
        <w:t xml:space="preserve"> is useless unless it also functions as a retrieval platform. For any</w:t>
      </w:r>
      <w:r>
        <w:rPr>
          <w:rFonts w:hint="default"/>
          <w:lang w:eastAsia="en-US"/>
        </w:rPr>
        <w:t xml:space="preserve"> computing and storage platform </w:t>
      </w:r>
      <w:r>
        <w:rPr>
          <w:rFonts w:hint="default"/>
          <w:lang w:val="en-US" w:eastAsia="en-US"/>
        </w:rPr>
        <w:t>to be valuable, it must be careful not to lose the data it was given, even in the presence of a variety of possible failures within the system. Our system must store data with high durability and have negligible risk of data loss.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all devices, component failure is a guarantee. All hard drives fail after enough wear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servers providing network access to these hard drives will also eventually fail. Network links may die, power failures could cause havoc sporadically, and storage media become unreliable over time. Data must be stored with enough redundancy to recover from individual component failures. Perhaps more importantly, no data can be left in a single location indefinitely. In such an environment, redundancy, data mainte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nance, repair, and replacement of lost redundancy must be considered inevitable, and the system must account for these issues.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Furthermore, decentralized systems are susceptible to high churn rates where partic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ipants join the network and then leave for various reasons, well before their hardware has actually failed. For instance, Rhea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found that in many real world peer-to-peer systems, the median time a participant lasts in the network ranges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Maymounkov </w:t>
      </w:r>
      <w:r>
        <w:rPr>
          <w:rFonts w:hint="default" w:ascii="Times New Roman Regular" w:hAnsi="Times New Roman Regular" w:cs="Times New Roman Regular"/>
          <w:i/>
          <w:iCs/>
          <w:color w:val="000000"/>
          <w:spacing w:val="0"/>
          <w:w w:val="100"/>
          <w:position w:val="0"/>
          <w:lang w:val="en-US" w:eastAsia="en-US" w:bidi="en-US"/>
        </w:rPr>
        <w:t>etal.</w:t>
      </w:r>
      <w:r>
        <w:rPr>
          <w:rFonts w:hint="default" w:ascii="Times New Roman Regular" w:hAnsi="Times New Roman Regular" w:cs="Times New Roman Regular"/>
          <w:color w:val="000000"/>
          <w:spacing w:val="0"/>
          <w:w w:val="100"/>
          <w:position w:val="0"/>
          <w:lang w:val="en-US" w:eastAsia="en-US" w:bidi="en-US"/>
        </w:rPr>
        <w:t xml:space="preserve"> found that the probability ofa node staying connected to a decentralized network for an additional hour is an </w:t>
      </w:r>
      <w:r>
        <w:rPr>
          <w:rFonts w:hint="default" w:ascii="Times New Roman Regular" w:hAnsi="Times New Roman Regular" w:cs="Times New Roman Regular"/>
          <w:i/>
          <w:iCs/>
          <w:color w:val="000000"/>
          <w:spacing w:val="0"/>
          <w:w w:val="100"/>
          <w:position w:val="0"/>
          <w:lang w:val="en-US" w:eastAsia="en-US" w:bidi="en-US"/>
        </w:rPr>
        <w:t>increasing</w:t>
      </w:r>
      <w:r>
        <w:rPr>
          <w:rFonts w:hint="default" w:ascii="Times New Roman Regular" w:hAnsi="Times New Roman Regular" w:cs="Times New Roman Regular"/>
          <w:color w:val="000000"/>
          <w:spacing w:val="0"/>
          <w:w w:val="100"/>
          <w:position w:val="0"/>
          <w:lang w:val="en-US" w:eastAsia="en-US" w:bidi="en-US"/>
        </w:rPr>
        <w:t xml:space="preserve"> function of uptime (Fig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ure 2.2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In other words,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been online for a long time are less likely to contribute to overall node churn.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Churn could be caused by any number </w:t>
      </w:r>
      <w:r>
        <w:rPr>
          <w:rFonts w:hint="default" w:ascii="Times New Roman Regular" w:hAnsi="Times New Roman Regular" w:cs="Times New Roman Regular"/>
          <w:color w:val="000000"/>
          <w:spacing w:val="0"/>
          <w:w w:val="100"/>
          <w:position w:val="0"/>
          <w:lang w:eastAsia="en-US" w:bidi="en-US"/>
        </w:rPr>
        <w:t>of factors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may go offline due to hardware or software failure, intermittent internet connectivity, power loss, complete disk failure, or software shutdown or removal. The more network churn that exists, the more redundancy is required to make up for </w:t>
      </w:r>
      <w:r>
        <w:rPr>
          <w:rFonts w:hint="default" w:ascii="Times New Roman Regular" w:hAnsi="Times New Roman Regular" w:cs="Times New Roman Regular"/>
          <w:color w:val="000000"/>
          <w:spacing w:val="0"/>
          <w:w w:val="100"/>
          <w:position w:val="0"/>
          <w:lang w:eastAsia="en-US" w:bidi="en-US"/>
        </w:rPr>
        <w:t>the greater</w:t>
      </w:r>
      <w:r>
        <w:rPr>
          <w:rFonts w:hint="default" w:ascii="Times New Roman Regular" w:hAnsi="Times New Roman Regular" w:cs="Times New Roman Regular"/>
          <w:color w:val="000000"/>
          <w:spacing w:val="0"/>
          <w:w w:val="100"/>
          <w:position w:val="0"/>
          <w:lang w:val="en-US" w:eastAsia="en-US" w:bidi="en-US"/>
        </w:rPr>
        <w:t xml:space="preserve"> rate </w:t>
      </w:r>
      <w:r>
        <w:rPr>
          <w:rFonts w:hint="default" w:ascii="Times New Roman Regular" w:hAnsi="Times New Roman Regular" w:cs="Times New Roman Regular"/>
          <w:color w:val="000000"/>
          <w:spacing w:val="0"/>
          <w:w w:val="100"/>
          <w:position w:val="0"/>
          <w:lang w:eastAsia="en-US" w:bidi="en-US"/>
        </w:rPr>
        <w:t>of node</w:t>
      </w:r>
      <w:r>
        <w:rPr>
          <w:rFonts w:hint="default" w:ascii="Times New Roman Regular" w:hAnsi="Times New Roman Regular" w:cs="Times New Roman Regular"/>
          <w:color w:val="000000"/>
          <w:spacing w:val="0"/>
          <w:w w:val="100"/>
          <w:position w:val="0"/>
          <w:lang w:val="en-US" w:eastAsia="en-US" w:bidi="en-US"/>
        </w:rPr>
        <w:t xml:space="preserve"> loss. The more redundancy that is required, the more bandwidth is needed for correct operation of the system. In fact, there is a tight relationship between network churn, additional redundancy, and bandwidth availability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keep background bandwidth usage and redundancy low, our network must have low network churn and a strong incentive to favor long-lived, stable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7.3.3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a discussion of how repair bandwidth varies as a function of node churn.</w:t>
      </w:r>
    </w:p>
    <w:p>
      <w:pPr>
        <w:pStyle w:val="30"/>
        <w:bidi w:val="0"/>
        <w:ind w:left="0" w:leftChars="0" w:firstLine="0" w:firstLineChars="0"/>
        <w:rPr>
          <w:rFonts w:hint="default"/>
        </w:rPr>
      </w:pPr>
      <w:bookmarkStart w:id="50" w:name="bookmark94"/>
      <w:bookmarkEnd w:id="50"/>
      <w:bookmarkStart w:id="51" w:name="bookmark91"/>
      <w:bookmarkStart w:id="52" w:name="bookmark95"/>
      <w:bookmarkStart w:id="53" w:name="bookmark92"/>
      <w:bookmarkStart w:id="54" w:name="bookmark93"/>
      <w:bookmarkStart w:id="55" w:name="_Toc5675"/>
      <w:r>
        <w:rPr>
          <w:rFonts w:hint="default"/>
          <w:lang w:val="en-US" w:eastAsia="en-US"/>
        </w:rPr>
        <w:t>Latency</w:t>
      </w:r>
      <w:bookmarkEnd w:id="51"/>
      <w:bookmarkEnd w:id="52"/>
      <w:bookmarkEnd w:id="53"/>
      <w:bookmarkEnd w:id="54"/>
      <w:bookmarkEnd w:id="5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Decentralized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can potentially capitalize on massive opportunities for par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allelism. Some of these opportunities include increased transfer rates, processing capabil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ities, and overall throughput even when individual network links are slow. However, paral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lelism cannot, by itself, improve </w:t>
      </w:r>
      <w:r>
        <w:rPr>
          <w:rFonts w:hint="default" w:ascii="Times New Roman Regular" w:hAnsi="Times New Roman Regular" w:cs="Times New Roman Regular"/>
          <w:i/>
          <w:iCs/>
          <w:color w:val="000000"/>
          <w:spacing w:val="0"/>
          <w:w w:val="100"/>
          <w:position w:val="0"/>
          <w:lang w:val="en-US" w:eastAsia="en-US" w:bidi="en-US"/>
        </w:rPr>
        <w:t>latency.</w:t>
      </w:r>
      <w:r>
        <w:rPr>
          <w:rFonts w:hint="default" w:ascii="Times New Roman Regular" w:hAnsi="Times New Roman Regular" w:cs="Times New Roman Regular"/>
          <w:color w:val="000000"/>
          <w:spacing w:val="0"/>
          <w:w w:val="100"/>
          <w:position w:val="0"/>
          <w:lang w:val="en-US" w:eastAsia="en-US" w:bidi="en-US"/>
        </w:rPr>
        <w:t xml:space="preserve"> If an individual network link is utilized as part of an operation, its latency will be the lower bound for the overall operation. Therefore, any distributed system intended for high performance applications must continuously and aggressively optimize for low latency not only on an individual process scale but also for the system's entire architecture.</w:t>
      </w:r>
    </w:p>
    <w:p>
      <w:pPr>
        <w:pStyle w:val="49"/>
        <w:bidi w:val="0"/>
        <w:rPr>
          <w:rFonts w:hint="default"/>
        </w:rPr>
      </w:pPr>
      <w:r>
        <w:rPr>
          <w:rFonts w:hint="default"/>
        </w:rPr>
        <w:drawing>
          <wp:inline distT="0" distB="0" distL="114300" distR="114300">
            <wp:extent cx="3285490" cy="2030095"/>
            <wp:effectExtent l="0" t="0" r="6350" b="12065"/>
            <wp:docPr id="12" name="Picutre 12"/>
            <wp:cNvGraphicFramePr/>
            <a:graphic xmlns:a="http://schemas.openxmlformats.org/drawingml/2006/main">
              <a:graphicData uri="http://schemas.openxmlformats.org/drawingml/2006/picture">
                <pic:pic xmlns:pic="http://schemas.openxmlformats.org/drawingml/2006/picture">
                  <pic:nvPicPr>
                    <pic:cNvPr id="12" name="Picutre 12"/>
                    <pic:cNvPicPr/>
                  </pic:nvPicPr>
                  <pic:blipFill>
                    <a:blip r:embed="rId32"/>
                    <a:stretch>
                      <a:fillRect/>
                    </a:stretch>
                  </pic:blipFill>
                  <pic:spPr>
                    <a:xfrm>
                      <a:off x="0" y="0"/>
                      <a:ext cx="3285490" cy="2030095"/>
                    </a:xfrm>
                    <a:prstGeom prst="rect">
                      <a:avLst/>
                    </a:prstGeom>
                  </pic:spPr>
                </pic:pic>
              </a:graphicData>
            </a:graphic>
          </wp:inline>
        </w:drawing>
      </w:r>
    </w:p>
    <w:p>
      <w:pPr>
        <w:pStyle w:val="38"/>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Figure 2.2： Probability of remaining online an additional hour as a function of uptime. The x axis represents minutes. They axis shows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stayed online at least x minutes that also stayed online at least x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val="0"/>
          <w:iCs w:val="0"/>
          <w:color w:val="000000"/>
          <w:spacing w:val="0"/>
          <w:w w:val="100"/>
          <w:position w:val="0"/>
          <w:lang w:val="zh-TW" w:eastAsia="zh-TW" w:bidi="zh-TW"/>
        </w:rPr>
        <w:t xml:space="preserve"> </w:t>
      </w:r>
      <w:r>
        <w:rPr>
          <w:rFonts w:hint="default" w:ascii="Times New Roman Regular" w:hAnsi="Times New Roman Regular" w:cs="Times New Roman Regular"/>
          <w:i w:val="0"/>
          <w:iCs w:val="0"/>
          <w:color w:val="000000"/>
          <w:spacing w:val="0"/>
          <w:w w:val="100"/>
          <w:position w:val="0"/>
          <w:lang w:val="en-US" w:eastAsia="en-US" w:bidi="en-US"/>
        </w:rPr>
        <w:t xml:space="preserve">60 </w:t>
      </w:r>
      <w:r>
        <w:rPr>
          <w:rFonts w:hint="default" w:ascii="Times New Roman Regular" w:hAnsi="Times New Roman Regular" w:cs="Times New Roman Regular"/>
          <w:color w:val="000000"/>
          <w:spacing w:val="0"/>
          <w:w w:val="100"/>
          <w:position w:val="0"/>
          <w:lang w:val="en-US" w:eastAsia="en-US" w:bidi="en-US"/>
        </w:rPr>
        <w:t xml:space="preserve">minutes. Source: Maymounkov </w:t>
      </w:r>
      <w:r>
        <w:rPr>
          <w:rFonts w:hint="default" w:ascii="Times New Roman Regular" w:hAnsi="Times New Roman Regular" w:cs="Times New Roman Regular"/>
          <w:i w:val="0"/>
          <w:iCs w:val="0"/>
          <w:color w:val="000000"/>
          <w:spacing w:val="0"/>
          <w:w w:val="100"/>
          <w:position w:val="0"/>
          <w:lang w:val="en-US" w:eastAsia="en-US" w:bidi="en-US"/>
        </w:rPr>
        <w:t xml:space="preserve">et al.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p>
    <w:p>
      <w:pPr>
        <w:pStyle w:val="30"/>
        <w:bidi w:val="0"/>
        <w:ind w:left="0" w:leftChars="0" w:firstLine="0" w:firstLineChars="0"/>
        <w:rPr>
          <w:rFonts w:hint="default"/>
        </w:rPr>
      </w:pPr>
      <w:bookmarkStart w:id="56" w:name="bookmark99"/>
      <w:bookmarkEnd w:id="56"/>
      <w:bookmarkStart w:id="57" w:name="bookmark100"/>
      <w:bookmarkStart w:id="58" w:name="bookmark97"/>
      <w:bookmarkStart w:id="59" w:name="bookmark96"/>
      <w:bookmarkStart w:id="60" w:name="bookmark98"/>
      <w:bookmarkStart w:id="61" w:name="_Toc475"/>
      <w:r>
        <w:rPr>
          <w:rFonts w:hint="default"/>
          <w:lang w:val="en-US" w:eastAsia="en-US"/>
        </w:rPr>
        <w:t>Bandwidth</w:t>
      </w:r>
      <w:bookmarkEnd w:id="57"/>
      <w:bookmarkEnd w:id="58"/>
      <w:bookmarkEnd w:id="59"/>
      <w:bookmarkEnd w:id="60"/>
      <w:bookmarkEnd w:id="61"/>
    </w:p>
    <w:p>
      <w:pPr>
        <w:pStyle w:val="28"/>
        <w:bidi w:val="0"/>
        <w:rPr>
          <w:rFonts w:hint="default"/>
        </w:rPr>
      </w:pPr>
      <w:r>
        <w:rPr>
          <w:rFonts w:hint="default"/>
          <w:lang w:val="en-US" w:eastAsia="en-US"/>
        </w:rPr>
        <w:t>Global bandwidth availability is increasing year after year. Unfortunately, access to high- bandwidth internet connections is unevenly distributed across the world. While some users can easily access symmetric, high-speed, unlimited bandwidth connections, others have significant difficulty obtaining the same type of access.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 the United States and other countries, the method in which many residential in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ternet service providers (ISPs) operate presents two specific challenges for designers of a decentralized network protocol. The first challenge is the asymmetric internet connec</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offered by many ISPs. Customers subscribe to internet service based on an adver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tised download speed, but the upload speed is potentially an order of magnitude or two slower. The second challenge is that bandwidth is sometimes "capped" by the ISP at a fixed amount of allowed traffic per month. For example, in many US markets, the ISP Comcast imposes a one terabyte per month bandwidth cap with stiff fines for customers who go over this limit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An internet connection with a cap of 1 TB/month cannot av</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erage more than 385 KB/s over the month without exceeding the monthly bandwidth allowance, even if the ISP advertises speeds of 10 MB/s or higher. Such caps impose sig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nificant limitations on the bandwidth available to the network at any given moment.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With device failure and churn guaranteed, any decentralized system will have a corre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sponding amount of repair traffic. As a result, it is important to account for the bandwidth required not only for data storage and retrieval but also for data maintenance and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pair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Designing a storage system that is careless with bandwidth usage would not only give undue preference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with access to unlimited high-speed bandwidth but also centralize the system to some degree. In order to keep the storage system as decentralized as possible and working in as many environments as possible, bandwidth usage must be aggressively minimized.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bandwidth availability and repair traffic limit usable space.</w:t>
      </w:r>
    </w:p>
    <w:p>
      <w:pPr>
        <w:pStyle w:val="30"/>
        <w:bidi w:val="0"/>
        <w:ind w:left="0" w:leftChars="0" w:firstLine="0" w:firstLineChars="0"/>
        <w:rPr>
          <w:rFonts w:hint="default"/>
        </w:rPr>
      </w:pPr>
      <w:bookmarkStart w:id="62" w:name="bookmark104"/>
      <w:bookmarkEnd w:id="62"/>
      <w:bookmarkStart w:id="63" w:name="bookmark102"/>
      <w:bookmarkStart w:id="64" w:name="bookmark105"/>
      <w:bookmarkStart w:id="65" w:name="bookmark103"/>
      <w:bookmarkStart w:id="66" w:name="bookmark101"/>
      <w:bookmarkStart w:id="67" w:name="_Toc31384"/>
      <w:r>
        <w:rPr>
          <w:rFonts w:hint="default"/>
          <w:lang w:val="en-US" w:eastAsia="en-US"/>
        </w:rPr>
        <w:t>Object size</w:t>
      </w:r>
      <w:bookmarkEnd w:id="63"/>
      <w:bookmarkEnd w:id="64"/>
      <w:bookmarkEnd w:id="65"/>
      <w:bookmarkEnd w:id="66"/>
      <w:bookmarkEnd w:id="67"/>
    </w:p>
    <w:p>
      <w:pPr>
        <w:pStyle w:val="28"/>
        <w:bidi w:val="0"/>
        <w:rPr>
          <w:rFonts w:hint="default"/>
        </w:rPr>
      </w:pPr>
      <w:r>
        <w:rPr>
          <w:rFonts w:hint="default"/>
          <w:lang w:val="en-US" w:eastAsia="en-US"/>
        </w:rPr>
        <w:t xml:space="preserve">We can broadly classify large </w:t>
      </w:r>
      <w:r>
        <w:rPr>
          <w:rFonts w:hint="default"/>
          <w:lang w:eastAsia="en-US"/>
        </w:rPr>
        <w:t>platform service system</w:t>
      </w:r>
      <w:r>
        <w:rPr>
          <w:rFonts w:hint="default"/>
          <w:lang w:val="en-US" w:eastAsia="en-US"/>
        </w:rPr>
        <w:t xml:space="preserve"> into two groups by average object size. To differentiate between the two groups, we classify a "large" file as a few megabytes or greater in size. A database is the preferred solution for storing many small pieces of information, whereas an object store or file system is ideal for storing many large files.</w:t>
      </w:r>
    </w:p>
    <w:p>
      <w:pPr>
        <w:pStyle w:val="28"/>
        <w:bidi w:val="0"/>
        <w:rPr>
          <w:rFonts w:hint="default"/>
        </w:rPr>
      </w:pPr>
      <w:r>
        <w:rPr>
          <w:rFonts w:hint="default"/>
          <w:lang w:val="en-US" w:eastAsia="en-US"/>
        </w:rPr>
        <w:t xml:space="preserve">The initial product offering by </w:t>
      </w:r>
      <w:r>
        <w:rPr>
          <w:rFonts w:hint="default"/>
          <w:lang w:eastAsia="en-US"/>
        </w:rPr>
        <w:t>BAISS</w:t>
      </w:r>
      <w:r>
        <w:rPr>
          <w:rFonts w:hint="default"/>
          <w:lang w:val="en-US" w:eastAsia="en-US"/>
        </w:rPr>
        <w:t xml:space="preserve"> Labs is designed to function primarily as a decen</w:t>
      </w:r>
      <w:r>
        <w:rPr>
          <w:rFonts w:hint="default"/>
          <w:lang w:val="en-US" w:eastAsia="en-US"/>
        </w:rPr>
        <w:softHyphen/>
      </w:r>
      <w:r>
        <w:rPr>
          <w:rFonts w:hint="default"/>
          <w:lang w:val="en-US" w:eastAsia="en-US"/>
        </w:rPr>
        <w:t>tralized object store for larger files. While future improvements may enable database-like use cases, object storage is the predominant initial use case described in this paper. We made protocol design decisions with the assumption that the vast majority of stored ob</w:t>
      </w:r>
      <w:r>
        <w:rPr>
          <w:rFonts w:hint="default"/>
          <w:lang w:val="en-US" w:eastAsia="en-US"/>
        </w:rPr>
        <w:softHyphen/>
      </w:r>
      <w:r>
        <w:rPr>
          <w:rFonts w:hint="default"/>
          <w:lang w:val="en-US" w:eastAsia="en-US"/>
        </w:rPr>
        <w:t>jects will be 4MB or larger. While smaller files are supported, they may simply be more costly to store.</w:t>
      </w:r>
    </w:p>
    <w:p>
      <w:pPr>
        <w:pStyle w:val="28"/>
        <w:bidi w:val="0"/>
        <w:rPr>
          <w:rFonts w:hint="default"/>
        </w:rPr>
      </w:pPr>
      <w:r>
        <w:rPr>
          <w:rFonts w:hint="default"/>
          <w:lang w:val="en-US" w:eastAsia="en-US"/>
        </w:rPr>
        <w:t>It is worth noting that this will not negatively impact use cases that require reading lots of files smaller than a megabyte. Users can address this with a packing strategy by aggregating and storing many small files as one large file. The protocol supports seek</w:t>
      </w:r>
      <w:r>
        <w:rPr>
          <w:rFonts w:hint="default"/>
          <w:lang w:val="en-US" w:eastAsia="en-US"/>
        </w:rPr>
        <w:softHyphen/>
      </w:r>
      <w:r>
        <w:rPr>
          <w:rFonts w:hint="default"/>
          <w:lang w:val="en-US" w:eastAsia="en-US"/>
        </w:rPr>
        <w:t>ing and streaming, which will allow users to download small files without requiring full retrieval of the aggregated object.</w:t>
      </w:r>
    </w:p>
    <w:p>
      <w:pPr>
        <w:pStyle w:val="30"/>
        <w:bidi w:val="0"/>
        <w:ind w:left="0" w:leftChars="0" w:firstLine="0" w:firstLineChars="0"/>
        <w:rPr>
          <w:rFonts w:hint="default"/>
        </w:rPr>
      </w:pPr>
      <w:bookmarkStart w:id="68" w:name="bookmark109"/>
      <w:bookmarkEnd w:id="68"/>
      <w:bookmarkStart w:id="69" w:name="bookmark107"/>
      <w:bookmarkStart w:id="70" w:name="bookmark108"/>
      <w:bookmarkStart w:id="71" w:name="bookmark110"/>
      <w:bookmarkStart w:id="72" w:name="bookmark106"/>
      <w:bookmarkStart w:id="73" w:name="_Toc20071"/>
      <w:r>
        <w:rPr>
          <w:rFonts w:hint="default"/>
          <w:lang w:val="en-US" w:eastAsia="en-US"/>
        </w:rPr>
        <w:t>Byzantine fault tolerance</w:t>
      </w:r>
      <w:bookmarkEnd w:id="69"/>
      <w:bookmarkEnd w:id="70"/>
      <w:bookmarkEnd w:id="71"/>
      <w:bookmarkEnd w:id="72"/>
      <w:bookmarkEnd w:id="73"/>
    </w:p>
    <w:p>
      <w:pPr>
        <w:pStyle w:val="28"/>
        <w:bidi w:val="0"/>
        <w:rPr>
          <w:rFonts w:hint="default"/>
        </w:rPr>
      </w:pPr>
      <w:r>
        <w:rPr>
          <w:rFonts w:hint="default"/>
          <w:lang w:val="en-US" w:eastAsia="en-US"/>
        </w:rPr>
        <w:t xml:space="preserve">Unlike centralized solutions like Amazon S3, </w:t>
      </w:r>
      <w:r>
        <w:rPr>
          <w:rFonts w:hint="default"/>
          <w:lang w:eastAsia="en-US"/>
        </w:rPr>
        <w:t>BAISS</w:t>
      </w:r>
      <w:r>
        <w:rPr>
          <w:rFonts w:hint="default"/>
          <w:lang w:val="en-US" w:eastAsia="en-US"/>
        </w:rPr>
        <w:t xml:space="preserve"> operates in an untrusted environment where individual storage providers are not necessarily assumed to be trustworthy. </w:t>
      </w:r>
      <w:r>
        <w:rPr>
          <w:rFonts w:hint="default"/>
          <w:lang w:eastAsia="en-US"/>
        </w:rPr>
        <w:t>BAISS</w:t>
      </w:r>
      <w:r>
        <w:rPr>
          <w:rFonts w:hint="default"/>
          <w:lang w:val="en-US" w:eastAsia="en-US"/>
        </w:rPr>
        <w:t xml:space="preserve"> op</w:t>
      </w:r>
      <w:r>
        <w:rPr>
          <w:rFonts w:hint="default"/>
          <w:lang w:val="en-US" w:eastAsia="en-US"/>
        </w:rPr>
        <w:softHyphen/>
      </w:r>
      <w:r>
        <w:rPr>
          <w:rFonts w:hint="default"/>
          <w:lang w:val="en-US" w:eastAsia="en-US"/>
        </w:rPr>
        <w:t>erates over the public internet, allowing anyone to sign up to become a storage provider.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adopt the Byzantine, Altruistic, Rational (BAR)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discuss participants in the network.</w:t>
      </w:r>
    </w:p>
    <w:p>
      <w:pPr>
        <w:pStyle w:val="28"/>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deviate arbitrarily from the suggested protocol for any reason. Some examples include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broken 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are actively trying to sabotage the protocol. In general, a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node is a bad actor, or one that optimizes fora utility function that is independent of the one given for the suggested protocol.</w:t>
      </w:r>
    </w:p>
    <w:p>
      <w:pPr>
        <w:pStyle w:val="28"/>
        <w:keepNext w:val="0"/>
        <w:keepLines w:val="0"/>
        <w:widowControl w:val="0"/>
        <w:shd w:val="clear" w:color="auto" w:fill="auto"/>
        <w:bidi w:val="0"/>
        <w:spacing w:before="0" w:after="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Inevitable hardware failures aside,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good actors and participate in a proposed protocol even if the rational choice is to deviate.</w:t>
      </w:r>
    </w:p>
    <w:p>
      <w:pPr>
        <w:pStyle w:val="28"/>
        <w:keepNext w:val="0"/>
        <w:keepLines w:val="0"/>
        <w:widowControl w:val="0"/>
        <w:shd w:val="clear" w:color="auto" w:fill="auto"/>
        <w:bidi w:val="0"/>
        <w:spacing w:before="0" w:line="480" w:lineRule="auto"/>
        <w:ind w:left="110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neutral actors and participate or deviate only when it is in their net best interest.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Some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(e.g. datacenter-based cloud object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operate in an </w:t>
      </w:r>
      <w:r>
        <w:rPr>
          <w:rFonts w:hint="default" w:ascii="Times New Roman Regular" w:hAnsi="Times New Roman Regular" w:cs="Times New Roman Regular"/>
          <w:color w:val="000000"/>
          <w:spacing w:val="0"/>
          <w:w w:val="100"/>
          <w:position w:val="0"/>
          <w:lang w:eastAsia="en-US" w:bidi="en-US"/>
        </w:rPr>
        <w:t>environment where</w:t>
      </w:r>
      <w:r>
        <w:rPr>
          <w:rFonts w:hint="default" w:ascii="Times New Roman Regular" w:hAnsi="Times New Roman Regular" w:cs="Times New Roman Regular"/>
          <w:color w:val="000000"/>
          <w:spacing w:val="0"/>
          <w:w w:val="100"/>
          <w:position w:val="0"/>
          <w:lang w:val="en-US" w:eastAsia="en-US" w:bidi="en-US"/>
        </w:rPr>
        <w:t xml:space="preserve"> all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are considered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For example, absent hardware failure or security breaches, Amazon's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do anything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sides what they were explicitly programmed to do, because Amazon owns and runs all of them.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contrast,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operates in an environment where every node is managed by its own independent operator. In this environment, we can expect that a majority of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w:t>
      </w:r>
      <w:r>
        <w:rPr>
          <w:rFonts w:hint="default" w:ascii="Times New Roman Regular" w:hAnsi="Times New Roman Regular" w:cs="Times New Roman Regular"/>
          <w:i/>
          <w:iCs/>
          <w:color w:val="000000"/>
          <w:spacing w:val="0"/>
          <w:w w:val="100"/>
          <w:position w:val="0"/>
          <w:lang w:val="en-US" w:eastAsia="en-US" w:bidi="en-US"/>
        </w:rPr>
        <w:t>rational</w:t>
      </w:r>
      <w:r>
        <w:rPr>
          <w:rFonts w:hint="default" w:ascii="Times New Roman Regular" w:hAnsi="Times New Roman Regular" w:cs="Times New Roman Regular"/>
          <w:color w:val="000000"/>
          <w:spacing w:val="0"/>
          <w:w w:val="100"/>
          <w:position w:val="0"/>
          <w:lang w:val="en-US" w:eastAsia="en-US" w:bidi="en-US"/>
        </w:rPr>
        <w:t xml:space="preserve"> and a minority are </w:t>
      </w:r>
      <w:r>
        <w:rPr>
          <w:rFonts w:hint="default" w:ascii="Times New Roman Regular" w:hAnsi="Times New Roman Regular" w:cs="Times New Roman Regular"/>
          <w:i/>
          <w:iCs/>
          <w:color w:val="000000"/>
          <w:spacing w:val="0"/>
          <w:w w:val="100"/>
          <w:position w:val="0"/>
          <w:lang w:val="en-US" w:eastAsia="en-US" w:bidi="en-US"/>
        </w:rPr>
        <w:t>Byzantine.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assumes no </w:t>
      </w:r>
      <w:r>
        <w:rPr>
          <w:rFonts w:hint="default" w:ascii="Times New Roman Regular" w:hAnsi="Times New Roman Regular" w:cs="Times New Roman Regular"/>
          <w:i/>
          <w:iCs/>
          <w:color w:val="000000"/>
          <w:spacing w:val="0"/>
          <w:w w:val="100"/>
          <w:position w:val="0"/>
          <w:lang w:val="en-US" w:eastAsia="en-US" w:bidi="en-US"/>
        </w:rPr>
        <w:t>altruistic</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We must include incentives that encourage the network to ensure that the rational </w:t>
      </w:r>
      <w:r>
        <w:rPr>
          <w:rFonts w:hint="default"/>
          <w:lang w:eastAsia="en-US"/>
        </w:rPr>
        <w:t>node</w:t>
      </w:r>
      <w:r>
        <w:rPr>
          <w:rFonts w:hint="default"/>
          <w:lang w:val="en-US" w:eastAsia="en-US"/>
        </w:rPr>
        <w:t xml:space="preserve"> on the network (the majority of operators) behave as similarly as possible to the expected behavior </w:t>
      </w:r>
      <w:r>
        <w:rPr>
          <w:rFonts w:hint="default"/>
          <w:lang w:eastAsia="en-US"/>
        </w:rPr>
        <w:t>of altruistic</w:t>
      </w:r>
      <w:r>
        <w:rPr>
          <w:rFonts w:hint="default"/>
          <w:lang w:val="en-US" w:eastAsia="en-US"/>
        </w:rPr>
        <w:t xml:space="preserve"> </w:t>
      </w:r>
      <w:r>
        <w:rPr>
          <w:rFonts w:hint="default"/>
          <w:lang w:eastAsia="en-US"/>
        </w:rPr>
        <w:t>node</w:t>
      </w:r>
      <w:r>
        <w:rPr>
          <w:rFonts w:hint="default"/>
          <w:lang w:val="en-US" w:eastAsia="en-US"/>
        </w:rPr>
        <w:t>. Likewise, the effects of Byzantine behavior must be minimized or eliminated.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Note that creating a system that is robust in the face of Byzantine behavior does not require a Byzantine fault tolerant consensus protocol—we avoid Byzantine consensus. See sections</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30"/>
        <w:bidi w:val="0"/>
        <w:ind w:left="0" w:leftChars="0" w:firstLine="0" w:firstLineChars="0"/>
        <w:rPr>
          <w:rFonts w:hint="default"/>
        </w:rPr>
      </w:pPr>
      <w:bookmarkStart w:id="74" w:name="bookmark114"/>
      <w:bookmarkEnd w:id="74"/>
      <w:bookmarkStart w:id="75" w:name="bookmark112"/>
      <w:bookmarkStart w:id="76" w:name="bookmark111"/>
      <w:bookmarkStart w:id="77" w:name="bookmark113"/>
      <w:bookmarkStart w:id="78" w:name="bookmark115"/>
      <w:bookmarkStart w:id="79" w:name="_Toc1174"/>
      <w:r>
        <w:rPr>
          <w:rFonts w:hint="default"/>
          <w:lang w:val="en-US" w:eastAsia="en-US"/>
        </w:rPr>
        <w:t>Coordination avoidance</w:t>
      </w:r>
      <w:bookmarkEnd w:id="75"/>
      <w:bookmarkEnd w:id="76"/>
      <w:bookmarkEnd w:id="77"/>
      <w:bookmarkEnd w:id="78"/>
      <w:bookmarkEnd w:id="79"/>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growing body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distributed database research shows that systems that avoid </w:t>
      </w:r>
      <w:r>
        <w:rPr>
          <w:rFonts w:hint="default" w:ascii="Times New Roman Regular" w:hAnsi="Times New Roman Regular" w:cs="Times New Roman Regular"/>
          <w:color w:val="000000"/>
          <w:spacing w:val="0"/>
          <w:w w:val="100"/>
          <w:position w:val="0"/>
          <w:lang w:eastAsia="en-US" w:bidi="en-US"/>
        </w:rPr>
        <w:t>coordination</w:t>
      </w:r>
      <w:r>
        <w:rPr>
          <w:rFonts w:hint="default" w:ascii="Times New Roman Regular" w:hAnsi="Times New Roman Regular" w:cs="Times New Roman Regular"/>
          <w:color w:val="000000"/>
          <w:spacing w:val="0"/>
          <w:w w:val="100"/>
          <w:position w:val="0"/>
          <w:lang w:val="en-US" w:eastAsia="en-US" w:bidi="en-US"/>
        </w:rPr>
        <w:t xml:space="preserve"> wherever possible have far better throughput than systems where </w:t>
      </w:r>
      <w:r>
        <w:rPr>
          <w:rFonts w:hint="default" w:ascii="Times New Roman Regular" w:hAnsi="Times New Roman Regular" w:cs="Times New Roman Regular"/>
          <w:color w:val="000000"/>
          <w:spacing w:val="0"/>
          <w:w w:val="100"/>
          <w:position w:val="0"/>
          <w:lang w:eastAsia="en-US" w:bidi="en-US"/>
        </w:rPr>
        <w:t>sub components</w:t>
      </w:r>
      <w:r>
        <w:rPr>
          <w:rFonts w:hint="default" w:ascii="Times New Roman Regular" w:hAnsi="Times New Roman Regular" w:cs="Times New Roman Regular"/>
          <w:color w:val="000000"/>
          <w:spacing w:val="0"/>
          <w:w w:val="100"/>
          <w:position w:val="0"/>
          <w:lang w:val="en-US" w:eastAsia="en-US" w:bidi="en-US"/>
        </w:rPr>
        <w:t xml:space="preserve"> are forced to coordinate to achieve correctness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use Bailis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i/>
          <w:iCs/>
          <w:color w:val="000000"/>
          <w:spacing w:val="0"/>
          <w:w w:val="100"/>
          <w:position w:val="0"/>
          <w:lang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informal def</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inition that coordination is the requirement that concurrently executing operations syn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chronously communicate or otherwise stall in order to complete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observation happens at all scales and applies not only to distributed networks but also to concurrent threads of execution coordinating within the same computer. As soon as coordination is needed, actors in the system will need to wait for other actors, and waiting—due to coordination issues—can have a significant cost.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While many types of operations in a network may require coordination (e.g., opera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tions that require linearizabilit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y</w:t>
      </w:r>
      <w:r>
        <w:rPr>
          <w:rFonts w:hint="default" w:ascii="Times New Roman Regular" w:hAnsi="Times New Roman Regular" w:cs="Times New Roman Regular"/>
          <w:color w:val="000000"/>
          <w:spacing w:val="0"/>
          <w:w w:val="100"/>
          <w:position w:val="0"/>
          <w:vertAlign w:val="superscript"/>
          <w:lang w:val="en-US" w:eastAsia="en-US" w:bidi="en-US"/>
        </w:rPr>
        <w:footnoteReference w:id="0"/>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choosing strategies that avoid coordination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can offer performance gains of two to three orders of magnitude over wide area networks. In fact, by carefully avoiding coordination as much as possible, the Anna database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is able to be 10 times faster than both Cas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sandra and Redis in their corresponding environments and 700 to 800 times faster than performance-focused in-memory databases such as Masstree or Intel's TBB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Not all coordination can be avoided, but new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s (such as Invariant Confluence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the CALM principle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19]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allow system architects to understand when coordination is required for consistency and correctness. As evidenced by Anna's performance successes, it is most efficient to avoid coordination where possible.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Systems that minimize coordination are much better at scaling from small to large workloads. Adding more resources to a </w:t>
      </w:r>
      <w:r>
        <w:rPr>
          <w:rFonts w:hint="default" w:ascii="Times New Roman Regular" w:hAnsi="Times New Roman Regular" w:cs="Times New Roman Regular"/>
          <w:color w:val="000000"/>
          <w:spacing w:val="0"/>
          <w:w w:val="100"/>
          <w:position w:val="0"/>
          <w:lang w:eastAsia="en-US" w:bidi="en-US"/>
        </w:rPr>
        <w:t>coordination-avoidance</w:t>
      </w:r>
      <w:r>
        <w:rPr>
          <w:rFonts w:hint="default" w:ascii="Times New Roman Regular" w:hAnsi="Times New Roman Regular" w:cs="Times New Roman Regular"/>
          <w:color w:val="000000"/>
          <w:spacing w:val="0"/>
          <w:w w:val="100"/>
          <w:position w:val="0"/>
          <w:lang w:val="en-US" w:eastAsia="en-US" w:bidi="en-US"/>
        </w:rPr>
        <w:t xml:space="preserve"> system will directly increase throughput and performance. However, adding more resources to a coordination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dependent system (such as Bitcoin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even Raft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will not result in much additional throughput or overall performance.</w:t>
      </w:r>
    </w:p>
    <w:p>
      <w:pPr>
        <w:pStyle w:val="28"/>
        <w:bidi w:val="0"/>
        <w:rPr>
          <w:rFonts w:hint="default"/>
          <w:lang w:val="en-US" w:eastAsia="en-US"/>
        </w:rPr>
      </w:pPr>
      <w:r>
        <w:rPr>
          <w:rFonts w:hint="default"/>
          <w:lang w:val="en-US" w:eastAsia="en-US"/>
        </w:rPr>
        <w:t xml:space="preserve">To get to exabyte scale, minimizing coordination is one of the key components of our strategy. Surprisingly, many decentralized </w:t>
      </w:r>
      <w:r>
        <w:rPr>
          <w:rFonts w:hint="default"/>
          <w:lang w:eastAsia="en-US"/>
        </w:rPr>
        <w:t>computing and storage platform</w:t>
      </w:r>
      <w:r>
        <w:rPr>
          <w:rFonts w:hint="default"/>
          <w:lang w:val="en-US" w:eastAsia="en-US"/>
        </w:rPr>
        <w:t>s are working towards archi</w:t>
      </w:r>
      <w:r>
        <w:rPr>
          <w:rFonts w:hint="default"/>
          <w:lang w:val="en-US" w:eastAsia="en-US"/>
        </w:rPr>
        <w:softHyphen/>
      </w:r>
      <w:r>
        <w:rPr>
          <w:rFonts w:hint="default"/>
          <w:lang w:val="en-US" w:eastAsia="en-US"/>
        </w:rPr>
        <w:t>tectures that require significant amounts of</w:t>
      </w:r>
      <w:r>
        <w:rPr>
          <w:rFonts w:hint="default"/>
          <w:lang w:eastAsia="en-US"/>
        </w:rPr>
        <w:t xml:space="preserve"> </w:t>
      </w:r>
      <w:r>
        <w:rPr>
          <w:rFonts w:hint="default"/>
          <w:lang w:val="en-US" w:eastAsia="en-US"/>
        </w:rPr>
        <w:t>coordination, where most if not all operations must be accounted for by</w:t>
      </w:r>
      <w:r>
        <w:rPr>
          <w:rFonts w:hint="default"/>
          <w:lang w:eastAsia="en-US"/>
        </w:rPr>
        <w:t xml:space="preserve"> </w:t>
      </w:r>
      <w:r>
        <w:rPr>
          <w:rFonts w:hint="default"/>
          <w:lang w:val="en-US" w:eastAsia="en-US"/>
        </w:rPr>
        <w:t>a single global ledger. For us to achieve exabyte scale, it is a fun</w:t>
      </w:r>
      <w:r>
        <w:rPr>
          <w:rFonts w:hint="default"/>
          <w:lang w:val="en-US" w:eastAsia="en-US"/>
        </w:rPr>
        <w:softHyphen/>
      </w:r>
      <w:r>
        <w:rPr>
          <w:rFonts w:hint="default"/>
          <w:lang w:val="en-US" w:eastAsia="en-US"/>
        </w:rPr>
        <w:t>damental requirement to limit hot</w:t>
      </w:r>
      <w:r>
        <w:rPr>
          <w:rFonts w:hint="default"/>
          <w:lang w:eastAsia="en-US"/>
        </w:rPr>
        <w:t xml:space="preserve"> </w:t>
      </w:r>
      <w:r>
        <w:rPr>
          <w:rFonts w:hint="default"/>
          <w:lang w:val="en-US" w:eastAsia="en-US"/>
        </w:rPr>
        <w:t xml:space="preserve">path coordination domains to small spheres which are entirely controllable by each user. This limits the applicability of </w:t>
      </w:r>
      <w:r>
        <w:rPr>
          <w:rFonts w:hint="default"/>
          <w:lang w:eastAsia="en-US"/>
        </w:rPr>
        <w:t>block-chain-like</w:t>
      </w:r>
      <w:r>
        <w:rPr>
          <w:rFonts w:hint="default"/>
          <w:lang w:val="en-US" w:eastAsia="en-US"/>
        </w:rPr>
        <w:t xml:space="preserve"> solutions for our use case.</w:t>
      </w:r>
    </w:p>
    <w:p>
      <w:pPr>
        <w:pStyle w:val="28"/>
        <w:bidi w:val="0"/>
        <w:ind w:left="0" w:leftChars="0" w:firstLine="0" w:firstLineChars="0"/>
        <w:rPr>
          <w:rFonts w:hint="eastAsia" w:eastAsia="宋体"/>
          <w:lang w:val="en-US" w:eastAsia="zh-CN"/>
        </w:rPr>
      </w:pPr>
    </w:p>
    <w:p>
      <w:pPr>
        <w:pStyle w:val="28"/>
        <w:bidi w:val="0"/>
        <w:ind w:left="0" w:leftChars="0" w:firstLine="0" w:firstLineChars="0"/>
        <w:rPr>
          <w:rFonts w:hint="eastAsia" w:eastAsia="宋体"/>
          <w:lang w:val="en-US" w:eastAsia="zh-CN"/>
        </w:rPr>
        <w:sectPr>
          <w:headerReference r:id="rId18" w:type="default"/>
          <w:footnotePr>
            <w:numFmt w:val="upperRoman"/>
          </w:footnotePr>
          <w:pgSz w:w="12240" w:h="15840"/>
          <w:pgMar w:top="1440" w:right="1803" w:bottom="1440" w:left="1803" w:header="1134" w:footer="1134" w:gutter="0"/>
          <w:paperSrc/>
          <w:pgNumType w:fmt="decimal"/>
          <w:cols w:space="0" w:num="1"/>
          <w:rtlGutter w:val="0"/>
          <w:docGrid w:linePitch="360" w:charSpace="0"/>
        </w:sectPr>
      </w:pPr>
    </w:p>
    <w:p>
      <w:pPr>
        <w:pStyle w:val="32"/>
        <w:bidi w:val="0"/>
        <w:ind w:left="0" w:leftChars="0" w:firstLine="0" w:firstLineChars="0"/>
        <w:rPr>
          <w:rFonts w:hint="default"/>
        </w:rPr>
      </w:pPr>
      <w:bookmarkStart w:id="80" w:name="_Toc18984"/>
      <w:r>
        <w:rPr>
          <w:rFonts w:hint="eastAsia"/>
          <w:lang w:val="en-US" w:eastAsia="zh-CN"/>
        </w:rPr>
        <w:t>P</w:t>
      </w:r>
      <w:r>
        <w:rPr>
          <w:rFonts w:hint="default"/>
          <w:lang w:eastAsia="en-US"/>
        </w:rPr>
        <w:t>latform</w:t>
      </w:r>
      <w:bookmarkEnd w:id="80"/>
    </w:p>
    <w:p>
      <w:pPr>
        <w:pStyle w:val="28"/>
        <w:bidi w:val="0"/>
        <w:rPr>
          <w:rFonts w:hint="default"/>
        </w:rPr>
      </w:pPr>
      <w:r>
        <w:rPr>
          <w:rFonts w:hint="default"/>
          <w:lang w:val="en-US" w:eastAsia="en-US"/>
        </w:rPr>
        <w:t>After having considered our</w:t>
      </w:r>
      <w:r>
        <w:rPr>
          <w:rFonts w:hint="default"/>
          <w:lang w:eastAsia="en-US"/>
        </w:rPr>
        <w:t xml:space="preserve"> </w:t>
      </w:r>
      <w:r>
        <w:rPr>
          <w:rFonts w:hint="default"/>
          <w:lang w:val="en-US" w:eastAsia="en-US"/>
        </w:rPr>
        <w:t>design constraints, this chapter outlines the design of</w:t>
      </w:r>
      <w:r>
        <w:rPr>
          <w:rFonts w:hint="default"/>
          <w:lang w:eastAsia="en-US"/>
        </w:rPr>
        <w:t xml:space="preserve"> </w:t>
      </w:r>
      <w:r>
        <w:rPr>
          <w:rFonts w:hint="default"/>
          <w:lang w:val="en-US" w:eastAsia="en-US"/>
        </w:rPr>
        <w:t xml:space="preserve">a </w:t>
      </w:r>
      <w:r>
        <w:rPr>
          <w:rFonts w:hint="default"/>
          <w:lang w:eastAsia="en-US"/>
        </w:rPr>
        <w:t>platform</w:t>
      </w:r>
      <w:r>
        <w:rPr>
          <w:rFonts w:hint="default"/>
          <w:lang w:val="en-US" w:eastAsia="en-US"/>
        </w:rPr>
        <w:t xml:space="preserve"> consisting of only the most fundamental components. The </w:t>
      </w:r>
      <w:r>
        <w:rPr>
          <w:rFonts w:hint="default"/>
          <w:lang w:eastAsia="en-US"/>
        </w:rPr>
        <w:t>platform</w:t>
      </w:r>
      <w:r>
        <w:rPr>
          <w:rFonts w:hint="default"/>
          <w:lang w:val="en-US" w:eastAsia="en-US"/>
        </w:rPr>
        <w:t xml:space="preserve"> describes all of the components that must exist to satisfy our constraints. As long as our design con</w:t>
      </w:r>
      <w:r>
        <w:rPr>
          <w:rFonts w:hint="default"/>
          <w:lang w:val="en-US" w:eastAsia="en-US"/>
        </w:rPr>
        <w:softHyphen/>
      </w:r>
      <w:r>
        <w:rPr>
          <w:rFonts w:hint="default"/>
          <w:lang w:val="en-US" w:eastAsia="en-US"/>
        </w:rPr>
        <w:t xml:space="preserve">straints remain constant, this </w:t>
      </w:r>
      <w:r>
        <w:rPr>
          <w:rFonts w:hint="default"/>
          <w:lang w:eastAsia="en-US"/>
        </w:rPr>
        <w:t>platform</w:t>
      </w:r>
      <w:r>
        <w:rPr>
          <w:rFonts w:hint="default"/>
          <w:lang w:val="en-US" w:eastAsia="en-US"/>
        </w:rPr>
        <w:t xml:space="preserve"> will, as much as is feasible, describe </w:t>
      </w:r>
      <w:r>
        <w:rPr>
          <w:rFonts w:hint="default"/>
          <w:lang w:eastAsia="en-US"/>
        </w:rPr>
        <w:t>BAISS</w:t>
      </w:r>
      <w:r>
        <w:rPr>
          <w:rFonts w:hint="default"/>
          <w:lang w:val="en-US" w:eastAsia="en-US"/>
        </w:rPr>
        <w:t xml:space="preserve"> both now and ten years from now. While there will be some design freedom within the </w:t>
      </w:r>
      <w:r>
        <w:rPr>
          <w:rFonts w:hint="default"/>
          <w:lang w:eastAsia="en-US"/>
        </w:rPr>
        <w:t>platform</w:t>
      </w:r>
      <w:r>
        <w:rPr>
          <w:rFonts w:hint="default"/>
          <w:lang w:val="en-US" w:eastAsia="en-US"/>
        </w:rPr>
        <w:t xml:space="preserve">, this </w:t>
      </w:r>
      <w:r>
        <w:rPr>
          <w:rFonts w:hint="default"/>
          <w:lang w:eastAsia="en-US"/>
        </w:rPr>
        <w:t>platform</w:t>
      </w:r>
      <w:r>
        <w:rPr>
          <w:rFonts w:hint="default"/>
          <w:lang w:val="en-US" w:eastAsia="en-US"/>
        </w:rPr>
        <w:t xml:space="preserve"> will obviate the need for future re</w:t>
      </w:r>
      <w:r>
        <w:rPr>
          <w:rFonts w:hint="default"/>
          <w:lang w:eastAsia="en-US"/>
        </w:rPr>
        <w:t>-</w:t>
      </w:r>
      <w:r>
        <w:rPr>
          <w:rFonts w:hint="default"/>
          <w:lang w:val="en-US" w:eastAsia="en-US"/>
        </w:rPr>
        <w:t>architectures entirely, as indepen</w:t>
      </w:r>
      <w:r>
        <w:rPr>
          <w:rFonts w:hint="default"/>
          <w:lang w:val="en-US" w:eastAsia="en-US"/>
        </w:rPr>
        <w:softHyphen/>
      </w:r>
      <w:r>
        <w:rPr>
          <w:rFonts w:hint="default"/>
          <w:lang w:val="en-US" w:eastAsia="en-US"/>
        </w:rPr>
        <w:t>dent components will be able to be replaced without affecting other components.</w:t>
      </w:r>
    </w:p>
    <w:p>
      <w:pPr>
        <w:pStyle w:val="30"/>
        <w:bidi w:val="0"/>
        <w:ind w:left="0" w:leftChars="0" w:firstLine="0" w:firstLineChars="0"/>
        <w:rPr>
          <w:rFonts w:hint="default"/>
        </w:rPr>
      </w:pPr>
      <w:bookmarkStart w:id="81" w:name="bookmark120"/>
      <w:bookmarkEnd w:id="81"/>
      <w:bookmarkStart w:id="82" w:name="bookmark118"/>
      <w:bookmarkStart w:id="83" w:name="bookmark117"/>
      <w:bookmarkStart w:id="84" w:name="bookmark119"/>
      <w:bookmarkStart w:id="85" w:name="bookmark121"/>
      <w:bookmarkStart w:id="86" w:name="_Toc2625"/>
      <w:r>
        <w:rPr>
          <w:rFonts w:hint="eastAsia"/>
          <w:lang w:val="en-US" w:eastAsia="zh-CN"/>
        </w:rPr>
        <w:t>P</w:t>
      </w:r>
      <w:r>
        <w:rPr>
          <w:rFonts w:hint="default"/>
          <w:lang w:eastAsia="en-US"/>
        </w:rPr>
        <w:t>latform</w:t>
      </w:r>
      <w:r>
        <w:rPr>
          <w:rFonts w:hint="default"/>
          <w:lang w:val="en-US" w:eastAsia="en-US"/>
        </w:rPr>
        <w:t xml:space="preserve"> overview</w:t>
      </w:r>
      <w:bookmarkEnd w:id="82"/>
      <w:bookmarkEnd w:id="83"/>
      <w:bookmarkEnd w:id="84"/>
      <w:bookmarkEnd w:id="85"/>
      <w:bookmarkEnd w:id="86"/>
    </w:p>
    <w:p>
      <w:pPr>
        <w:pStyle w:val="28"/>
        <w:bidi w:val="0"/>
        <w:rPr>
          <w:rFonts w:hint="default"/>
        </w:rPr>
      </w:pPr>
      <w:r>
        <w:rPr>
          <w:rFonts w:hint="default"/>
          <w:lang w:val="en-US" w:eastAsia="en-US"/>
        </w:rPr>
        <w:t xml:space="preserve">All designs within our </w:t>
      </w:r>
      <w:r>
        <w:rPr>
          <w:rFonts w:hint="default"/>
          <w:lang w:eastAsia="en-US"/>
        </w:rPr>
        <w:t>platform</w:t>
      </w:r>
      <w:r>
        <w:rPr>
          <w:rFonts w:hint="default"/>
          <w:lang w:val="en-US" w:eastAsia="en-US"/>
        </w:rPr>
        <w:t xml:space="preserve"> will do the following things：</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Store data </w:t>
      </w:r>
      <w:r>
        <w:rPr>
          <w:rFonts w:hint="default" w:ascii="Times New Roman Regular" w:hAnsi="Times New Roman Regular" w:cs="Times New Roman Regular"/>
          <w:color w:val="000000"/>
          <w:spacing w:val="0"/>
          <w:w w:val="100"/>
          <w:position w:val="0"/>
          <w:lang w:val="en-US" w:eastAsia="en-US" w:bidi="en-US"/>
        </w:rPr>
        <w:t>When data is stored with the network, a client encrypts and breaks it up into multiple pieces. The pieces are distributed to peers across the network. When this occurs, metadata is generated that contains information on where to find the data again.</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Retrieve data </w:t>
      </w:r>
      <w:r>
        <w:rPr>
          <w:rFonts w:hint="default" w:ascii="Times New Roman Regular" w:hAnsi="Times New Roman Regular" w:cs="Times New Roman Regular"/>
          <w:color w:val="000000"/>
          <w:spacing w:val="0"/>
          <w:w w:val="100"/>
          <w:position w:val="0"/>
          <w:lang w:val="en-US" w:eastAsia="en-US" w:bidi="en-US"/>
        </w:rPr>
        <w:t>When data is retrieved from the network, the client will first reference the metadata to identify the locations of the previously stored pieces. Then the pieces will be retrieved and the original data will be reassembled on the client's local ma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chine.</w:t>
      </w:r>
    </w:p>
    <w:p>
      <w:pPr>
        <w:pStyle w:val="28"/>
        <w:keepNext w:val="0"/>
        <w:keepLines w:val="0"/>
        <w:widowControl w:val="0"/>
        <w:shd w:val="clear" w:color="auto" w:fill="auto"/>
        <w:bidi w:val="0"/>
        <w:spacing w:before="0" w:after="0" w:line="480" w:lineRule="auto"/>
        <w:ind w:left="106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Maintain data </w:t>
      </w:r>
      <w:r>
        <w:rPr>
          <w:rFonts w:hint="default" w:ascii="Times New Roman Regular" w:hAnsi="Times New Roman Regular" w:cs="Times New Roman Regular"/>
          <w:color w:val="000000"/>
          <w:spacing w:val="0"/>
          <w:w w:val="100"/>
          <w:position w:val="0"/>
          <w:lang w:val="en-US" w:eastAsia="en-US" w:bidi="en-US"/>
        </w:rPr>
        <w:t>When the amount of redundancy drops below a certain threshold, the necessary data for the missing pieces is regenerated and replaced.</w:t>
      </w:r>
    </w:p>
    <w:p>
      <w:pPr>
        <w:pStyle w:val="28"/>
        <w:keepNext w:val="0"/>
        <w:keepLines w:val="0"/>
        <w:widowControl w:val="0"/>
        <w:shd w:val="clear" w:color="auto" w:fill="auto"/>
        <w:bidi w:val="0"/>
        <w:spacing w:before="0" w:line="480" w:lineRule="auto"/>
        <w:ind w:left="0" w:right="0" w:firstLine="56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Pay for usage </w:t>
      </w:r>
      <w:r>
        <w:rPr>
          <w:rFonts w:hint="default" w:ascii="Times New Roman Regular" w:hAnsi="Times New Roman Regular" w:cs="Times New Roman Regular"/>
          <w:color w:val="000000"/>
          <w:spacing w:val="0"/>
          <w:w w:val="100"/>
          <w:position w:val="0"/>
          <w:lang w:val="en-US" w:eastAsia="en-US" w:bidi="en-US"/>
        </w:rPr>
        <w:t>A unit of value should be sent in exchange for services rendered.</w:t>
      </w:r>
    </w:p>
    <w:p>
      <w:pPr>
        <w:pStyle w:val="28"/>
        <w:keepNext w:val="0"/>
        <w:keepLines w:val="0"/>
        <w:widowControl w:val="0"/>
        <w:shd w:val="clear" w:color="auto" w:fill="auto"/>
        <w:bidi w:val="0"/>
        <w:spacing w:before="0" w:line="480" w:lineRule="auto"/>
        <w:ind w:left="560" w:right="0" w:firstLine="2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improve </w:t>
      </w:r>
      <w:r>
        <w:rPr>
          <w:rFonts w:hint="default" w:ascii="Times New Roman Regular" w:hAnsi="Times New Roman Regular" w:cs="Times New Roman Regular"/>
          <w:color w:val="000000"/>
          <w:spacing w:val="0"/>
          <w:w w:val="100"/>
          <w:position w:val="0"/>
          <w:lang w:eastAsia="en-US" w:bidi="en-US"/>
        </w:rPr>
        <w:t>understand ability</w:t>
      </w:r>
      <w:r>
        <w:rPr>
          <w:rFonts w:hint="default" w:ascii="Times New Roman Regular" w:hAnsi="Times New Roman Regular" w:cs="Times New Roman Regular"/>
          <w:color w:val="000000"/>
          <w:spacing w:val="0"/>
          <w:w w:val="100"/>
          <w:position w:val="0"/>
          <w:lang w:val="en-US" w:eastAsia="en-US" w:bidi="en-US"/>
        </w:rPr>
        <w:t>, we break up the design into a collection of eight inde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pendent components and then combine them to form the desired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widowControl w:val="0"/>
        <w:shd w:val="clear" w:color="auto" w:fill="auto"/>
        <w:bidi w:val="0"/>
        <w:spacing w:before="0" w:line="480" w:lineRule="auto"/>
        <w:ind w:left="0" w:right="0" w:firstLine="78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The individual components are：</w:t>
      </w:r>
    </w:p>
    <w:p>
      <w:pPr>
        <w:pStyle w:val="28"/>
        <w:keepNext w:val="0"/>
        <w:keepLines w:val="0"/>
        <w:widowControl w:val="0"/>
        <w:numPr>
          <w:ilvl w:val="0"/>
          <w:numId w:val="2"/>
        </w:numPr>
        <w:shd w:val="clear" w:color="auto" w:fill="auto"/>
        <w:tabs>
          <w:tab w:val="left" w:pos="1081"/>
        </w:tabs>
        <w:bidi w:val="0"/>
        <w:spacing w:before="0" w:after="0" w:line="480" w:lineRule="auto"/>
        <w:ind w:left="420" w:leftChars="0" w:right="0" w:firstLine="780"/>
        <w:jc w:val="left"/>
        <w:rPr>
          <w:rFonts w:hint="default" w:ascii="Times New Roman Regular" w:hAnsi="Times New Roman Regular" w:cs="Times New Roman Regular"/>
        </w:rPr>
      </w:pPr>
      <w:bookmarkStart w:id="87" w:name="bookmark122"/>
      <w:bookmarkEnd w:id="87"/>
      <w:r>
        <w:rPr>
          <w:rFonts w:hint="default" w:ascii="Times New Roman Regular" w:hAnsi="Times New Roman Regular" w:cs="Times New Roman Regular"/>
          <w:color w:val="000000"/>
          <w:spacing w:val="0"/>
          <w:w w:val="100"/>
          <w:position w:val="0"/>
          <w:lang w:eastAsia="en-US" w:bidi="en-US"/>
        </w:rPr>
        <w:t>super node</w:t>
      </w:r>
    </w:p>
    <w:p>
      <w:pPr>
        <w:pStyle w:val="28"/>
        <w:keepNext w:val="0"/>
        <w:keepLines w:val="0"/>
        <w:widowControl w:val="0"/>
        <w:numPr>
          <w:ilvl w:val="0"/>
          <w:numId w:val="2"/>
        </w:numPr>
        <w:shd w:val="clear" w:color="auto" w:fill="auto"/>
        <w:tabs>
          <w:tab w:val="left" w:pos="1119"/>
        </w:tabs>
        <w:bidi w:val="0"/>
        <w:spacing w:before="0" w:after="0" w:line="480" w:lineRule="auto"/>
        <w:ind w:left="420" w:leftChars="0" w:right="0" w:firstLine="780"/>
        <w:jc w:val="left"/>
        <w:rPr>
          <w:rFonts w:hint="default" w:ascii="Times New Roman Regular" w:hAnsi="Times New Roman Regular" w:cs="Times New Roman Regular"/>
        </w:rPr>
      </w:pPr>
      <w:bookmarkStart w:id="88" w:name="bookmark123"/>
      <w:bookmarkEnd w:id="88"/>
      <w:r>
        <w:rPr>
          <w:rFonts w:hint="default" w:ascii="Times New Roman Regular" w:hAnsi="Times New Roman Regular" w:cs="Times New Roman Regular"/>
          <w:color w:val="000000"/>
          <w:spacing w:val="0"/>
          <w:w w:val="100"/>
          <w:position w:val="0"/>
          <w:lang w:val="en-US" w:eastAsia="en-US" w:bidi="en-US"/>
        </w:rPr>
        <w:t>Peer-to-peer communication and discovery</w:t>
      </w:r>
    </w:p>
    <w:p>
      <w:pPr>
        <w:pStyle w:val="28"/>
        <w:keepNext w:val="0"/>
        <w:keepLines w:val="0"/>
        <w:widowControl w:val="0"/>
        <w:numPr>
          <w:ilvl w:val="0"/>
          <w:numId w:val="2"/>
        </w:numPr>
        <w:shd w:val="clear" w:color="auto" w:fill="auto"/>
        <w:tabs>
          <w:tab w:val="left" w:pos="1119"/>
        </w:tabs>
        <w:bidi w:val="0"/>
        <w:spacing w:before="0" w:after="0" w:line="480" w:lineRule="auto"/>
        <w:ind w:left="420" w:leftChars="0" w:right="0" w:firstLine="780"/>
        <w:jc w:val="both"/>
        <w:rPr>
          <w:rFonts w:hint="default" w:ascii="Times New Roman Regular" w:hAnsi="Times New Roman Regular" w:cs="Times New Roman Regular"/>
        </w:rPr>
      </w:pPr>
      <w:bookmarkStart w:id="89" w:name="bookmark124"/>
      <w:bookmarkEnd w:id="89"/>
      <w:r>
        <w:rPr>
          <w:rFonts w:hint="default" w:ascii="Times New Roman Regular" w:hAnsi="Times New Roman Regular" w:cs="Times New Roman Regular"/>
          <w:color w:val="000000"/>
          <w:spacing w:val="0"/>
          <w:w w:val="100"/>
          <w:position w:val="0"/>
          <w:lang w:val="en-US" w:eastAsia="en-US" w:bidi="en-US"/>
        </w:rPr>
        <w:t>Redundancy</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0" w:name="bookmark125"/>
      <w:bookmarkEnd w:id="90"/>
      <w:r>
        <w:rPr>
          <w:rFonts w:hint="default" w:ascii="Times New Roman Regular" w:hAnsi="Times New Roman Regular" w:cs="Times New Roman Regular"/>
          <w:color w:val="000000"/>
          <w:spacing w:val="0"/>
          <w:w w:val="100"/>
          <w:position w:val="0"/>
          <w:lang w:val="en-US" w:eastAsia="en-US" w:bidi="en-US"/>
        </w:rPr>
        <w:t>Meta</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data</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1" w:name="bookmark126"/>
      <w:bookmarkEnd w:id="91"/>
      <w:r>
        <w:rPr>
          <w:rFonts w:hint="default" w:ascii="Times New Roman Regular" w:hAnsi="Times New Roman Regular" w:cs="Times New Roman Regular"/>
          <w:color w:val="000000"/>
          <w:spacing w:val="0"/>
          <w:w w:val="100"/>
          <w:position w:val="0"/>
          <w:lang w:val="en-US" w:eastAsia="en-US" w:bidi="en-US"/>
        </w:rPr>
        <w:t>Encryption</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2" w:name="bookmark127"/>
      <w:bookmarkEnd w:id="92"/>
      <w:r>
        <w:rPr>
          <w:rFonts w:hint="default" w:ascii="Times New Roman Regular" w:hAnsi="Times New Roman Regular" w:cs="Times New Roman Regular"/>
          <w:color w:val="000000"/>
          <w:spacing w:val="0"/>
          <w:w w:val="100"/>
          <w:position w:val="0"/>
          <w:lang w:val="en-US" w:eastAsia="en-US" w:bidi="en-US"/>
        </w:rPr>
        <w:t>Audits and reputation</w:t>
      </w:r>
    </w:p>
    <w:p>
      <w:pPr>
        <w:pStyle w:val="28"/>
        <w:keepNext w:val="0"/>
        <w:keepLines w:val="0"/>
        <w:widowControl w:val="0"/>
        <w:numPr>
          <w:ilvl w:val="0"/>
          <w:numId w:val="2"/>
        </w:numPr>
        <w:shd w:val="clear" w:color="auto" w:fill="auto"/>
        <w:tabs>
          <w:tab w:val="left" w:pos="1124"/>
        </w:tabs>
        <w:bidi w:val="0"/>
        <w:spacing w:before="0" w:after="0" w:line="480" w:lineRule="auto"/>
        <w:ind w:left="420" w:leftChars="0" w:right="0" w:firstLine="780"/>
        <w:jc w:val="both"/>
        <w:rPr>
          <w:rFonts w:hint="default" w:ascii="Times New Roman Regular" w:hAnsi="Times New Roman Regular" w:cs="Times New Roman Regular"/>
        </w:rPr>
      </w:pPr>
      <w:bookmarkStart w:id="93" w:name="bookmark128"/>
      <w:bookmarkEnd w:id="93"/>
      <w:r>
        <w:rPr>
          <w:rFonts w:hint="default" w:ascii="Times New Roman Regular" w:hAnsi="Times New Roman Regular" w:cs="Times New Roman Regular"/>
          <w:color w:val="000000"/>
          <w:spacing w:val="0"/>
          <w:w w:val="100"/>
          <w:position w:val="0"/>
          <w:lang w:val="en-US" w:eastAsia="en-US" w:bidi="en-US"/>
        </w:rPr>
        <w:t>Data repair</w:t>
      </w:r>
    </w:p>
    <w:p>
      <w:pPr>
        <w:pStyle w:val="28"/>
        <w:keepNext w:val="0"/>
        <w:keepLines w:val="0"/>
        <w:widowControl w:val="0"/>
        <w:numPr>
          <w:ilvl w:val="0"/>
          <w:numId w:val="2"/>
        </w:numPr>
        <w:shd w:val="clear" w:color="auto" w:fill="auto"/>
        <w:tabs>
          <w:tab w:val="left" w:pos="1124"/>
        </w:tabs>
        <w:bidi w:val="0"/>
        <w:spacing w:before="0" w:line="480" w:lineRule="auto"/>
        <w:ind w:left="420" w:leftChars="0" w:right="0" w:firstLine="780"/>
        <w:jc w:val="both"/>
        <w:rPr>
          <w:rFonts w:hint="default" w:ascii="Times New Roman Regular" w:hAnsi="Times New Roman Regular" w:cs="Times New Roman Regular"/>
        </w:rPr>
        <w:sectPr>
          <w:headerReference r:id="rId19" w:type="default"/>
          <w:footnotePr>
            <w:numFmt w:val="upperRoman"/>
          </w:footnotePr>
          <w:pgSz w:w="12240" w:h="15840"/>
          <w:pgMar w:top="1440" w:right="1803" w:bottom="1440" w:left="1803" w:header="1134" w:footer="1134" w:gutter="0"/>
          <w:paperSrc/>
          <w:pgNumType w:fmt="decimal"/>
          <w:cols w:space="0" w:num="1"/>
          <w:rtlGutter w:val="0"/>
          <w:docGrid w:linePitch="360" w:charSpace="0"/>
        </w:sectPr>
      </w:pPr>
      <w:bookmarkStart w:id="94" w:name="bookmark129"/>
      <w:bookmarkEnd w:id="94"/>
      <w:r>
        <w:rPr>
          <w:rFonts w:hint="default" w:ascii="Times New Roman Regular" w:hAnsi="Times New Roman Regular" w:cs="Times New Roman Regular"/>
          <w:color w:val="000000"/>
          <w:spacing w:val="0"/>
          <w:w w:val="100"/>
          <w:position w:val="0"/>
          <w:lang w:val="en-US" w:eastAsia="en-US" w:bidi="en-US"/>
        </w:rPr>
        <w:t>Payments</w:t>
      </w:r>
    </w:p>
    <w:p>
      <w:pPr>
        <w:pStyle w:val="30"/>
        <w:bidi w:val="0"/>
        <w:ind w:left="0" w:leftChars="0" w:firstLine="0" w:firstLineChars="0"/>
        <w:rPr>
          <w:rFonts w:hint="default"/>
        </w:rPr>
      </w:pPr>
      <w:bookmarkStart w:id="95" w:name="bookmark133"/>
      <w:bookmarkEnd w:id="95"/>
      <w:bookmarkStart w:id="96" w:name="_Toc31739"/>
      <w:r>
        <w:rPr>
          <w:rFonts w:hint="default"/>
          <w:lang w:eastAsia="en-US"/>
        </w:rPr>
        <w:t>super node</w:t>
      </w:r>
      <w:bookmarkEnd w:id="96"/>
    </w:p>
    <w:p>
      <w:pPr>
        <w:pStyle w:val="28"/>
        <w:bidi w:val="0"/>
        <w:rPr>
          <w:rFonts w:hint="default"/>
        </w:rPr>
      </w:pPr>
      <w:r>
        <w:rPr>
          <w:rFonts w:hint="default"/>
          <w:lang w:val="en-US" w:eastAsia="en-US"/>
        </w:rPr>
        <w:t xml:space="preserve">The </w:t>
      </w:r>
      <w:r>
        <w:rPr>
          <w:rFonts w:hint="default"/>
          <w:lang w:eastAsia="en-US"/>
        </w:rPr>
        <w:t>super node</w:t>
      </w:r>
      <w:r>
        <w:rPr>
          <w:rFonts w:hint="default"/>
          <w:lang w:val="en-US" w:eastAsia="en-US"/>
        </w:rPr>
        <w:t xml:space="preserve">'s role is to store and return data. Aside from reliably storing data, </w:t>
      </w:r>
      <w:r>
        <w:rPr>
          <w:rFonts w:hint="default"/>
          <w:lang w:eastAsia="en-US"/>
        </w:rPr>
        <w:t>node</w:t>
      </w:r>
      <w:r>
        <w:rPr>
          <w:rFonts w:hint="default"/>
          <w:lang w:val="en-US" w:eastAsia="en-US"/>
        </w:rPr>
        <w:t xml:space="preserve"> should provide network bandwidth and appropriate responsiveness. </w:t>
      </w:r>
      <w:r>
        <w:rPr>
          <w:rFonts w:hint="default"/>
          <w:lang w:eastAsia="en-US"/>
        </w:rPr>
        <w:t>super node</w:t>
      </w:r>
      <w:r>
        <w:rPr>
          <w:rFonts w:hint="default"/>
          <w:lang w:val="en-US" w:eastAsia="en-US"/>
        </w:rPr>
        <w:t xml:space="preserve"> are selected to store data based </w:t>
      </w:r>
      <w:r>
        <w:rPr>
          <w:rFonts w:hint="default"/>
          <w:lang w:eastAsia="en-US"/>
        </w:rPr>
        <w:t>on various</w:t>
      </w:r>
      <w:r>
        <w:rPr>
          <w:rFonts w:hint="default"/>
          <w:lang w:val="en-US" w:eastAsia="en-US"/>
        </w:rPr>
        <w:t xml:space="preserve"> criteria: ping time, latency, throughput, bandwidth caps, sufficient disk space, geographic location, uptime, history of responding accurately to audits, and so forth. In return for their service, </w:t>
      </w:r>
      <w:r>
        <w:rPr>
          <w:rFonts w:hint="default"/>
          <w:lang w:eastAsia="en-US"/>
        </w:rPr>
        <w:t>node</w:t>
      </w:r>
      <w:r>
        <w:rPr>
          <w:rFonts w:hint="default"/>
          <w:lang w:val="en-US" w:eastAsia="en-US"/>
        </w:rPr>
        <w:t xml:space="preserve"> are paid.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selected via changing variables external to the protocol, node selection is an explicit, non-deterministic process in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This means that we must keep track of which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were selected for each upload via a small amount of metadata； we can't select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storing data implicitly or deterministically as in a system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As with GFS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HDFS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Lustre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decision implies the requirement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metadata storage system to keep track</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selected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(seesection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30"/>
        <w:bidi w:val="0"/>
        <w:ind w:left="0" w:leftChars="0" w:firstLine="0" w:firstLineChars="0"/>
        <w:rPr>
          <w:rFonts w:hint="default"/>
        </w:rPr>
      </w:pPr>
      <w:bookmarkStart w:id="97" w:name="bookmark138"/>
      <w:bookmarkEnd w:id="97"/>
      <w:bookmarkStart w:id="98" w:name="bookmark135"/>
      <w:bookmarkStart w:id="99" w:name="bookmark137"/>
      <w:bookmarkStart w:id="100" w:name="bookmark136"/>
      <w:bookmarkStart w:id="101" w:name="bookmark139"/>
      <w:bookmarkStart w:id="102" w:name="_Toc9070"/>
      <w:r>
        <w:rPr>
          <w:rFonts w:hint="default"/>
          <w:lang w:val="en-US" w:eastAsia="en-US"/>
        </w:rPr>
        <w:t>Peer-to-peer communication and discovery</w:t>
      </w:r>
      <w:bookmarkEnd w:id="98"/>
      <w:bookmarkEnd w:id="99"/>
      <w:bookmarkEnd w:id="100"/>
      <w:bookmarkEnd w:id="101"/>
      <w:bookmarkEnd w:id="102"/>
    </w:p>
    <w:p>
      <w:pPr>
        <w:pStyle w:val="28"/>
        <w:bidi w:val="0"/>
        <w:rPr>
          <w:rFonts w:hint="default"/>
        </w:rPr>
      </w:pPr>
      <w:r>
        <w:rPr>
          <w:rFonts w:hint="default"/>
          <w:lang w:val="en-US" w:eastAsia="en-US"/>
        </w:rPr>
        <w:t xml:space="preserve">All peers on the network communicate via a standarized protocol. The </w:t>
      </w:r>
      <w:r>
        <w:rPr>
          <w:rFonts w:hint="default"/>
          <w:lang w:eastAsia="en-US"/>
        </w:rPr>
        <w:t>platform</w:t>
      </w:r>
      <w:r>
        <w:rPr>
          <w:rFonts w:hint="default"/>
          <w:lang w:val="en-US" w:eastAsia="en-US"/>
        </w:rPr>
        <w:t xml:space="preserve"> requires that this protocol:</w:t>
      </w:r>
    </w:p>
    <w:p>
      <w:pPr>
        <w:pStyle w:val="28"/>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peer reachability, even in the face of firewalls and NATs where possible. This may require techniques like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etc.</w:t>
      </w:r>
    </w:p>
    <w:p>
      <w:pPr>
        <w:pStyle w:val="28"/>
        <w:keepNext w:val="0"/>
        <w:keepLines w:val="0"/>
        <w:widowControl w:val="0"/>
        <w:shd w:val="clear" w:color="auto" w:fill="auto"/>
        <w:bidi w:val="0"/>
        <w:spacing w:before="0" w:after="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authentication as in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where each participant cryptograph</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ically proves the identity of the peer with whom they are speaking to avoid man-in- the-middle attacks.</w:t>
      </w:r>
    </w:p>
    <w:p>
      <w:pPr>
        <w:pStyle w:val="28"/>
        <w:keepNext w:val="0"/>
        <w:keepLines w:val="0"/>
        <w:widowControl w:val="0"/>
        <w:shd w:val="clear" w:color="auto" w:fill="auto"/>
        <w:bidi w:val="0"/>
        <w:spacing w:before="0" w:after="160" w:line="480" w:lineRule="auto"/>
        <w:ind w:left="1100" w:right="0" w:hanging="1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provides complete privacy. In cases such as bandwidth measurement (see section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client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must be able to communicate without any risk of eavesdroppers. The protocol should ensure that all communications are private by default.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Additionally, the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requires a way to look up peer network addresses by a unique identifier so that, given a peer's unique identifier, any other peer can connect to it. This responsibility is similar to the internet's standard domain name system (DNS)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which is a mapping </w:t>
      </w:r>
      <w:r>
        <w:rPr>
          <w:rFonts w:hint="default" w:ascii="Times New Roman Regular" w:hAnsi="Times New Roman Regular" w:cs="Times New Roman Regular"/>
          <w:color w:val="000000"/>
          <w:spacing w:val="0"/>
          <w:w w:val="100"/>
          <w:position w:val="0"/>
          <w:lang w:eastAsia="en-US" w:bidi="en-US"/>
        </w:rPr>
        <w:t>of an</w:t>
      </w:r>
      <w:r>
        <w:rPr>
          <w:rFonts w:hint="default" w:ascii="Times New Roman Regular" w:hAnsi="Times New Roman Regular" w:cs="Times New Roman Regular"/>
          <w:color w:val="000000"/>
          <w:spacing w:val="0"/>
          <w:w w:val="100"/>
          <w:position w:val="0"/>
          <w:lang w:val="en-US" w:eastAsia="en-US" w:bidi="en-US"/>
        </w:rPr>
        <w:t xml:space="preserve"> identifier to an ephemeral connection address, but unlike DNS, there can be no centralized registration process. To achieve this, a network overlay, such as Chord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Pastry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can be built on top of our chosen peer-to-peer communication protocol.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implementation details.</w:t>
      </w:r>
    </w:p>
    <w:p>
      <w:pPr>
        <w:pStyle w:val="30"/>
        <w:bidi w:val="0"/>
        <w:ind w:left="0" w:leftChars="0" w:firstLine="0" w:firstLineChars="0"/>
        <w:rPr>
          <w:rFonts w:hint="default"/>
        </w:rPr>
      </w:pPr>
      <w:bookmarkStart w:id="103" w:name="bookmark143"/>
      <w:bookmarkEnd w:id="103"/>
      <w:bookmarkStart w:id="104" w:name="bookmark142"/>
      <w:bookmarkStart w:id="105" w:name="bookmark140"/>
      <w:bookmarkStart w:id="106" w:name="bookmark144"/>
      <w:bookmarkStart w:id="107" w:name="bookmark141"/>
      <w:bookmarkStart w:id="108" w:name="_Toc16160"/>
      <w:r>
        <w:rPr>
          <w:rFonts w:hint="default"/>
          <w:lang w:val="en-US" w:eastAsia="en-US"/>
        </w:rPr>
        <w:t>Redundancy</w:t>
      </w:r>
      <w:bookmarkEnd w:id="104"/>
      <w:bookmarkEnd w:id="105"/>
      <w:bookmarkEnd w:id="106"/>
      <w:bookmarkEnd w:id="107"/>
      <w:bookmarkEnd w:id="108"/>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We assume that at any moment, any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could go offline permanently. Our redundancy strategy must store data in a way that provides access to the data with high probability, even though any given number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individual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may be in an offline state. To achieve a specific level of </w:t>
      </w:r>
      <w:r>
        <w:rPr>
          <w:rFonts w:hint="default" w:ascii="Times New Roman Regular" w:hAnsi="Times New Roman Regular" w:cs="Times New Roman Regular"/>
          <w:i/>
          <w:iCs/>
          <w:color w:val="000000"/>
          <w:spacing w:val="0"/>
          <w:w w:val="100"/>
          <w:position w:val="0"/>
          <w:lang w:val="en-US" w:eastAsia="en-US" w:bidi="en-US"/>
        </w:rPr>
        <w:t>durability</w:t>
      </w:r>
      <w:r>
        <w:rPr>
          <w:rFonts w:hint="default" w:ascii="Times New Roman Regular" w:hAnsi="Times New Roman Regular" w:cs="Times New Roman Regular"/>
          <w:color w:val="000000"/>
          <w:spacing w:val="0"/>
          <w:w w:val="100"/>
          <w:position w:val="0"/>
          <w:lang w:val="en-US" w:eastAsia="en-US" w:bidi="en-US"/>
        </w:rPr>
        <w:t xml:space="preserve"> (defined as the probability that data remains avail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able in the face of failures), many products in this space use simple replication. Unfortu</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nately, this ties durability to the network </w:t>
      </w:r>
      <w:r>
        <w:rPr>
          <w:rFonts w:hint="default" w:ascii="Times New Roman Regular" w:hAnsi="Times New Roman Regular" w:cs="Times New Roman Regular"/>
          <w:i/>
          <w:iCs/>
          <w:color w:val="000000"/>
          <w:spacing w:val="0"/>
          <w:w w:val="100"/>
          <w:position w:val="0"/>
          <w:lang w:val="en-US" w:eastAsia="en-US" w:bidi="en-US"/>
        </w:rPr>
        <w:t>expansion factor,</w:t>
      </w:r>
      <w:r>
        <w:rPr>
          <w:rFonts w:hint="default" w:ascii="Times New Roman Regular" w:hAnsi="Times New Roman Regular" w:cs="Times New Roman Regular"/>
          <w:color w:val="000000"/>
          <w:spacing w:val="0"/>
          <w:w w:val="100"/>
          <w:position w:val="0"/>
          <w:lang w:val="en-US" w:eastAsia="en-US" w:bidi="en-US"/>
        </w:rPr>
        <w:t xml:space="preserve"> which is the storage overhead for reliably storing data. This significantly increases the total cost relative to the stored data.</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example, suppose a certain desired level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durability requires a replication strategy that makes eight copies of the data. This yields an expansion factor of 8x, or 800%. This data then needs to be stored on the network, using bandwidth in the process. Thus, more replication results in more bandwidth usage for a fixed amount of data. As discussed in the protocol design constraints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"bookmark96"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Blake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high bandwidth usage prevents scaling, so this is an undesirable strategy for ensuring a high degree of file dura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bility.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an alternative to simple replication, </w:t>
      </w:r>
      <w:r>
        <w:rPr>
          <w:rFonts w:hint="default" w:ascii="Times New Roman Regular" w:hAnsi="Times New Roman Regular" w:cs="Times New Roman Regular"/>
          <w:i/>
          <w:iCs/>
          <w:color w:val="000000"/>
          <w:spacing w:val="0"/>
          <w:w w:val="100"/>
          <w:position w:val="0"/>
          <w:lang w:val="en-US" w:eastAsia="en-US" w:bidi="en-US"/>
        </w:rPr>
        <w:t>erasure codes</w:t>
      </w:r>
      <w:r>
        <w:rPr>
          <w:rFonts w:hint="default" w:ascii="Times New Roman Regular" w:hAnsi="Times New Roman Regular" w:cs="Times New Roman Regular"/>
          <w:color w:val="000000"/>
          <w:spacing w:val="0"/>
          <w:w w:val="100"/>
          <w:position w:val="0"/>
          <w:lang w:val="en-US" w:eastAsia="en-US" w:bidi="en-US"/>
        </w:rPr>
        <w:t xml:space="preserve"> provide a much more efficient method to achieve redundancy. Erasure codes are well-established in use for both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and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Erasure codes are an encoding scheme for manipulating data durability without tying it to bandwidth usage, and have been found to improve repair traffic significantly over replication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Importantly, they allow changes in durability without changes in expansion factor.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erasure code is often described by two numbers,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If a block of data is encoded with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code,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total generated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where only any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of them are required to recover the original block of data. If a block of data is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cs="Times New Roman Regular"/>
          <w:color w:val="000000"/>
          <w:spacing w:val="0"/>
          <w:w w:val="100"/>
          <w:position w:val="0"/>
          <w:lang w:val="en-US" w:eastAsia="en-US" w:bidi="en-US"/>
        </w:rPr>
        <w:t xml:space="preserve"> bytes, each of the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erasure shares is roughly </w:t>
      </w:r>
      <w:r>
        <w:rPr>
          <w:rFonts w:hint="default" w:ascii="Times New Roman Regular" w:hAnsi="Times New Roman Regular" w:cs="Times New Roman Regular"/>
          <w:i/>
          <w:iCs/>
          <w:color w:val="000000"/>
          <w:spacing w:val="0"/>
          <w:w w:val="100"/>
          <w:position w:val="0"/>
          <w:lang w:val="en-US" w:eastAsia="en-US" w:bidi="en-US"/>
        </w:rPr>
        <w:t>s/k</w:t>
      </w:r>
      <w:r>
        <w:rPr>
          <w:rFonts w:hint="default" w:ascii="Times New Roman Regular" w:hAnsi="Times New Roman Regular" w:cs="Times New Roman Regular"/>
          <w:color w:val="000000"/>
          <w:spacing w:val="0"/>
          <w:w w:val="100"/>
          <w:position w:val="0"/>
          <w:lang w:val="en-US" w:eastAsia="en-US" w:bidi="en-US"/>
        </w:rPr>
        <w:t xml:space="preserve"> bytes. Besides the case when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 (replication), all erasure shares are unique.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Interestingly, the durability of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erasure code is better than a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10,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20) erasure code, even though the expansion factor (2x) is the same for both. This is be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cause the risk is spread across more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the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 20,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 40) case. These considerations make erasure codes an important part of our general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To better understand how erasure codes increase durability without increasing expan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factors, the following table shows various choices of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along with the expansion factor and associated durability：</w:t>
      </w:r>
    </w:p>
    <w:p>
      <w:pPr>
        <w:pStyle w:val="49"/>
        <w:bidi w:val="0"/>
        <w:rPr>
          <w:rFonts w:hint="default"/>
          <w:lang w:eastAsia="en-US"/>
        </w:rPr>
      </w:pPr>
      <w:r>
        <w:rPr>
          <w:rFonts w:hint="default"/>
          <w:lang w:eastAsia="en-US"/>
        </w:rPr>
        <w:drawing>
          <wp:inline distT="0" distB="0" distL="114300" distR="114300">
            <wp:extent cx="3494405" cy="1524635"/>
            <wp:effectExtent l="0" t="0" r="10795" b="24765"/>
            <wp:docPr id="2" name="Picture 2" descr="Screen Shot 2020-11-17 at 2.58.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11-17 at 2.58.09 PM"/>
                    <pic:cNvPicPr>
                      <a:picLocks noChangeAspect="1"/>
                    </pic:cNvPicPr>
                  </pic:nvPicPr>
                  <pic:blipFill>
                    <a:blip r:embed="rId33"/>
                    <a:stretch>
                      <a:fillRect/>
                    </a:stretch>
                  </pic:blipFill>
                  <pic:spPr>
                    <a:xfrm>
                      <a:off x="0" y="0"/>
                      <a:ext cx="3494405" cy="1524635"/>
                    </a:xfrm>
                    <a:prstGeom prst="rect">
                      <a:avLst/>
                    </a:prstGeom>
                  </pic:spPr>
                </pic:pic>
              </a:graphicData>
            </a:graphic>
          </wp:inline>
        </w:drawing>
      </w:r>
    </w:p>
    <w:p>
      <w:pPr>
        <w:pStyle w:val="28"/>
        <w:bidi w:val="0"/>
        <w:rPr>
          <w:rFonts w:hint="default"/>
          <w:lang w:val="en-US" w:eastAsia="en-US"/>
        </w:rPr>
      </w:pPr>
      <w:r>
        <w:rPr>
          <w:rFonts w:hint="default"/>
          <w:lang w:val="en-US" w:eastAsia="en-US"/>
        </w:rPr>
        <w:t>In contrast, replication requires significantly higher expansion factors for the same durability. The following table shows durability with a replication scheme:</w:t>
      </w:r>
    </w:p>
    <w:p>
      <w:pPr>
        <w:pStyle w:val="49"/>
        <w:bidi w:val="0"/>
        <w:rPr>
          <w:rFonts w:hint="default"/>
        </w:rPr>
      </w:pPr>
      <w:r>
        <w:rPr>
          <w:rFonts w:hint="default"/>
          <w:lang w:eastAsia="en-US"/>
        </w:rPr>
        <w:drawing>
          <wp:inline distT="0" distB="0" distL="114300" distR="114300">
            <wp:extent cx="3587115" cy="1480820"/>
            <wp:effectExtent l="0" t="0" r="9525" b="12700"/>
            <wp:docPr id="4" name="Picture 4" descr="Screen Shot 2020-11-17 at 2.58.1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11-17 at 2.58.14 PM"/>
                    <pic:cNvPicPr>
                      <a:picLocks noChangeAspect="1"/>
                    </pic:cNvPicPr>
                  </pic:nvPicPr>
                  <pic:blipFill>
                    <a:blip r:embed="rId34"/>
                    <a:stretch>
                      <a:fillRect/>
                    </a:stretch>
                  </pic:blipFill>
                  <pic:spPr>
                    <a:xfrm>
                      <a:off x="0" y="0"/>
                      <a:ext cx="3587115" cy="1480820"/>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To see how these tables were calculated, we'll start with the simplifying assumption that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is the monthly node churn rate (that is, the fraction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that will</w:t>
      </w:r>
      <w:r>
        <w:rPr>
          <w:rFonts w:hint="default" w:ascii="Times New Roman Regular" w:hAnsi="Times New Roman Regular" w:cs="Times New Roman Regular"/>
          <w:color w:val="000000"/>
          <w:spacing w:val="0"/>
          <w:w w:val="100"/>
          <w:position w:val="0"/>
          <w:lang w:val="en-US" w:eastAsia="en-US" w:bidi="en-US"/>
        </w:rPr>
        <w:t xml:space="preserve"> go offline in a month on average). Mathematically, time-dependent processes are modeled according to the Poisson distribution, where it is assumed that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events are observed in the given unit of time. As a result, we model durability as the cumulative distribution function (CDF) of the Poisson distribution with mean </w:t>
      </w:r>
      <w:r>
        <w:rPr>
          <w:rFonts w:hint="default" w:ascii="Times New Roman Regular" w:hAnsi="Times New Roman Regular" w:cs="Times New Roman Regular"/>
          <w:color w:val="000000"/>
          <w:spacing w:val="0"/>
          <w:w w:val="100"/>
          <w:position w:val="0"/>
          <w:sz w:val="19"/>
          <w:szCs w:val="19"/>
          <w:lang w:val="zh-TW" w:eastAsia="zh-TW" w:bidi="zh-TW"/>
        </w:rPr>
        <w:t>入</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pn,</w:t>
      </w:r>
      <w:r>
        <w:rPr>
          <w:rFonts w:hint="default" w:ascii="Times New Roman Regular" w:hAnsi="Times New Roman Regular" w:cs="Times New Roman Regular"/>
          <w:color w:val="000000"/>
          <w:spacing w:val="0"/>
          <w:w w:val="100"/>
          <w:position w:val="0"/>
          <w:lang w:val="en-US" w:eastAsia="en-US" w:bidi="en-US"/>
        </w:rPr>
        <w:t xml:space="preserve"> where we expect </w:t>
      </w:r>
      <w:r>
        <w:rPr>
          <w:rFonts w:hint="default" w:ascii="Times New Roman Regular" w:hAnsi="Times New Roman Regular" w:cs="Times New Roman Regular"/>
          <w:color w:val="000000"/>
          <w:spacing w:val="0"/>
          <w:w w:val="100"/>
          <w:position w:val="0"/>
          <w:sz w:val="19"/>
          <w:szCs w:val="19"/>
          <w:lang w:val="zh-TW" w:eastAsia="zh-TW" w:bidi="zh-TW"/>
        </w:rPr>
        <w:t xml:space="preserve">入 </w:t>
      </w:r>
      <w:r>
        <w:rPr>
          <w:rFonts w:hint="default" w:ascii="Times New Roman Regular" w:hAnsi="Times New Roman Regular" w:cs="Times New Roman Regular"/>
          <w:color w:val="000000"/>
          <w:spacing w:val="0"/>
          <w:w w:val="100"/>
          <w:position w:val="0"/>
          <w:lang w:val="en-US" w:eastAsia="en-US" w:bidi="en-US"/>
        </w:rPr>
        <w:t xml:space="preserve">pieces of the file to be lost monthly. To estimate durability, we consider the CDF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looking at the probability that at most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 xml:space="preserve"> pieces of the file are lost in a month and the file can still be rebuilt. The CDF is given by:</w:t>
      </w:r>
    </w:p>
    <w:p>
      <w:pPr>
        <w:pStyle w:val="16"/>
        <w:keepNext w:val="0"/>
        <w:keepLines w:val="0"/>
        <w:widowControl w:val="0"/>
        <w:shd w:val="clear" w:color="auto" w:fill="auto"/>
        <w:bidi w:val="0"/>
        <w:spacing w:before="0" w:after="320" w:line="480" w:lineRule="auto"/>
        <w:ind w:left="0" w:right="0" w:firstLine="0"/>
        <w:jc w:val="center"/>
        <w:rPr>
          <w:rFonts w:hint="default" w:ascii="Times New Roman Regular" w:hAnsi="Times New Roman Regular" w:cs="Times New Roman Regular"/>
        </w:rPr>
      </w:pPr>
      <m:oMath>
        <m:r>
          <m:rPr>
            <m:sty m:val="p"/>
          </m:rPr>
          <w:rPr>
            <w:rFonts w:ascii="Cambria Math" w:hAnsi="Cambria Math" w:cs="宋体"/>
            <w:kern w:val="2"/>
            <w:sz w:val="18"/>
            <w:szCs w:val="18"/>
            <w:u w:val="none"/>
            <w:shd w:val="clear" w:color="auto" w:fill="auto"/>
            <w:lang w:val="en-US" w:eastAsia="zh-CN" w:bidi="ar-SA"/>
          </w:rPr>
          <m:t>P(</m:t>
        </m:r>
        <m:r>
          <m:rPr>
            <m:sty m:val="p"/>
          </m:rPr>
          <w:rPr>
            <w:rFonts w:ascii="Cambria Math" w:hAnsi="Cambria Math" w:cs="宋体"/>
            <w:kern w:val="2"/>
            <w:sz w:val="18"/>
            <w:szCs w:val="18"/>
            <w:u w:val="none"/>
            <w:shd w:val="clear" w:color="auto" w:fill="auto"/>
            <w:lang w:eastAsia="zh-CN" w:bidi="ar-SA"/>
          </w:rPr>
          <m:t>D</m:t>
        </m:r>
        <m:r>
          <m:rPr>
            <m:sty m:val="p"/>
          </m:rPr>
          <w:rPr>
            <w:rFonts w:ascii="Cambria Math" w:hAnsi="Cambria Math" w:cs="宋体"/>
            <w:kern w:val="2"/>
            <w:sz w:val="18"/>
            <w:szCs w:val="18"/>
            <w:u w:val="none"/>
            <w:shd w:val="clear" w:color="auto" w:fill="auto"/>
            <w:lang w:val="en-US" w:eastAsia="zh-CN" w:bidi="ar-SA"/>
          </w:rPr>
          <m:t>)=</m:t>
        </m:r>
        <m:sSup>
          <m:sSupPr>
            <m:ctrlPr>
              <w:rPr>
                <w:rFonts w:ascii="Cambria Math" w:hAnsi="Cambria Math" w:cs="宋体"/>
                <w:kern w:val="2"/>
                <w:sz w:val="18"/>
                <w:szCs w:val="18"/>
                <w:u w:val="none"/>
                <w:shd w:val="clear" w:color="auto" w:fill="auto"/>
                <w:lang w:val="en-US" w:eastAsia="zh-CN" w:bidi="ar-SA"/>
              </w:rPr>
            </m:ctrlPr>
          </m:sSupPr>
          <m:e>
            <m:r>
              <w:rPr>
                <w:rFonts w:ascii="Cambria Math" w:hAnsi="Cambria Math" w:cs="宋体"/>
                <w:kern w:val="2"/>
                <w:sz w:val="18"/>
                <w:szCs w:val="18"/>
                <w:u w:val="none"/>
                <w:shd w:val="clear" w:color="auto" w:fill="auto"/>
                <w:lang w:val="en-US" w:bidi="ar-SA"/>
              </w:rPr>
              <m:t>e</m:t>
            </m:r>
            <m:ctrlPr>
              <w:rPr>
                <w:rFonts w:ascii="Cambria Math" w:hAnsi="Cambria Math" w:cs="宋体"/>
                <w:kern w:val="2"/>
                <w:sz w:val="18"/>
                <w:szCs w:val="18"/>
                <w:u w:val="none"/>
                <w:shd w:val="clear" w:color="auto" w:fill="auto"/>
                <w:lang w:val="en-US" w:eastAsia="zh-CN" w:bidi="ar-SA"/>
              </w:rPr>
            </m:ctrlPr>
          </m:e>
          <m:sup>
            <m:r>
              <w:rPr>
                <w:rFonts w:ascii="Cambria Math" w:hAnsi="Cambria Math" w:cs="宋体"/>
                <w:kern w:val="2"/>
                <w:sz w:val="18"/>
                <w:szCs w:val="18"/>
                <w:u w:val="none"/>
                <w:shd w:val="clear" w:color="auto" w:fill="auto"/>
                <w:lang w:val="en-US" w:bidi="ar-SA"/>
              </w:rPr>
              <m:t>−λ</m:t>
            </m:r>
            <m:ctrlPr>
              <w:rPr>
                <w:rFonts w:ascii="Cambria Math" w:hAnsi="Cambria Math" w:cs="宋体"/>
                <w:kern w:val="2"/>
                <w:sz w:val="18"/>
                <w:szCs w:val="18"/>
                <w:u w:val="none"/>
                <w:shd w:val="clear" w:color="auto" w:fill="auto"/>
                <w:lang w:val="en-US" w:eastAsia="zh-CN" w:bidi="ar-SA"/>
              </w:rPr>
            </m:ctrlPr>
          </m:sup>
        </m:sSup>
        <m:nary>
          <m:naryPr>
            <m:chr m:val="∑"/>
            <m:limLoc m:val="undOvr"/>
            <m:ctrlPr>
              <w:rPr>
                <w:rFonts w:ascii="Cambria Math" w:hAnsi="Cambria Math" w:cs="宋体"/>
                <w:kern w:val="2"/>
                <w:sz w:val="18"/>
                <w:szCs w:val="18"/>
                <w:u w:val="none"/>
                <w:shd w:val="clear" w:color="auto" w:fill="auto"/>
                <w:lang w:val="en-US" w:eastAsia="zh-CN" w:bidi="ar-SA"/>
              </w:rPr>
            </m:ctrlPr>
          </m:naryPr>
          <m:sub>
            <m:r>
              <m:rPr>
                <m:sty m:val="p"/>
              </m:rPr>
              <w:rPr>
                <w:rFonts w:ascii="Cambria Math" w:hAnsi="Cambria Math" w:cs="宋体"/>
                <w:kern w:val="2"/>
                <w:sz w:val="18"/>
                <w:szCs w:val="18"/>
                <w:u w:val="none"/>
                <w:shd w:val="clear" w:color="auto" w:fill="auto"/>
                <w:lang w:val="en-US" w:eastAsia="zh-CN" w:bidi="ar-SA"/>
              </w:rPr>
              <m:t>i=0</m:t>
            </m:r>
            <m:ctrlPr>
              <w:rPr>
                <w:rFonts w:ascii="Cambria Math" w:hAnsi="Cambria Math" w:cs="宋体"/>
                <w:kern w:val="2"/>
                <w:sz w:val="18"/>
                <w:szCs w:val="18"/>
                <w:u w:val="none"/>
                <w:shd w:val="clear" w:color="auto" w:fill="auto"/>
                <w:lang w:val="en-US" w:eastAsia="zh-CN" w:bidi="ar-SA"/>
              </w:rPr>
            </m:ctrlPr>
          </m:sub>
          <m:sup>
            <m:r>
              <m:rPr>
                <m:sty m:val="p"/>
              </m:rPr>
              <w:rPr>
                <w:rFonts w:ascii="Cambria Math" w:hAnsi="Cambria Math" w:cs="宋体"/>
                <w:kern w:val="2"/>
                <w:sz w:val="18"/>
                <w:szCs w:val="18"/>
                <w:u w:val="none"/>
                <w:shd w:val="clear" w:color="auto" w:fill="auto"/>
                <w:lang w:val="en-US" w:eastAsia="zh-CN" w:bidi="ar-SA"/>
              </w:rPr>
              <m:t>n−k</m:t>
            </m:r>
            <m:ctrlPr>
              <w:rPr>
                <w:rFonts w:ascii="Cambria Math" w:hAnsi="Cambria Math" w:cs="宋体"/>
                <w:kern w:val="2"/>
                <w:sz w:val="18"/>
                <w:szCs w:val="18"/>
                <w:u w:val="none"/>
                <w:shd w:val="clear" w:color="auto" w:fill="auto"/>
                <w:lang w:val="en-US" w:eastAsia="zh-CN" w:bidi="ar-SA"/>
              </w:rPr>
            </m:ctrlPr>
          </m:sup>
          <m:e>
            <m:f>
              <m:fPr>
                <m:ctrlPr>
                  <w:rPr>
                    <w:rFonts w:ascii="Cambria Math" w:hAnsi="Cambria Math" w:cs="宋体"/>
                    <w:kern w:val="2"/>
                    <w:sz w:val="18"/>
                    <w:szCs w:val="18"/>
                    <w:u w:val="none"/>
                    <w:shd w:val="clear" w:color="auto" w:fill="auto"/>
                    <w:lang w:val="en-US" w:eastAsia="zh-CN" w:bidi="ar-SA"/>
                  </w:rPr>
                </m:ctrlPr>
              </m:fPr>
              <m:num>
                <m:sSup>
                  <m:sSupPr>
                    <m:ctrlPr>
                      <w:rPr>
                        <w:rFonts w:ascii="Cambria Math" w:hAnsi="Cambria Math" w:cs="宋体"/>
                        <w:kern w:val="2"/>
                        <w:sz w:val="18"/>
                        <w:szCs w:val="18"/>
                        <w:u w:val="none"/>
                        <w:shd w:val="clear" w:color="auto" w:fill="auto"/>
                        <w:lang w:val="en-US" w:eastAsia="zh-CN" w:bidi="ar-SA"/>
                      </w:rPr>
                    </m:ctrlPr>
                  </m:sSupPr>
                  <m:e>
                    <m:r>
                      <m:rPr>
                        <m:sty m:val="p"/>
                      </m:rPr>
                      <w:rPr>
                        <w:rFonts w:ascii="Cambria Math" w:hAnsi="Cambria Math" w:cs="宋体"/>
                        <w:kern w:val="2"/>
                        <w:sz w:val="18"/>
                        <w:szCs w:val="18"/>
                        <w:u w:val="none"/>
                        <w:shd w:val="clear" w:color="auto" w:fill="auto"/>
                        <w:lang w:val="en-US" w:bidi="ar-SA"/>
                      </w:rPr>
                      <m:t>λ</m:t>
                    </m:r>
                    <m:ctrlPr>
                      <w:rPr>
                        <w:rFonts w:ascii="Cambria Math" w:hAnsi="Cambria Math" w:cs="宋体"/>
                        <w:kern w:val="2"/>
                        <w:sz w:val="18"/>
                        <w:szCs w:val="18"/>
                        <w:u w:val="none"/>
                        <w:shd w:val="clear" w:color="auto" w:fill="auto"/>
                        <w:lang w:val="en-US" w:eastAsia="zh-CN" w:bidi="ar-SA"/>
                      </w:rPr>
                    </m:ctrlPr>
                  </m:e>
                  <m:sup>
                    <m:r>
                      <m:rPr>
                        <m:sty m:val="p"/>
                      </m:rPr>
                      <w:rPr>
                        <w:rFonts w:ascii="Cambria Math" w:hAnsi="Cambria Math" w:cs="宋体"/>
                        <w:kern w:val="2"/>
                        <w:sz w:val="18"/>
                        <w:szCs w:val="18"/>
                        <w:u w:val="none"/>
                        <w:shd w:val="clear" w:color="auto" w:fill="auto"/>
                        <w:lang w:val="en-US" w:eastAsia="zh-CN" w:bidi="ar-SA"/>
                      </w:rPr>
                      <m:t>i</m:t>
                    </m:r>
                    <m:ctrlPr>
                      <w:rPr>
                        <w:rFonts w:ascii="Cambria Math" w:hAnsi="Cambria Math" w:cs="宋体"/>
                        <w:kern w:val="2"/>
                        <w:sz w:val="18"/>
                        <w:szCs w:val="18"/>
                        <w:u w:val="none"/>
                        <w:shd w:val="clear" w:color="auto" w:fill="auto"/>
                        <w:lang w:val="en-US" w:eastAsia="zh-CN" w:bidi="ar-SA"/>
                      </w:rPr>
                    </m:ctrlPr>
                  </m:sup>
                </m:sSup>
                <m:ctrlPr>
                  <w:rPr>
                    <w:rFonts w:ascii="Cambria Math" w:hAnsi="Cambria Math" w:cs="宋体"/>
                    <w:kern w:val="2"/>
                    <w:sz w:val="18"/>
                    <w:szCs w:val="18"/>
                    <w:u w:val="none"/>
                    <w:shd w:val="clear" w:color="auto" w:fill="auto"/>
                    <w:lang w:val="en-US" w:eastAsia="zh-CN" w:bidi="ar-SA"/>
                  </w:rPr>
                </m:ctrlPr>
              </m:num>
              <m:den>
                <m:r>
                  <m:rPr>
                    <m:sty m:val="p"/>
                  </m:rPr>
                  <w:rPr>
                    <w:rFonts w:ascii="Cambria Math" w:hAnsi="Cambria Math" w:cs="宋体"/>
                    <w:kern w:val="2"/>
                    <w:sz w:val="18"/>
                    <w:szCs w:val="18"/>
                    <w:u w:val="none"/>
                    <w:shd w:val="clear" w:color="auto" w:fill="auto"/>
                    <w:lang w:val="en-US" w:eastAsia="zh-CN" w:bidi="ar-SA"/>
                  </w:rPr>
                  <m:t>i!</m:t>
                </m:r>
                <m:ctrlPr>
                  <w:rPr>
                    <w:rFonts w:ascii="Cambria Math" w:hAnsi="Cambria Math" w:cs="宋体"/>
                    <w:kern w:val="2"/>
                    <w:sz w:val="18"/>
                    <w:szCs w:val="18"/>
                    <w:u w:val="none"/>
                    <w:shd w:val="clear" w:color="auto" w:fill="auto"/>
                    <w:lang w:val="en-US" w:eastAsia="zh-CN" w:bidi="ar-SA"/>
                  </w:rPr>
                </m:ctrlPr>
              </m:den>
            </m:f>
            <m:ctrlPr>
              <w:rPr>
                <w:rFonts w:ascii="Cambria Math" w:hAnsi="Cambria Math" w:cs="宋体"/>
                <w:kern w:val="2"/>
                <w:sz w:val="18"/>
                <w:szCs w:val="18"/>
                <w:u w:val="none"/>
                <w:shd w:val="clear" w:color="auto" w:fill="auto"/>
                <w:lang w:val="en-US" w:eastAsia="zh-CN" w:bidi="ar-SA"/>
              </w:rPr>
            </m:ctrlPr>
          </m:e>
        </m:nary>
      </m:oMath>
      <w:r>
        <w:rPr>
          <w:rFonts w:hint="default" w:ascii="Times New Roman Regular" w:hAnsi="Times New Roman Regular" w:eastAsia="Times New Roman" w:cs="Times New Roman Regular"/>
          <w:color w:val="000000"/>
          <w:spacing w:val="0"/>
          <w:w w:val="100"/>
          <w:position w:val="0"/>
          <w:lang w:val="en-US" w:eastAsia="en-US" w:bidi="en-US"/>
        </w:rPr>
        <w:t xml:space="preserve"> ,</w:t>
      </w:r>
    </w:p>
    <w:p>
      <w:pPr>
        <w:pStyle w:val="28"/>
        <w:bidi w:val="0"/>
        <w:rPr>
          <w:rFonts w:hint="default"/>
          <w:lang w:val="en-US" w:eastAsia="en-US"/>
        </w:rPr>
      </w:pPr>
      <w:r>
        <w:rPr>
          <w:rFonts w:hint="default"/>
          <w:lang w:val="en-US" w:eastAsia="en-US"/>
        </w:rPr>
        <w:t>The expansion factor still plays a big role in durability, as seen in the following table:</w:t>
      </w:r>
    </w:p>
    <w:p>
      <w:pPr>
        <w:pStyle w:val="49"/>
        <w:bidi w:val="0"/>
        <w:rPr>
          <w:rFonts w:hint="default"/>
        </w:rPr>
      </w:pPr>
      <w:r>
        <w:rPr>
          <w:rFonts w:hint="default"/>
          <w:lang w:eastAsia="en-US"/>
        </w:rPr>
        <w:drawing>
          <wp:inline distT="0" distB="0" distL="114300" distR="114300">
            <wp:extent cx="3924935" cy="1481455"/>
            <wp:effectExtent l="0" t="0" r="12065" b="17145"/>
            <wp:docPr id="6" name="Picture 6" descr="Screen Shot 2020-11-17 at 2.58.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11-17 at 2.58.25 PM"/>
                    <pic:cNvPicPr>
                      <a:picLocks noChangeAspect="1"/>
                    </pic:cNvPicPr>
                  </pic:nvPicPr>
                  <pic:blipFill>
                    <a:blip r:embed="rId35"/>
                    <a:stretch>
                      <a:fillRect/>
                    </a:stretch>
                  </pic:blipFill>
                  <pic:spPr>
                    <a:xfrm>
                      <a:off x="0" y="0"/>
                      <a:ext cx="3924935" cy="1481455"/>
                    </a:xfrm>
                    <a:prstGeom prst="rect">
                      <a:avLst/>
                    </a:prstGeom>
                  </pic:spPr>
                </pic:pic>
              </a:graphicData>
            </a:graphic>
          </wp:inline>
        </w:drawing>
      </w:r>
    </w:p>
    <w:p>
      <w:pPr>
        <w:pStyle w:val="28"/>
        <w:bidi w:val="0"/>
        <w:rPr>
          <w:rFonts w:hint="default"/>
        </w:rPr>
      </w:pPr>
      <w:r>
        <w:rPr>
          <w:rFonts w:hint="default"/>
          <w:lang w:val="en-US" w:eastAsia="en-US"/>
        </w:rPr>
        <w:t>By being able to tweak the durability independently of the expansion factor, erasure coding allows very high durability to be achieved with surprisingly low expansion factors. Because of how limited bandwidth is as a resource, completely eliminating replication as a strategy and using erasure codes only for redundancy causes a drastic decrease in bandwidth footprint.</w:t>
      </w:r>
    </w:p>
    <w:p>
      <w:pPr>
        <w:pStyle w:val="28"/>
        <w:bidi w:val="0"/>
        <w:rPr>
          <w:rFonts w:hint="default"/>
        </w:rPr>
      </w:pPr>
      <w:r>
        <w:rPr>
          <w:rFonts w:hint="default"/>
          <w:lang w:val="en-US" w:eastAsia="en-US"/>
        </w:rPr>
        <w:t xml:space="preserve">Erasure coding also results in </w:t>
      </w:r>
      <w:r>
        <w:rPr>
          <w:rFonts w:hint="default"/>
          <w:lang w:eastAsia="en-US"/>
        </w:rPr>
        <w:t>super node</w:t>
      </w:r>
      <w:r>
        <w:rPr>
          <w:rFonts w:hint="default"/>
          <w:lang w:val="en-US" w:eastAsia="en-US"/>
        </w:rPr>
        <w:t xml:space="preserve"> getting paid more. High expansion fac</w:t>
      </w:r>
      <w:r>
        <w:rPr>
          <w:rFonts w:hint="default"/>
          <w:lang w:val="en-US" w:eastAsia="en-US"/>
        </w:rPr>
        <w:softHyphen/>
      </w:r>
      <w:r>
        <w:rPr>
          <w:rFonts w:hint="default"/>
          <w:lang w:val="en-US" w:eastAsia="en-US"/>
        </w:rPr>
        <w:t xml:space="preserve">tors dilute the incoming funds per byte across more </w:t>
      </w:r>
      <w:r>
        <w:rPr>
          <w:rFonts w:hint="default"/>
          <w:lang w:eastAsia="en-US"/>
        </w:rPr>
        <w:t>super node</w:t>
      </w:r>
      <w:r>
        <w:rPr>
          <w:rFonts w:hint="default"/>
          <w:lang w:val="en-US" w:eastAsia="en-US"/>
        </w:rPr>
        <w:t>； therefore, low ex</w:t>
      </w:r>
      <w:r>
        <w:rPr>
          <w:rFonts w:hint="default"/>
          <w:lang w:val="en-US" w:eastAsia="en-US"/>
        </w:rPr>
        <w:softHyphen/>
      </w:r>
      <w:r>
        <w:rPr>
          <w:rFonts w:hint="default"/>
          <w:lang w:val="en-US" w:eastAsia="en-US"/>
        </w:rPr>
        <w:t xml:space="preserve">pansion factors, such as those provided by erasure coding, allow for a much more direct </w:t>
      </w:r>
      <w:r>
        <w:rPr>
          <w:rFonts w:hint="default"/>
          <w:lang w:eastAsia="en-US"/>
        </w:rPr>
        <w:t>pass-through</w:t>
      </w:r>
      <w:r>
        <w:rPr>
          <w:rFonts w:hint="default"/>
          <w:lang w:val="en-US" w:eastAsia="en-US"/>
        </w:rPr>
        <w:t xml:space="preserve"> of income to </w:t>
      </w:r>
      <w:r>
        <w:rPr>
          <w:rFonts w:hint="default"/>
          <w:lang w:eastAsia="en-US"/>
        </w:rPr>
        <w:t>super node</w:t>
      </w:r>
      <w:r>
        <w:rPr>
          <w:rFonts w:hint="default"/>
          <w:lang w:val="en-US" w:eastAsia="en-US"/>
        </w:rPr>
        <w:t xml:space="preserve"> operators.</w:t>
      </w:r>
    </w:p>
    <w:p>
      <w:pPr>
        <w:pStyle w:val="28"/>
        <w:keepNext w:val="0"/>
        <w:keepLines w:val="0"/>
        <w:widowControl w:val="0"/>
        <w:numPr>
          <w:ilvl w:val="0"/>
          <w:numId w:val="3"/>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09" w:name="bookmark145"/>
      <w:bookmarkEnd w:id="109"/>
      <w:r>
        <w:rPr>
          <w:rFonts w:hint="default" w:ascii="Times New Roman Regular" w:hAnsi="Times New Roman Regular" w:cs="Times New Roman Regular"/>
          <w:b/>
          <w:bCs/>
          <w:color w:val="000000"/>
          <w:spacing w:val="0"/>
          <w:w w:val="100"/>
          <w:position w:val="0"/>
          <w:lang w:val="en-US" w:eastAsia="en-US" w:bidi="en-US"/>
        </w:rPr>
        <w:t>Erasure codes' effect on streaming</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are used in many streaming contexts such as audio CDs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com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munications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so it's important to point out that using erasure coding in general does not make our streaming design requirement (required by Amazon S3 compatibility,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more challenging. Whatever erasure code is chosen 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as with CDs, streaming can be added on top by encoding small portions at a time, instead of attempting to encode a file all at once.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numPr>
          <w:ilvl w:val="0"/>
          <w:numId w:val="3"/>
        </w:numPr>
        <w:shd w:val="clear" w:color="auto" w:fill="auto"/>
        <w:tabs>
          <w:tab w:val="left" w:pos="653"/>
        </w:tabs>
        <w:bidi w:val="0"/>
        <w:spacing w:before="0" w:after="240" w:line="480" w:lineRule="auto"/>
        <w:ind w:left="0" w:right="0" w:firstLine="0"/>
        <w:jc w:val="both"/>
        <w:rPr>
          <w:rFonts w:hint="default" w:ascii="Times New Roman Regular" w:hAnsi="Times New Roman Regular" w:cs="Times New Roman Regular"/>
        </w:rPr>
      </w:pPr>
      <w:bookmarkStart w:id="110" w:name="bookmark147"/>
      <w:bookmarkEnd w:id="110"/>
      <w:bookmarkStart w:id="111" w:name="bookmark146"/>
      <w:r>
        <w:rPr>
          <w:rFonts w:hint="default" w:ascii="Times New Roman Regular" w:hAnsi="Times New Roman Regular" w:cs="Times New Roman Regular"/>
          <w:b/>
          <w:bCs/>
          <w:color w:val="000000"/>
          <w:spacing w:val="0"/>
          <w:w w:val="100"/>
          <w:position w:val="0"/>
          <w:lang w:val="en-US" w:eastAsia="en-US" w:bidi="en-US"/>
        </w:rPr>
        <w:t>Erasure codes' effect on long tails</w:t>
      </w:r>
      <w:bookmarkEnd w:id="11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Erasure codes enable an enormous performance benefit, which is the ability to avoid waiting for "long-tail" response times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 long-tail response occurs in situations where a needed server has an unreasonably slow operation time due to a confluence of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predictable factors. Long-tail responses are so-named due to their rare average rate of occurrence but highly variable nature, which in a probability density graph looks like a "long tail." In aggregate, long-tail responses are a big issue in distributed system design.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long-tail responses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are called "stragglers."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executes redun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dant requests called "backup tasks" to make sure that if specific stragglers take too long, the overall operation can still proceed without waiting. If the backup task mechanism is disabled in </w:t>
      </w:r>
      <w:r>
        <w:rPr>
          <w:rFonts w:hint="default" w:ascii="Times New Roman Regular" w:hAnsi="Times New Roman Regular" w:cs="Times New Roman Regular"/>
          <w:color w:val="000000"/>
          <w:spacing w:val="0"/>
          <w:w w:val="100"/>
          <w:position w:val="0"/>
          <w:lang w:eastAsia="en-US" w:bidi="en-US"/>
        </w:rPr>
        <w:t>Map Reduce</w:t>
      </w:r>
      <w:r>
        <w:rPr>
          <w:rFonts w:hint="default" w:ascii="Times New Roman Regular" w:hAnsi="Times New Roman Regular" w:cs="Times New Roman Regular"/>
          <w:color w:val="000000"/>
          <w:spacing w:val="0"/>
          <w:w w:val="100"/>
          <w:position w:val="0"/>
          <w:lang w:val="en-US" w:eastAsia="en-US" w:bidi="en-US"/>
        </w:rPr>
        <w:t xml:space="preserve">, basic operations can take </w:t>
      </w:r>
      <w:r>
        <w:rPr>
          <w:rFonts w:hint="default" w:ascii="Times New Roman Regular" w:hAnsi="Times New Roman Regular" w:cs="Times New Roman Regular"/>
          <w:color w:val="000000"/>
          <w:spacing w:val="0"/>
          <w:w w:val="100"/>
          <w:position w:val="0"/>
          <w:lang w:val="zh-CN" w:eastAsia="zh-CN" w:bidi="zh-CN"/>
        </w:rPr>
        <w:t xml:space="preserve">44% </w:t>
      </w:r>
      <w:r>
        <w:rPr>
          <w:rFonts w:hint="default" w:ascii="Times New Roman Regular" w:hAnsi="Times New Roman Regular" w:cs="Times New Roman Regular"/>
          <w:color w:val="000000"/>
          <w:spacing w:val="0"/>
          <w:w w:val="100"/>
          <w:position w:val="0"/>
          <w:lang w:val="en-US" w:eastAsia="en-US" w:bidi="en-US"/>
        </w:rPr>
        <w:t xml:space="preserve">longer to complete, even though the backup task mechanism is causing duplicated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By using erasure codes, we are in a position to create </w:t>
      </w:r>
      <w:r>
        <w:rPr>
          <w:rFonts w:hint="default" w:ascii="Times New Roman Regular" w:hAnsi="Times New Roman Regular" w:cs="Times New Roman Regular"/>
          <w:color w:val="000000"/>
          <w:spacing w:val="0"/>
          <w:w w:val="100"/>
          <w:position w:val="0"/>
          <w:lang w:eastAsia="en-US" w:bidi="en-US"/>
        </w:rPr>
        <w:t>Map Reduce-like</w:t>
      </w:r>
      <w:r>
        <w:rPr>
          <w:rFonts w:hint="default" w:ascii="Times New Roman Regular" w:hAnsi="Times New Roman Regular" w:cs="Times New Roman Regular"/>
          <w:color w:val="000000"/>
          <w:spacing w:val="0"/>
          <w:w w:val="100"/>
          <w:position w:val="0"/>
          <w:lang w:val="en-US" w:eastAsia="en-US" w:bidi="en-US"/>
        </w:rPr>
        <w:t xml:space="preserve"> backup tasks for storage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uploads, a file can be encoded to a higher </w:t>
      </w:r>
      <w:r>
        <w:rPr>
          <w:rFonts w:hint="default" w:ascii="Times New Roman Regular" w:hAnsi="Times New Roman Regular" w:cs="Times New Roman Regular"/>
          <w:i/>
          <w:iCs/>
          <w:color w:val="000000"/>
          <w:spacing w:val="0"/>
          <w:w w:val="100"/>
          <w:position w:val="0"/>
          <w:lang w:val="en-US" w:eastAsia="en-US" w:bidi="en-US"/>
        </w:rPr>
        <w:t>(k,n</w:t>
      </w:r>
      <w:r>
        <w:rPr>
          <w:rFonts w:hint="default" w:ascii="Times New Roman Regular" w:hAnsi="Times New Roman Regular" w:cs="Times New Roman Regular"/>
          <w:color w:val="000000"/>
          <w:spacing w:val="0"/>
          <w:w w:val="100"/>
          <w:position w:val="0"/>
          <w:lang w:val="en-US" w:eastAsia="en-US" w:bidi="en-US"/>
        </w:rPr>
        <w:t xml:space="preserve">) ratio than necessary for desired durability guarantees. During an upload, after enough pieces have uploaded to gain required redundancy, the remaining additional uploads can be canceled. This cancellation allows the upload to continue as fast as the fastest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 a set, instead of waiting for the slowest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Downloads are similarly improved. Since more redundancy exists than is needed, downloads can be served from the fastest peers, eliminating a wait for temporarily slow or offline peers.</w:t>
      </w:r>
    </w:p>
    <w:p>
      <w:pPr>
        <w:pStyle w:val="28"/>
        <w:bidi w:val="0"/>
        <w:rPr>
          <w:rFonts w:hint="default"/>
        </w:rPr>
      </w:pPr>
      <w:r>
        <w:rPr>
          <w:rFonts w:hint="default"/>
          <w:lang w:val="en-US" w:eastAsia="en-US"/>
        </w:rPr>
        <w:t xml:space="preserve">The outcome is that every request is satisfiable by the fastest </w:t>
      </w:r>
      <w:r>
        <w:rPr>
          <w:rFonts w:hint="default"/>
          <w:lang w:eastAsia="en-US"/>
        </w:rPr>
        <w:t>node</w:t>
      </w:r>
      <w:r>
        <w:rPr>
          <w:rFonts w:hint="default"/>
          <w:lang w:val="en-US" w:eastAsia="en-US"/>
        </w:rPr>
        <w:t xml:space="preserve"> participating in any given transaction, without needing to wait for a slower subset. Focusing on operations where the result is only dependent on the fastest </w:t>
      </w:r>
      <w:r>
        <w:rPr>
          <w:rFonts w:hint="default"/>
          <w:lang w:eastAsia="en-US"/>
        </w:rPr>
        <w:t>node</w:t>
      </w:r>
      <w:r>
        <w:rPr>
          <w:rFonts w:hint="default"/>
          <w:lang w:val="en-US" w:eastAsia="en-US"/>
        </w:rPr>
        <w:t xml:space="preserve"> ofa random </w:t>
      </w:r>
      <w:r>
        <w:rPr>
          <w:rFonts w:hint="default"/>
          <w:lang w:eastAsia="en-US"/>
        </w:rPr>
        <w:t>sub population</w:t>
      </w:r>
      <w:r>
        <w:rPr>
          <w:rFonts w:hint="default"/>
          <w:lang w:val="en-US" w:eastAsia="en-US"/>
        </w:rPr>
        <w:t xml:space="preserve"> turns what could be</w:t>
      </w:r>
      <w:r>
        <w:rPr>
          <w:rFonts w:hint="default"/>
          <w:lang w:eastAsia="en-US"/>
        </w:rPr>
        <w:t xml:space="preserve"> </w:t>
      </w:r>
      <w:r>
        <w:rPr>
          <w:rFonts w:hint="default"/>
          <w:lang w:val="en-US" w:eastAsia="en-US"/>
        </w:rPr>
        <w:t>a potential liability (highly variable performance from individual actors) into a great source of strength fora distributed storage network, while still providing great load balancing characteristics.</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color w:val="000000"/>
          <w:spacing w:val="0"/>
          <w:w w:val="100"/>
          <w:position w:val="0"/>
          <w:lang w:val="en-US" w:eastAsia="en-US" w:bidi="en-US"/>
        </w:rPr>
        <w:t>This ability to over-encode a file greatly assists dynamic load balancing of popular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tent on the network.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we plan to address load balancing very active files.</w:t>
      </w:r>
    </w:p>
    <w:p>
      <w:pPr>
        <w:pStyle w:val="49"/>
        <w:bidi w:val="0"/>
        <w:rPr>
          <w:rFonts w:hint="default"/>
        </w:rPr>
      </w:pPr>
      <w:r>
        <w:rPr>
          <w:rFonts w:hint="default"/>
        </w:rPr>
        <w:drawing>
          <wp:inline distT="0" distB="0" distL="114300" distR="114300">
            <wp:extent cx="5923915" cy="3216910"/>
            <wp:effectExtent l="0" t="0" r="19685" b="8890"/>
            <wp:docPr id="7" name="Picture 7" descr="Screen Shot 2020-11-17 at 2.5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11-17 at 2.58.34 PM"/>
                    <pic:cNvPicPr>
                      <a:picLocks noChangeAspect="1"/>
                    </pic:cNvPicPr>
                  </pic:nvPicPr>
                  <pic:blipFill>
                    <a:blip r:embed="rId36"/>
                    <a:stretch>
                      <a:fillRect/>
                    </a:stretch>
                  </pic:blipFill>
                  <pic:spPr>
                    <a:xfrm>
                      <a:off x="0" y="0"/>
                      <a:ext cx="5923915" cy="3216910"/>
                    </a:xfrm>
                    <a:prstGeom prst="rect">
                      <a:avLst/>
                    </a:prstGeom>
                  </pic:spPr>
                </pic:pic>
              </a:graphicData>
            </a:graphic>
          </wp:inline>
        </w:drawing>
      </w:r>
      <w:r>
        <w:rPr>
          <w:rFonts w:hint="default"/>
        </w:rPr>
        <w:br w:type="page"/>
      </w:r>
    </w:p>
    <w:p>
      <w:pPr>
        <w:widowControl w:val="0"/>
        <w:spacing w:line="480" w:lineRule="auto"/>
        <w:rPr>
          <w:rFonts w:hint="default" w:ascii="Times New Roman Regular" w:hAnsi="Times New Roman Regular" w:cs="Times New Roman Regular"/>
        </w:rPr>
      </w:pPr>
    </w:p>
    <w:p>
      <w:pPr>
        <w:pStyle w:val="30"/>
        <w:bidi w:val="0"/>
        <w:ind w:left="0" w:leftChars="0" w:firstLine="0" w:firstLineChars="0"/>
        <w:rPr>
          <w:rFonts w:hint="default"/>
        </w:rPr>
      </w:pPr>
      <w:bookmarkStart w:id="112" w:name="bookmark151"/>
      <w:bookmarkEnd w:id="112"/>
      <w:bookmarkStart w:id="113" w:name="bookmark150"/>
      <w:bookmarkStart w:id="114" w:name="bookmark149"/>
      <w:bookmarkStart w:id="115" w:name="bookmark152"/>
      <w:bookmarkStart w:id="116" w:name="bookmark148"/>
      <w:bookmarkStart w:id="117" w:name="_Toc24087"/>
      <w:r>
        <w:rPr>
          <w:rFonts w:hint="default"/>
          <w:lang w:val="en-US" w:eastAsia="en-US"/>
        </w:rPr>
        <w:t>Metadata</w:t>
      </w:r>
      <w:bookmarkEnd w:id="113"/>
      <w:bookmarkEnd w:id="114"/>
      <w:bookmarkEnd w:id="115"/>
      <w:bookmarkEnd w:id="116"/>
      <w:bookmarkEnd w:id="117"/>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we split an object up with erasure codes and select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on which to store the new pieces, we now need to keep track </w:t>
      </w:r>
      <w:r>
        <w:rPr>
          <w:rFonts w:hint="default" w:ascii="Times New Roman Regular" w:hAnsi="Times New Roman Regular" w:cs="Times New Roman Regular"/>
          <w:color w:val="000000"/>
          <w:spacing w:val="0"/>
          <w:w w:val="100"/>
          <w:position w:val="0"/>
          <w:lang w:eastAsia="en-US" w:bidi="en-US"/>
        </w:rPr>
        <w:t>of which</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we selected. We allow users to choose storage based on geographic location, performance characteristics, available space, and other features. Therefore, instead of implicit node selection such as a scheme using consistent hashing like Dynamo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must use an explicit node selection scheme such as directory-based lookups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Additionally, to maintain Amazon S3 compatibility, the user must be able to choose an arbitrary key, often treated like a path, to identify this mapping of data pieces to node. These features imply the necessity of a metadata storage system.</w:t>
      </w:r>
    </w:p>
    <w:p>
      <w:pPr>
        <w:pStyle w:val="28"/>
        <w:bidi w:val="0"/>
        <w:rPr>
          <w:rFonts w:hint="default"/>
        </w:rPr>
      </w:pPr>
      <w:r>
        <w:rPr>
          <w:rFonts w:hint="default"/>
          <w:lang w:val="en-US" w:eastAsia="en-US"/>
        </w:rPr>
        <w:t>Amazon S3 compatibility once again imposes some tight requirements. We should support: hierarchical objects (paths with prefixes), per-object key/value storage, arbitrarily large files, arbitrarily large amounts of files, and so forth. Objects should be able to be stored and retrieved by arbitrary key; in addition, deterministic iteration over those keys will be required to allow for paginated listing.</w:t>
      </w:r>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E</w:t>
      </w:r>
      <w:r>
        <w:rPr>
          <w:rFonts w:hint="default"/>
          <w:lang w:val="en-US" w:eastAsia="en-US"/>
        </w:rPr>
        <w:t>very time an object is added, edited, or removed, one or more entries in this metadata storage system will need to be adjusted. As a result, there could be heavy churn in this metadata system, and across the entire user</w:t>
      </w:r>
      <w:r>
        <w:rPr>
          <w:rFonts w:hint="default"/>
          <w:lang w:eastAsia="en-US"/>
        </w:rPr>
        <w:t xml:space="preserve"> </w:t>
      </w:r>
      <w:r>
        <w:rPr>
          <w:rFonts w:hint="default"/>
          <w:lang w:val="en-US" w:eastAsia="en-US"/>
        </w:rPr>
        <w:t>base the metadata itself could end up being sizable.</w:t>
      </w:r>
    </w:p>
    <w:p>
      <w:pPr>
        <w:pStyle w:val="28"/>
        <w:bidi w:val="0"/>
        <w:rPr>
          <w:rFonts w:hint="default"/>
        </w:rPr>
      </w:pPr>
      <w:r>
        <w:rPr>
          <w:rFonts w:hint="default"/>
          <w:lang w:val="en-US" w:eastAsia="en-US"/>
        </w:rPr>
        <w:t xml:space="preserve">For example, suppose in a few years the network stores one total exabyte of data, where the average object size is 50MB and our erasure code is selected such that n </w:t>
      </w:r>
      <w:r>
        <w:rPr>
          <w:rFonts w:hint="default"/>
          <w:lang w:val="zh-TW" w:eastAsia="zh-TW"/>
        </w:rPr>
        <w:t xml:space="preserve">= </w:t>
      </w:r>
      <w:r>
        <w:rPr>
          <w:rFonts w:hint="default"/>
          <w:lang w:val="en-US" w:eastAsia="en-US"/>
        </w:rPr>
        <w:t xml:space="preserve">40. One exabyte of 50MB objects is 20 billion objects. This metadata system will need to keep track of which 40 </w:t>
      </w:r>
      <w:r>
        <w:rPr>
          <w:rFonts w:hint="default"/>
          <w:lang w:eastAsia="en-US"/>
        </w:rPr>
        <w:t>node</w:t>
      </w:r>
      <w:r>
        <w:rPr>
          <w:rFonts w:hint="default"/>
          <w:lang w:val="en-US" w:eastAsia="en-US"/>
        </w:rPr>
        <w:t xml:space="preserve"> were selected for each object. If each metadata element is roughly 40 </w:t>
      </w:r>
      <w:r>
        <w:rPr>
          <w:rFonts w:hint="default"/>
          <w:lang w:val="zh-CN" w:eastAsia="zh-CN"/>
        </w:rPr>
        <w:t xml:space="preserve">- </w:t>
      </w:r>
      <w:r>
        <w:rPr>
          <w:rFonts w:hint="default"/>
          <w:lang w:val="en-US" w:eastAsia="en-US"/>
        </w:rPr>
        <w:t>64 + 192 bytes (info for each selected node plus the path and some general overhead), there are over 55 terabytes of metadata of which to keep track.</w:t>
      </w:r>
    </w:p>
    <w:p>
      <w:pPr>
        <w:pStyle w:val="28"/>
        <w:bidi w:val="0"/>
        <w:rPr>
          <w:rFonts w:hint="default"/>
        </w:rPr>
      </w:pPr>
      <w:r>
        <w:rPr>
          <w:rFonts w:hint="default"/>
          <w:lang w:val="en-US" w:eastAsia="en-US"/>
        </w:rPr>
        <w:t>Fortunately, the metadata can be heavily partitioned by the user. A user storing 100 terabytes of 50 megabyte objects will only incur a metadata overhead of 5.5 gigabytes. It's worth pointing out that these numbers vary heavily with object size: the larger the average object size, the less the metadata overhead.</w:t>
      </w:r>
    </w:p>
    <w:p>
      <w:pPr>
        <w:pStyle w:val="28"/>
        <w:bidi w:val="0"/>
        <w:rPr>
          <w:rFonts w:hint="default"/>
        </w:rPr>
      </w:pPr>
      <w:r>
        <w:rPr>
          <w:rFonts w:hint="default"/>
          <w:lang w:val="en-US" w:eastAsia="en-US"/>
        </w:rPr>
        <w:t xml:space="preserve">An additional </w:t>
      </w:r>
      <w:r>
        <w:rPr>
          <w:rFonts w:hint="default"/>
          <w:lang w:eastAsia="en-US"/>
        </w:rPr>
        <w:t>platform</w:t>
      </w:r>
      <w:r>
        <w:rPr>
          <w:rFonts w:hint="default"/>
          <w:lang w:val="en-US" w:eastAsia="en-US"/>
        </w:rPr>
        <w:t xml:space="preserve"> focus is enabling this component-metadata storage—to be interchangeable. Specifically, we expect the platform to incorporate multiple implemen</w:t>
      </w:r>
      <w:r>
        <w:rPr>
          <w:rFonts w:hint="default"/>
          <w:lang w:val="en-US" w:eastAsia="en-US"/>
        </w:rPr>
        <w:softHyphen/>
      </w:r>
      <w:r>
        <w:rPr>
          <w:rFonts w:hint="default"/>
          <w:lang w:val="en-US" w:eastAsia="en-US"/>
        </w:rPr>
        <w:t>tations of metadata storage that users will be allowed to choose between. This greatly assists with our design goal of coordination avoidance between users (see section</w:t>
      </w:r>
      <w:r>
        <w:rPr>
          <w:rFonts w:hint="default"/>
        </w:rPr>
        <w:fldChar w:fldCharType="begin"/>
      </w:r>
      <w:r>
        <w:rPr>
          <w:rFonts w:hint="default"/>
        </w:rPr>
        <w:instrText xml:space="preserve"> HYPERLINK \l "bookmark111" \o "Current Document" \h </w:instrText>
      </w:r>
      <w:r>
        <w:rPr>
          <w:rFonts w:hint="default"/>
        </w:rPr>
        <w:fldChar w:fldCharType="separate"/>
      </w:r>
      <w:r>
        <w:rPr>
          <w:rFonts w:hint="default"/>
          <w:lang w:val="en-US" w:eastAsia="en-US"/>
        </w:rPr>
        <w:t xml:space="preserve"> 2.10)</w:t>
      </w:r>
      <w:r>
        <w:rPr>
          <w:rFonts w:hint="default"/>
          <w:lang w:val="en-US" w:eastAsia="en-US"/>
        </w:rPr>
        <w:fldChar w:fldCharType="end"/>
      </w:r>
      <w:r>
        <w:rPr>
          <w:rFonts w:hint="default"/>
          <w:lang w:val="en-US" w:eastAsia="en-US"/>
        </w:rPr>
        <w:t>.</w:t>
      </w:r>
    </w:p>
    <w:p>
      <w:pPr>
        <w:pStyle w:val="28"/>
        <w:bidi w:val="0"/>
        <w:rPr>
          <w:rFonts w:hint="default" w:ascii="Times New Roman Regular" w:hAnsi="Times New Roman Regular" w:cs="Times New Roman Regular"/>
        </w:rPr>
      </w:pPr>
      <w:r>
        <w:rPr>
          <w:rFonts w:hint="default"/>
          <w:lang w:val="en-US" w:eastAsia="en-US"/>
        </w:rPr>
        <w:t>Aside from scale requirements, to implement Amazon S3 compatibility, the desired API is straightforward and simple： Put (store metadata at a given path), Get (retrieve meta</w:t>
      </w:r>
      <w:r>
        <w:rPr>
          <w:rFonts w:hint="default"/>
          <w:lang w:val="en-US" w:eastAsia="en-US"/>
        </w:rPr>
        <w:softHyphen/>
      </w:r>
      <w:r>
        <w:rPr>
          <w:rFonts w:hint="default"/>
          <w:lang w:val="en-US" w:eastAsia="en-US"/>
        </w:rPr>
        <w:t>data at a given a path), List (paginated, deterministic listing of existing paths), and Delete (remove a path). See Figure</w:t>
      </w:r>
      <w:r>
        <w:rPr>
          <w:rFonts w:hint="default"/>
        </w:rPr>
        <w:fldChar w:fldCharType="begin"/>
      </w:r>
      <w:r>
        <w:rPr>
          <w:rFonts w:hint="default"/>
        </w:rPr>
        <w:instrText xml:space="preserve"> HYPERLINK \l "bookmark75" \o "Current Document" \h </w:instrText>
      </w:r>
      <w:r>
        <w:rPr>
          <w:rFonts w:hint="default"/>
        </w:rPr>
        <w:fldChar w:fldCharType="separate"/>
      </w:r>
      <w:r>
        <w:rPr>
          <w:rFonts w:hint="default"/>
          <w:lang w:val="en-US" w:eastAsia="en-US"/>
        </w:rPr>
        <w:t xml:space="preserve"> 2.1 </w:t>
      </w:r>
      <w:r>
        <w:rPr>
          <w:rFonts w:hint="default"/>
          <w:lang w:val="en-US" w:eastAsia="en-US"/>
        </w:rPr>
        <w:fldChar w:fldCharType="end"/>
      </w:r>
      <w:r>
        <w:rPr>
          <w:rFonts w:hint="default"/>
          <w:lang w:val="en-US" w:eastAsia="en-US"/>
        </w:rPr>
        <w:t>for more details.</w:t>
      </w:r>
    </w:p>
    <w:p>
      <w:pPr>
        <w:pStyle w:val="30"/>
        <w:bidi w:val="0"/>
        <w:ind w:left="0" w:leftChars="0" w:firstLine="0" w:firstLineChars="0"/>
        <w:rPr>
          <w:rFonts w:hint="default"/>
        </w:rPr>
      </w:pPr>
      <w:bookmarkStart w:id="118" w:name="bookmark156"/>
      <w:bookmarkEnd w:id="118"/>
      <w:bookmarkStart w:id="119" w:name="bookmark154"/>
      <w:bookmarkStart w:id="120" w:name="bookmark157"/>
      <w:bookmarkStart w:id="121" w:name="bookmark153"/>
      <w:bookmarkStart w:id="122" w:name="bookmark155"/>
      <w:bookmarkStart w:id="123" w:name="_Toc29313"/>
      <w:r>
        <w:rPr>
          <w:rFonts w:hint="default"/>
          <w:lang w:val="en-US" w:eastAsia="en-US"/>
        </w:rPr>
        <w:t>Encryption</w:t>
      </w:r>
      <w:bookmarkEnd w:id="119"/>
      <w:bookmarkEnd w:id="120"/>
      <w:bookmarkEnd w:id="121"/>
      <w:bookmarkEnd w:id="122"/>
      <w:bookmarkEnd w:id="123"/>
    </w:p>
    <w:p>
      <w:pPr>
        <w:pStyle w:val="28"/>
        <w:bidi w:val="0"/>
        <w:rPr>
          <w:rFonts w:hint="default"/>
        </w:rPr>
      </w:pPr>
      <w:r>
        <w:rPr>
          <w:rFonts w:hint="default"/>
          <w:lang w:val="en-US" w:eastAsia="en-US"/>
        </w:rPr>
        <w:t xml:space="preserve">Regardless of storage system, our design constraints require total security and privacy. All data or metadata will be encrypted. Data must be encrypted as early as possible in the data storage pipeline, ideally before the data ever leaves the source computer. This means that an Amazon S3-compatible interface or appropriate similar client library should run </w:t>
      </w:r>
      <w:r>
        <w:rPr>
          <w:rFonts w:hint="default"/>
          <w:lang w:eastAsia="en-US"/>
        </w:rPr>
        <w:t>co-located</w:t>
      </w:r>
      <w:r>
        <w:rPr>
          <w:rFonts w:hint="default"/>
          <w:lang w:val="en-US" w:eastAsia="en-US"/>
        </w:rPr>
        <w:t xml:space="preserve"> on the same computer as the user's application.</w:t>
      </w:r>
    </w:p>
    <w:p>
      <w:pPr>
        <w:pStyle w:val="28"/>
        <w:bidi w:val="0"/>
        <w:rPr>
          <w:rFonts w:hint="default"/>
        </w:rPr>
      </w:pPr>
      <w:r>
        <w:rPr>
          <w:rFonts w:hint="default"/>
          <w:lang w:val="en-US" w:eastAsia="en-US"/>
        </w:rPr>
        <w:t>Encryption should use a pluggable mechanism that allows users to choose their de</w:t>
      </w:r>
      <w:r>
        <w:rPr>
          <w:rFonts w:hint="default"/>
          <w:lang w:val="en-US" w:eastAsia="en-US"/>
        </w:rPr>
        <w:softHyphen/>
      </w:r>
      <w:r>
        <w:rPr>
          <w:rFonts w:hint="default"/>
          <w:lang w:val="en-US" w:eastAsia="en-US"/>
        </w:rPr>
        <w:t>sired encryption scheme. It should also store metadata about that encryption scheme to allow users to recover their data using the appropriate decryption mechanism in cases where their encryption choices are changed or upgraded.</w:t>
      </w:r>
    </w:p>
    <w:p>
      <w:pPr>
        <w:pStyle w:val="28"/>
        <w:bidi w:val="0"/>
        <w:rPr>
          <w:rFonts w:hint="default"/>
        </w:rPr>
      </w:pPr>
      <w:r>
        <w:rPr>
          <w:rFonts w:hint="default"/>
          <w:lang w:val="en-US" w:eastAsia="en-US"/>
        </w:rPr>
        <w:t>To support rich access management features, the same encryption key should not be used for</w:t>
      </w:r>
      <w:r>
        <w:rPr>
          <w:rFonts w:hint="default"/>
          <w:lang w:eastAsia="en-US"/>
        </w:rPr>
        <w:t xml:space="preserve"> </w:t>
      </w:r>
      <w:r>
        <w:rPr>
          <w:rFonts w:hint="default"/>
          <w:lang w:val="en-US" w:eastAsia="en-US"/>
        </w:rPr>
        <w:t>every file, as having access to one file would result in access to decryption keys for all files. Instead, each file should be encrypted with a unique key. This should allow users to share access to certain selected files without giving up encryption details for others.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each file should be encrypted differently with different keys and potentially different algorithms, the metadata about that encryption must be stored somewhere in a manner that is secure and reliable. This metadata, along with other metadata about the file, including its path, will be stored in the previously discussed metadata storage system, encrypted by a deterministic, hierarchical encryption scheme. A hierarchical encryption scheme based on BIP32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will allow</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trees to be shared </w:t>
      </w:r>
      <w:r>
        <w:rPr>
          <w:rFonts w:hint="default" w:ascii="Times New Roman Regular" w:hAnsi="Times New Roman Regular" w:cs="Times New Roman Regular"/>
          <w:color w:val="000000"/>
          <w:spacing w:val="0"/>
          <w:w w:val="100"/>
          <w:position w:val="0"/>
          <w:lang w:eastAsia="en-US" w:bidi="en-US"/>
        </w:rPr>
        <w:t>without sharing</w:t>
      </w:r>
      <w:r>
        <w:rPr>
          <w:rFonts w:hint="default" w:ascii="Times New Roman Regular" w:hAnsi="Times New Roman Regular" w:cs="Times New Roman Regular"/>
          <w:color w:val="000000"/>
          <w:spacing w:val="0"/>
          <w:w w:val="100"/>
          <w:position w:val="0"/>
          <w:lang w:val="en-US" w:eastAsia="en-US" w:bidi="en-US"/>
        </w:rPr>
        <w:t xml:space="preserve"> their parents and will allow some files to be shared without sharing other files.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path-based hierarchical deterministic encryption scheme.</w:t>
      </w:r>
    </w:p>
    <w:p>
      <w:pPr>
        <w:pStyle w:val="30"/>
        <w:bidi w:val="0"/>
        <w:ind w:left="0" w:leftChars="0" w:firstLine="0" w:firstLineChars="0"/>
        <w:rPr>
          <w:rFonts w:hint="default"/>
        </w:rPr>
      </w:pPr>
      <w:bookmarkStart w:id="124" w:name="bookmark161"/>
      <w:bookmarkEnd w:id="124"/>
      <w:bookmarkStart w:id="125" w:name="bookmark160"/>
      <w:bookmarkStart w:id="126" w:name="bookmark158"/>
      <w:bookmarkStart w:id="127" w:name="bookmark162"/>
      <w:bookmarkStart w:id="128" w:name="bookmark159"/>
      <w:bookmarkStart w:id="129" w:name="_Toc19206"/>
      <w:r>
        <w:rPr>
          <w:rFonts w:hint="default"/>
          <w:lang w:val="en-US" w:eastAsia="en-US"/>
        </w:rPr>
        <w:t>Audits and reputation</w:t>
      </w:r>
      <w:bookmarkEnd w:id="125"/>
      <w:bookmarkEnd w:id="126"/>
      <w:bookmarkEnd w:id="127"/>
      <w:bookmarkEnd w:id="128"/>
      <w:bookmarkEnd w:id="129"/>
    </w:p>
    <w:p>
      <w:pPr>
        <w:pStyle w:val="28"/>
        <w:bidi w:val="0"/>
        <w:rPr>
          <w:rFonts w:hint="default"/>
        </w:rPr>
      </w:pPr>
      <w:r>
        <w:rPr>
          <w:rFonts w:hint="default"/>
          <w:lang w:val="en-US" w:eastAsia="en-US"/>
        </w:rPr>
        <w:t xml:space="preserve">Incentivizing </w:t>
      </w:r>
      <w:r>
        <w:rPr>
          <w:rFonts w:hint="default"/>
          <w:lang w:eastAsia="en-US"/>
        </w:rPr>
        <w:t>super node</w:t>
      </w:r>
      <w:r>
        <w:rPr>
          <w:rFonts w:hint="default"/>
          <w:lang w:val="en-US" w:eastAsia="en-US"/>
        </w:rPr>
        <w:t xml:space="preserve"> to accurately store data is of paramount importance to the viability of this whole system. It is essential to be able to validate and verify that </w:t>
      </w:r>
      <w:r>
        <w:rPr>
          <w:rFonts w:hint="default"/>
          <w:lang w:eastAsia="en-US"/>
        </w:rPr>
        <w:t>super node</w:t>
      </w:r>
      <w:r>
        <w:rPr>
          <w:rFonts w:hint="default"/>
          <w:lang w:val="en-US" w:eastAsia="en-US"/>
        </w:rPr>
        <w:t xml:space="preserve"> are accurately storing what they have been asked to store.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Many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use probabilistic per-file audits, called </w:t>
      </w:r>
      <w:r>
        <w:rPr>
          <w:rFonts w:hint="default" w:ascii="Times New Roman Regular" w:hAnsi="Times New Roman Regular" w:cs="Times New Roman Regular"/>
          <w:i/>
          <w:iCs/>
          <w:color w:val="000000"/>
          <w:spacing w:val="0"/>
          <w:w w:val="100"/>
          <w:position w:val="0"/>
          <w:lang w:val="en-US" w:eastAsia="en-US" w:bidi="en-US"/>
        </w:rPr>
        <w:t xml:space="preserve">proofs of retrievability, </w:t>
      </w:r>
      <w:r>
        <w:rPr>
          <w:rFonts w:hint="default" w:ascii="Times New Roman Regular" w:hAnsi="Times New Roman Regular" w:cs="Times New Roman Regular"/>
          <w:color w:val="000000"/>
          <w:spacing w:val="0"/>
          <w:w w:val="100"/>
          <w:position w:val="0"/>
          <w:lang w:val="en-US" w:eastAsia="en-US" w:bidi="en-US"/>
        </w:rPr>
        <w:t xml:space="preserve">as a way of determining when and where to repair files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extending the probabilistic nature </w:t>
      </w:r>
      <w:r>
        <w:rPr>
          <w:rFonts w:hint="default" w:ascii="Times New Roman Regular" w:hAnsi="Times New Roman Regular" w:cs="Times New Roman Regular"/>
          <w:color w:val="000000"/>
          <w:spacing w:val="0"/>
          <w:w w:val="100"/>
          <w:position w:val="0"/>
          <w:lang w:eastAsia="en-US" w:bidi="en-US"/>
        </w:rPr>
        <w:t>of common</w:t>
      </w:r>
      <w:r>
        <w:rPr>
          <w:rFonts w:hint="default" w:ascii="Times New Roman Regular" w:hAnsi="Times New Roman Regular" w:cs="Times New Roman Regular"/>
          <w:color w:val="000000"/>
          <w:spacing w:val="0"/>
          <w:w w:val="100"/>
          <w:position w:val="0"/>
          <w:lang w:val="en-US" w:eastAsia="en-US" w:bidi="en-US"/>
        </w:rPr>
        <w:t xml:space="preserve"> per-file proofs of retrievability to range across all possible </w:t>
      </w:r>
      <w:r>
        <w:rPr>
          <w:rFonts w:hint="default" w:ascii="Times New Roman Regular" w:hAnsi="Times New Roman Regular" w:cs="Times New Roman Regular"/>
          <w:color w:val="000000"/>
          <w:spacing w:val="0"/>
          <w:w w:val="100"/>
          <w:position w:val="0"/>
          <w:lang w:eastAsia="en-US" w:bidi="en-US"/>
        </w:rPr>
        <w:t>files stored</w:t>
      </w:r>
      <w:r>
        <w:rPr>
          <w:rFonts w:hint="default" w:ascii="Times New Roman Regular" w:hAnsi="Times New Roman Regular" w:cs="Times New Roman Regular"/>
          <w:color w:val="000000"/>
          <w:spacing w:val="0"/>
          <w:w w:val="100"/>
          <w:position w:val="0"/>
          <w:lang w:val="en-US" w:eastAsia="en-US" w:bidi="en-US"/>
        </w:rPr>
        <w:t xml:space="preserve"> by </w:t>
      </w:r>
      <w:r>
        <w:rPr>
          <w:rFonts w:hint="default" w:ascii="Times New Roman Regular" w:hAnsi="Times New Roman Regular" w:cs="Times New Roman Regular"/>
          <w:color w:val="000000"/>
          <w:spacing w:val="0"/>
          <w:w w:val="100"/>
          <w:position w:val="0"/>
          <w:lang w:eastAsia="en-US" w:bidi="en-US"/>
        </w:rPr>
        <w:t>a specific</w:t>
      </w:r>
      <w:r>
        <w:rPr>
          <w:rFonts w:hint="default" w:ascii="Times New Roman Regular" w:hAnsi="Times New Roman Regular" w:cs="Times New Roman Regular"/>
          <w:color w:val="000000"/>
          <w:spacing w:val="0"/>
          <w:w w:val="100"/>
          <w:position w:val="0"/>
          <w:lang w:val="en-US" w:eastAsia="en-US" w:bidi="en-US"/>
        </w:rPr>
        <w:t xml:space="preserve"> node. Audits, in this case, are probabilistic challenges </w:t>
      </w:r>
      <w:r>
        <w:rPr>
          <w:rFonts w:hint="default" w:ascii="Times New Roman Regular" w:hAnsi="Times New Roman Regular" w:cs="Times New Roman Regular"/>
          <w:color w:val="000000"/>
          <w:spacing w:val="0"/>
          <w:w w:val="100"/>
          <w:position w:val="0"/>
          <w:lang w:eastAsia="en-US" w:bidi="en-US"/>
        </w:rPr>
        <w:t>that confirm</w:t>
      </w:r>
      <w:r>
        <w:rPr>
          <w:rFonts w:hint="default" w:ascii="Times New Roman Regular" w:hAnsi="Times New Roman Regular" w:cs="Times New Roman Regular"/>
          <w:color w:val="000000"/>
          <w:spacing w:val="0"/>
          <w:w w:val="100"/>
          <w:position w:val="0"/>
          <w:lang w:val="en-US" w:eastAsia="en-US" w:bidi="en-US"/>
        </w:rPr>
        <w:t xml:space="preserve">, with a high degree of certainty and a low amount of overhead, that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well- behaved, keeping the data it claims, and not susceptible to hardware failure or malintent. Audits function as “spot checks"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to help calculate the future usefulness of a given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In our storage system, audits are simply a mechanism used to determine a node's degree of stability. Failed audits will result in a </w:t>
      </w:r>
      <w:r>
        <w:rPr>
          <w:rFonts w:hint="default"/>
          <w:lang w:eastAsia="en-US"/>
        </w:rPr>
        <w:t>super node</w:t>
      </w:r>
      <w:r>
        <w:rPr>
          <w:rFonts w:hint="default"/>
          <w:lang w:val="en-US" w:eastAsia="en-US"/>
        </w:rPr>
        <w:t xml:space="preserve"> being marked as bad, which will result in redistributing data to new </w:t>
      </w:r>
      <w:r>
        <w:rPr>
          <w:rFonts w:hint="default"/>
          <w:lang w:eastAsia="en-US"/>
        </w:rPr>
        <w:t>node</w:t>
      </w:r>
      <w:r>
        <w:rPr>
          <w:rFonts w:hint="default"/>
          <w:lang w:val="en-US" w:eastAsia="en-US"/>
        </w:rPr>
        <w:t xml:space="preserve"> and avoiding that node altogether in the future. </w:t>
      </w:r>
      <w:r>
        <w:rPr>
          <w:rFonts w:hint="default"/>
          <w:lang w:eastAsia="en-US"/>
        </w:rPr>
        <w:t>super node</w:t>
      </w:r>
      <w:r>
        <w:rPr>
          <w:rFonts w:hint="default"/>
          <w:lang w:val="en-US" w:eastAsia="en-US"/>
        </w:rPr>
        <w:t xml:space="preserve"> uptime and overall health are the primary metrics used to determine which files need repair.</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As is the case with proofs of retrievability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this auditing mechanism does not audit all bytes in all files. This can leave room for false positives, where the verifier believes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retains the intact data when it has actually been modified or partially deleted. Fortunately, the probability of a false positive on an individual partial audit is easily calculable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When applied iteratively to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as a whole, detection of missing or altered data becomes certain to within a known and modifiable error threshold.</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 reputation system is needed to persist the history of audit outcomes for given node identities. Our overall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has flexible requirements on the use of such a system, but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our initial approach.</w:t>
      </w:r>
    </w:p>
    <w:p>
      <w:pPr>
        <w:pStyle w:val="30"/>
        <w:bidi w:val="0"/>
        <w:ind w:left="0" w:leftChars="0" w:firstLine="0" w:firstLineChars="0"/>
        <w:rPr>
          <w:rFonts w:hint="default"/>
        </w:rPr>
      </w:pPr>
      <w:bookmarkStart w:id="130" w:name="bookmark166"/>
      <w:bookmarkEnd w:id="130"/>
      <w:bookmarkStart w:id="131" w:name="bookmark167"/>
      <w:bookmarkStart w:id="132" w:name="bookmark164"/>
      <w:bookmarkStart w:id="133" w:name="bookmark163"/>
      <w:bookmarkStart w:id="134" w:name="bookmark165"/>
      <w:bookmarkStart w:id="135" w:name="_Toc795"/>
      <w:r>
        <w:rPr>
          <w:rFonts w:hint="default"/>
          <w:lang w:val="en-US" w:eastAsia="en-US"/>
        </w:rPr>
        <w:t>Data repair</w:t>
      </w:r>
      <w:bookmarkEnd w:id="131"/>
      <w:bookmarkEnd w:id="132"/>
      <w:bookmarkEnd w:id="133"/>
      <w:bookmarkEnd w:id="134"/>
      <w:bookmarkEnd w:id="135"/>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Data loss is an ever-present risk in any distributed storage system. While there are many potential causes for file loss,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churn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joining and leaving the network) is the largest leading risk by a significant degree compared to other causes. As discussed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"bookmark86"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network session time in many real world systems range from hours to mere minutes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While there are many other ways data might get lost, such as corruption, malicious behavior, bad hardware, software error, or user initiated space reclamation, these issues are less serious than full node churn. We expect node churn to be the dominant cause of data loss in our network.</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audits are validating that conforming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store data correctly, all that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mains is to detect when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stops storing data correctly or goes offline and then repair the data it had to new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repair the data, we will recover the original data via an erasure code reconstruction from the remaining pieces and then regenerate the missing pieces and store them back in the network on new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It is vital in our system to incentivize </w:t>
      </w:r>
      <w:r>
        <w:rPr>
          <w:rFonts w:hint="default"/>
          <w:lang w:eastAsia="en-US"/>
        </w:rPr>
        <w:t>super node</w:t>
      </w:r>
      <w:r>
        <w:rPr>
          <w:rFonts w:hint="default"/>
          <w:lang w:val="en-US" w:eastAsia="en-US"/>
        </w:rPr>
        <w:t xml:space="preserve"> participants to remain online for much longer than a few hours. To encourage this behavior, our payment strategy will involve rewarding </w:t>
      </w:r>
      <w:r>
        <w:rPr>
          <w:rFonts w:hint="default"/>
          <w:lang w:eastAsia="en-US"/>
        </w:rPr>
        <w:t>super node</w:t>
      </w:r>
      <w:r>
        <w:rPr>
          <w:rFonts w:hint="default"/>
          <w:lang w:val="en-US" w:eastAsia="en-US"/>
        </w:rPr>
        <w:t xml:space="preserve"> operators that keep their </w:t>
      </w:r>
      <w:r>
        <w:rPr>
          <w:rFonts w:hint="default"/>
          <w:lang w:eastAsia="en-US"/>
        </w:rPr>
        <w:t>node</w:t>
      </w:r>
      <w:r>
        <w:rPr>
          <w:rFonts w:hint="default"/>
          <w:lang w:val="en-US" w:eastAsia="en-US"/>
        </w:rPr>
        <w:t xml:space="preserve"> participating for months and years at a time.</w:t>
      </w:r>
    </w:p>
    <w:p>
      <w:pPr>
        <w:pStyle w:val="30"/>
        <w:bidi w:val="0"/>
        <w:ind w:left="0" w:leftChars="0" w:firstLine="0" w:firstLineChars="0"/>
        <w:rPr>
          <w:rFonts w:hint="default"/>
        </w:rPr>
      </w:pPr>
      <w:bookmarkStart w:id="136" w:name="bookmark171"/>
      <w:bookmarkEnd w:id="136"/>
      <w:bookmarkStart w:id="137" w:name="bookmark172"/>
      <w:bookmarkStart w:id="138" w:name="bookmark168"/>
      <w:bookmarkStart w:id="139" w:name="bookmark169"/>
      <w:bookmarkStart w:id="140" w:name="bookmark170"/>
      <w:bookmarkStart w:id="141" w:name="_Toc19745"/>
      <w:r>
        <w:rPr>
          <w:rFonts w:hint="default"/>
          <w:lang w:val="en-US" w:eastAsia="en-US"/>
        </w:rPr>
        <w:t>Payments</w:t>
      </w:r>
      <w:bookmarkEnd w:id="137"/>
      <w:bookmarkEnd w:id="138"/>
      <w:bookmarkEnd w:id="139"/>
      <w:bookmarkEnd w:id="140"/>
      <w:bookmarkEnd w:id="141"/>
    </w:p>
    <w:p>
      <w:pPr>
        <w:pStyle w:val="28"/>
        <w:bidi w:val="0"/>
        <w:rPr>
          <w:rFonts w:hint="default"/>
        </w:rPr>
      </w:pPr>
      <w:r>
        <w:rPr>
          <w:rFonts w:hint="default"/>
          <w:lang w:val="en-US" w:eastAsia="en-US"/>
        </w:rPr>
        <w:t>Payments, value attribution, and billing in decentralized networks are a critical part of maintaining a healthy ecosystem of both supply and demand. Of course, decentralized payment systems are still in their infancy in a number of ways.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to achieve low latency and high throughput, we must not have transactional dependencies on a blockchain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"bookmark111"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2.10)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means that an ade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quately performant storage system cannot afford to wait for blockchain operations. When operations should be measured in milliseconds, waiting for a cluster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proba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bilistically come to agreement on a shared global ledger is a non-starter.</w:t>
      </w:r>
    </w:p>
    <w:p>
      <w:pPr>
        <w:pStyle w:val="28"/>
        <w:bidi w:val="0"/>
        <w:rPr>
          <w:rFonts w:hint="default"/>
        </w:rPr>
      </w:pPr>
      <w:r>
        <w:rPr>
          <w:rFonts w:hint="default"/>
          <w:lang w:eastAsia="en-US"/>
        </w:rPr>
        <w:t>Our platform</w:t>
      </w:r>
      <w:r>
        <w:rPr>
          <w:rFonts w:hint="default"/>
          <w:lang w:val="en-US" w:eastAsia="en-US"/>
        </w:rPr>
        <w:t xml:space="preserve"> instead emphasizes game theoretic models to ensure that participants in the network are properly incentivized to remain in the network and behave rationally</w:t>
      </w:r>
      <w:r>
        <w:rPr>
          <w:rFonts w:hint="default"/>
          <w:lang w:eastAsia="en-US"/>
        </w:rPr>
        <w:t xml:space="preserve"> </w:t>
      </w:r>
      <w:r>
        <w:rPr>
          <w:rFonts w:hint="default"/>
          <w:lang w:val="en-US" w:eastAsia="en-US"/>
        </w:rPr>
        <w:t>to get paid. Many of our decisions are modeled after real-world financial relationships. Pay</w:t>
      </w:r>
      <w:r>
        <w:rPr>
          <w:rFonts w:hint="default"/>
          <w:lang w:val="en-US" w:eastAsia="en-US"/>
        </w:rPr>
        <w:softHyphen/>
      </w:r>
      <w:r>
        <w:rPr>
          <w:rFonts w:hint="default"/>
          <w:lang w:val="en-US" w:eastAsia="en-US"/>
        </w:rPr>
        <w:t xml:space="preserve">ments will be transferred during a background settlement process in which well-behaved participants within the network cooperate. </w:t>
      </w:r>
      <w:r>
        <w:rPr>
          <w:rFonts w:hint="default"/>
          <w:lang w:eastAsia="en-US"/>
        </w:rPr>
        <w:t>super node</w:t>
      </w:r>
      <w:r>
        <w:rPr>
          <w:rFonts w:hint="default"/>
          <w:lang w:val="en-US" w:eastAsia="en-US"/>
        </w:rPr>
        <w:t xml:space="preserve"> in our </w:t>
      </w:r>
      <w:r>
        <w:rPr>
          <w:rFonts w:hint="default"/>
          <w:lang w:eastAsia="en-US"/>
        </w:rPr>
        <w:t>platform</w:t>
      </w:r>
      <w:r>
        <w:rPr>
          <w:rFonts w:hint="default"/>
          <w:lang w:val="en-US" w:eastAsia="en-US"/>
        </w:rPr>
        <w:t xml:space="preserve"> should limit their exposure to untrusted payers until confidence is gained that those payers are likely to pay for services rendered.</w:t>
      </w:r>
    </w:p>
    <w:p>
      <w:pPr>
        <w:pStyle w:val="28"/>
        <w:bidi w:val="0"/>
        <w:rPr>
          <w:rFonts w:hint="default"/>
        </w:rPr>
      </w:pPr>
      <w:r>
        <w:rPr>
          <w:rFonts w:hint="default"/>
          <w:lang w:val="en-US" w:eastAsia="en-US"/>
        </w:rPr>
        <w:t xml:space="preserve">In addition, the </w:t>
      </w:r>
      <w:r>
        <w:rPr>
          <w:rFonts w:hint="default"/>
          <w:lang w:eastAsia="en-US"/>
        </w:rPr>
        <w:t>platform</w:t>
      </w:r>
      <w:r>
        <w:rPr>
          <w:rFonts w:hint="default"/>
          <w:lang w:val="en-US" w:eastAsia="en-US"/>
        </w:rPr>
        <w:t xml:space="preserve"> also tracks and aggregates the</w:t>
      </w:r>
      <w:r>
        <w:rPr>
          <w:rFonts w:hint="default"/>
          <w:lang w:eastAsia="en-US"/>
        </w:rPr>
        <w:t xml:space="preserve"> </w:t>
      </w:r>
      <w:r>
        <w:rPr>
          <w:rFonts w:hint="default"/>
          <w:lang w:val="en-US" w:eastAsia="en-US"/>
        </w:rPr>
        <w:t>value of</w:t>
      </w:r>
      <w:r>
        <w:rPr>
          <w:rFonts w:hint="default"/>
          <w:lang w:eastAsia="en-US"/>
        </w:rPr>
        <w:t xml:space="preserve"> </w:t>
      </w:r>
      <w:r>
        <w:rPr>
          <w:rFonts w:hint="default"/>
          <w:lang w:val="en-US" w:eastAsia="en-US"/>
        </w:rPr>
        <w:t xml:space="preserve">the consumption of those services by those who own the data stored on the network. By charging for usage, the </w:t>
      </w:r>
      <w:r>
        <w:rPr>
          <w:rFonts w:hint="default"/>
          <w:lang w:eastAsia="en-US"/>
        </w:rPr>
        <w:t>platform</w:t>
      </w:r>
      <w:r>
        <w:rPr>
          <w:rFonts w:hint="default"/>
          <w:lang w:val="en-US" w:eastAsia="en-US"/>
        </w:rPr>
        <w:t xml:space="preserve"> is able to support the end-to-end economics of the storage marketplace ecosystem.</w:t>
      </w:r>
    </w:p>
    <w:p>
      <w:pPr>
        <w:pStyle w:val="28"/>
        <w:bidi w:val="0"/>
        <w:rPr>
          <w:rFonts w:hint="default"/>
          <w:lang w:val="en-US" w:eastAsia="en-US"/>
        </w:rPr>
      </w:pPr>
      <w:r>
        <w:rPr>
          <w:rFonts w:hint="default"/>
          <w:lang w:val="en-US" w:eastAsia="en-US"/>
        </w:rPr>
        <w:t xml:space="preserve">Although the </w:t>
      </w:r>
      <w:r>
        <w:rPr>
          <w:rFonts w:hint="default"/>
          <w:lang w:eastAsia="en-US"/>
        </w:rPr>
        <w:t>BAISS</w:t>
      </w:r>
      <w:r>
        <w:rPr>
          <w:rFonts w:hint="default"/>
          <w:lang w:val="en-US" w:eastAsia="en-US"/>
        </w:rPr>
        <w:t xml:space="preserve"> network is payment agnostic and the protocol does not require a specific payment type, the network assumes the Ethereum-based </w:t>
      </w:r>
      <w:r>
        <w:rPr>
          <w:rFonts w:hint="default"/>
          <w:lang w:eastAsia="en-US"/>
        </w:rPr>
        <w:t>BAISS</w:t>
      </w:r>
      <w:r>
        <w:rPr>
          <w:rFonts w:hint="default"/>
          <w:lang w:val="en-US" w:eastAsia="en-US"/>
        </w:rPr>
        <w:t xml:space="preserve"> token as the default mechanism for payment. While we intend for the </w:t>
      </w:r>
      <w:r>
        <w:rPr>
          <w:rFonts w:hint="default"/>
          <w:lang w:eastAsia="en-US"/>
        </w:rPr>
        <w:t>BAISS</w:t>
      </w:r>
      <w:r>
        <w:rPr>
          <w:rFonts w:hint="default"/>
          <w:lang w:val="en-US" w:eastAsia="en-US"/>
        </w:rPr>
        <w:t xml:space="preserve"> token </w:t>
      </w:r>
      <w:r>
        <w:rPr>
          <w:rFonts w:hint="default"/>
          <w:lang w:eastAsia="en-US"/>
        </w:rPr>
        <w:t xml:space="preserve">BIGO-a and BIGO-p </w:t>
      </w:r>
      <w:r>
        <w:rPr>
          <w:rFonts w:hint="default"/>
          <w:lang w:val="en-US" w:eastAsia="en-US"/>
        </w:rPr>
        <w:t>to be the primary form of payment, in the future other alternate payment types could be implemented, including Bitcoin, Ether, credit or debit card, ACH transfer, or even physical transfer of live goats.</w:t>
      </w:r>
      <w:bookmarkStart w:id="142" w:name="bookmark173"/>
      <w:bookmarkStart w:id="143" w:name="bookmark176"/>
      <w:bookmarkStart w:id="144" w:name="bookmark174"/>
      <w:bookmarkStart w:id="145" w:name="bookmark175"/>
    </w:p>
    <w:p>
      <w:pPr>
        <w:pStyle w:val="28"/>
        <w:bidi w:val="0"/>
        <w:ind w:left="0" w:leftChars="0" w:firstLine="0" w:firstLineChars="0"/>
        <w:rPr>
          <w:rFonts w:hint="default"/>
          <w:lang w:val="en-US" w:eastAsia="en-US"/>
        </w:rPr>
      </w:pPr>
    </w:p>
    <w:p>
      <w:pPr>
        <w:pStyle w:val="28"/>
        <w:bidi w:val="0"/>
        <w:ind w:left="0" w:leftChars="0" w:firstLine="0" w:firstLineChars="0"/>
        <w:rPr>
          <w:rFonts w:hint="default"/>
          <w:lang w:val="en-US" w:eastAsia="en-US"/>
        </w:rPr>
        <w:sectPr>
          <w:headerReference r:id="rId20" w:type="default"/>
          <w:footnotePr>
            <w:numFmt w:val="decimal"/>
          </w:footnotePr>
          <w:type w:val="continuous"/>
          <w:pgSz w:w="12240" w:h="15840"/>
          <w:pgMar w:top="1440" w:right="1803" w:bottom="1440" w:left="1803" w:header="1134" w:footer="1134" w:gutter="0"/>
          <w:paperSrc/>
          <w:pgNumType w:fmt="decimal"/>
          <w:cols w:space="0" w:num="1"/>
          <w:rtlGutter w:val="0"/>
          <w:docGrid w:linePitch="360" w:charSpace="0"/>
        </w:sectPr>
      </w:pPr>
    </w:p>
    <w:bookmarkEnd w:id="142"/>
    <w:bookmarkEnd w:id="143"/>
    <w:bookmarkEnd w:id="144"/>
    <w:bookmarkEnd w:id="145"/>
    <w:p>
      <w:pPr>
        <w:pStyle w:val="32"/>
        <w:bidi w:val="0"/>
        <w:ind w:left="0" w:leftChars="0" w:firstLine="0" w:firstLineChars="0"/>
        <w:rPr>
          <w:rFonts w:hint="default"/>
        </w:rPr>
      </w:pPr>
      <w:bookmarkStart w:id="146" w:name="_Toc12979"/>
      <w:r>
        <w:rPr>
          <w:rFonts w:hint="default"/>
          <w:lang w:eastAsia="en-US"/>
        </w:rPr>
        <w:t>BC+AI=DDSSP</w:t>
      </w:r>
      <w:bookmarkEnd w:id="146"/>
    </w:p>
    <w:p>
      <w:pPr>
        <w:pStyle w:val="28"/>
        <w:bidi w:val="0"/>
        <w:rPr>
          <w:rFonts w:hint="default"/>
        </w:rPr>
      </w:pPr>
      <w:r>
        <w:rPr>
          <w:rFonts w:hint="default"/>
          <w:lang w:val="en-US" w:eastAsia="en-US"/>
        </w:rPr>
        <w:t xml:space="preserve">We believe the </w:t>
      </w:r>
      <w:r>
        <w:rPr>
          <w:rFonts w:hint="default"/>
          <w:lang w:eastAsia="en-US"/>
        </w:rPr>
        <w:t>Dynamic Distributed Searching Storage Protocol (DDSSP),</w:t>
      </w:r>
      <w:r>
        <w:rPr>
          <w:rFonts w:hint="default"/>
          <w:lang w:val="en-US" w:eastAsia="en-US"/>
        </w:rPr>
        <w:t xml:space="preserve"> we've </w:t>
      </w:r>
      <w:r>
        <w:rPr>
          <w:rFonts w:hint="default"/>
          <w:lang w:eastAsia="en-US"/>
        </w:rPr>
        <w:t>developed</w:t>
      </w:r>
      <w:r>
        <w:rPr>
          <w:rFonts w:hint="default"/>
          <w:lang w:val="en-US" w:eastAsia="en-US"/>
        </w:rPr>
        <w:t xml:space="preserve"> to be relatively fundamental given our design constraints. However, within the </w:t>
      </w:r>
      <w:r>
        <w:rPr>
          <w:rFonts w:hint="default"/>
          <w:lang w:eastAsia="en-US"/>
        </w:rPr>
        <w:t xml:space="preserve">DDSSP </w:t>
      </w:r>
      <w:r>
        <w:rPr>
          <w:rFonts w:hint="default"/>
          <w:lang w:val="en-US" w:eastAsia="en-US"/>
        </w:rPr>
        <w:t>still remains some freedom in choosing how to implement each component.</w:t>
      </w:r>
    </w:p>
    <w:p>
      <w:pPr>
        <w:pStyle w:val="28"/>
        <w:bidi w:val="0"/>
        <w:rPr>
          <w:rFonts w:hint="default"/>
        </w:rPr>
      </w:pPr>
      <w:r>
        <w:rPr>
          <w:rFonts w:hint="default"/>
          <w:lang w:val="en-US" w:eastAsia="en-US"/>
        </w:rPr>
        <w:t xml:space="preserve">In this section, we lay out our initial </w:t>
      </w:r>
      <w:r>
        <w:rPr>
          <w:rFonts w:hint="default"/>
          <w:lang w:eastAsia="en-US"/>
        </w:rPr>
        <w:t>developing</w:t>
      </w:r>
      <w:r>
        <w:rPr>
          <w:rFonts w:hint="default"/>
          <w:lang w:val="en-US" w:eastAsia="en-US"/>
        </w:rPr>
        <w:t xml:space="preserve"> strategy. We expect the details contained within this section to change gradually over time. However, we believe the details outlined here are viable and support a working implementation of our </w:t>
      </w:r>
      <w:r>
        <w:rPr>
          <w:rFonts w:hint="default"/>
          <w:lang w:eastAsia="en-US"/>
        </w:rPr>
        <w:t>platform</w:t>
      </w:r>
      <w:r>
        <w:rPr>
          <w:rFonts w:hint="default"/>
          <w:lang w:val="en-US" w:eastAsia="en-US"/>
        </w:rPr>
        <w:t xml:space="preserve"> capable of providing highly secure, </w:t>
      </w:r>
      <w:r>
        <w:rPr>
          <w:rFonts w:hint="default"/>
          <w:lang w:eastAsia="en-US"/>
        </w:rPr>
        <w:t>performant</w:t>
      </w:r>
      <w:r>
        <w:rPr>
          <w:rFonts w:hint="default"/>
          <w:lang w:val="en-US" w:eastAsia="en-US"/>
        </w:rPr>
        <w:t xml:space="preserve">, and durable production-grade </w:t>
      </w:r>
      <w:r>
        <w:rPr>
          <w:rFonts w:hint="default"/>
          <w:lang w:eastAsia="en-US"/>
        </w:rPr>
        <w:t>platform service.</w:t>
      </w:r>
    </w:p>
    <w:p>
      <w:pPr>
        <w:pStyle w:val="28"/>
        <w:bidi w:val="0"/>
        <w:rPr>
          <w:rFonts w:hint="default"/>
        </w:rPr>
      </w:pPr>
      <w:r>
        <w:rPr>
          <w:rFonts w:hint="default"/>
          <w:lang w:val="en-US" w:eastAsia="en-US"/>
        </w:rPr>
        <w:t xml:space="preserve">As with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xml:space="preserve">, we will publish changes to this concrete architecture through our </w:t>
      </w:r>
      <w:r>
        <w:rPr>
          <w:rFonts w:hint="default"/>
          <w:lang w:eastAsia="en-US"/>
        </w:rPr>
        <w:t>BAISS</w:t>
      </w:r>
      <w:r>
        <w:rPr>
          <w:rFonts w:hint="default"/>
          <w:lang w:val="en-US" w:eastAsia="en-US"/>
        </w:rPr>
        <w:t xml:space="preserve"> Improvement Proposal process </w:t>
      </w:r>
      <w:r>
        <w:rPr>
          <w:rFonts w:hint="default"/>
        </w:rPr>
        <w:fldChar w:fldCharType="begin"/>
      </w:r>
      <w:r>
        <w:rPr>
          <w:rFonts w:hint="default"/>
        </w:rPr>
        <w:instrText xml:space="preserve"> HYPERLINK \l "bookmark552" \o "Current Document" \h </w:instrText>
      </w:r>
      <w:r>
        <w:rPr>
          <w:rFonts w:hint="default"/>
        </w:rPr>
        <w:fldChar w:fldCharType="separate"/>
      </w:r>
      <w:r>
        <w:rPr>
          <w:rFonts w:hint="default"/>
          <w:lang w:val="en-US" w:eastAsia="en-US"/>
        </w:rPr>
        <w:t>[50]</w:t>
      </w:r>
      <w:r>
        <w:rPr>
          <w:rFonts w:hint="default"/>
          <w:lang w:val="en-US" w:eastAsia="en-US"/>
        </w:rPr>
        <w:fldChar w:fldCharType="end"/>
      </w:r>
      <w:r>
        <w:rPr>
          <w:rFonts w:hint="default"/>
          <w:lang w:val="en-US" w:eastAsia="en-US"/>
        </w:rPr>
        <w:t>.</w:t>
      </w:r>
    </w:p>
    <w:p>
      <w:pPr>
        <w:pStyle w:val="30"/>
        <w:bidi w:val="0"/>
        <w:ind w:left="0" w:leftChars="0" w:firstLine="0" w:firstLineChars="0"/>
        <w:rPr>
          <w:rFonts w:hint="default"/>
        </w:rPr>
      </w:pPr>
      <w:bookmarkStart w:id="147" w:name="bookmark180"/>
      <w:bookmarkEnd w:id="147"/>
      <w:bookmarkStart w:id="148" w:name="bookmark178"/>
      <w:bookmarkStart w:id="149" w:name="bookmark177"/>
      <w:bookmarkStart w:id="150" w:name="bookmark181"/>
      <w:bookmarkStart w:id="151" w:name="bookmark179"/>
      <w:bookmarkStart w:id="152" w:name="_Toc10174"/>
      <w:r>
        <w:rPr>
          <w:rFonts w:hint="default"/>
          <w:lang w:val="en-US" w:eastAsia="en-US"/>
        </w:rPr>
        <w:t>Definitions</w:t>
      </w:r>
      <w:bookmarkEnd w:id="148"/>
      <w:bookmarkEnd w:id="149"/>
      <w:bookmarkEnd w:id="150"/>
      <w:bookmarkEnd w:id="151"/>
      <w:bookmarkEnd w:id="152"/>
    </w:p>
    <w:p>
      <w:pPr>
        <w:pStyle w:val="28"/>
        <w:bidi w:val="0"/>
        <w:rPr>
          <w:rFonts w:hint="default"/>
        </w:rPr>
      </w:pPr>
      <w:r>
        <w:rPr>
          <w:rFonts w:hint="default"/>
          <w:lang w:val="en-US" w:eastAsia="en-US"/>
        </w:rPr>
        <w:t>The following defined terms are used throughout the description of the concrete imple</w:t>
      </w:r>
      <w:r>
        <w:rPr>
          <w:rFonts w:hint="default"/>
          <w:lang w:val="en-US" w:eastAsia="en-US"/>
        </w:rPr>
        <w:softHyphen/>
      </w:r>
      <w:r>
        <w:rPr>
          <w:rFonts w:hint="default"/>
          <w:lang w:val="en-US" w:eastAsia="en-US"/>
        </w:rPr>
        <w:t>mentation that follows:</w:t>
      </w:r>
    </w:p>
    <w:p>
      <w:pPr>
        <w:pStyle w:val="40"/>
        <w:bidi w:val="0"/>
        <w:rPr>
          <w:rFonts w:hint="default"/>
        </w:rPr>
      </w:pPr>
      <w:bookmarkStart w:id="153" w:name="bookmark182"/>
      <w:bookmarkEnd w:id="153"/>
      <w:r>
        <w:rPr>
          <w:rFonts w:hint="default"/>
          <w:lang w:val="en-US" w:eastAsia="en-US"/>
        </w:rPr>
        <w:t>Actors</w:t>
      </w:r>
    </w:p>
    <w:p>
      <w:pPr>
        <w:pStyle w:val="28"/>
        <w:keepNext w:val="0"/>
        <w:keepLines w:val="0"/>
        <w:widowControl w:val="0"/>
        <w:shd w:val="clear" w:color="auto" w:fill="auto"/>
        <w:bidi w:val="0"/>
        <w:spacing w:before="0" w:after="0" w:line="480" w:lineRule="auto"/>
        <w:ind w:left="0" w:right="0" w:firstLine="600"/>
        <w:jc w:val="left"/>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 xml:space="preserve">Business </w:t>
      </w:r>
      <w:r>
        <w:rPr>
          <w:rFonts w:hint="default" w:ascii="Times New Roman Regular" w:hAnsi="Times New Roman Regular" w:cs="Times New Roman Regular"/>
          <w:b/>
          <w:bCs/>
          <w:color w:val="000000"/>
          <w:spacing w:val="0"/>
          <w:w w:val="100"/>
          <w:position w:val="0"/>
          <w:lang w:val="en-US" w:eastAsia="en-US" w:bidi="en-US"/>
        </w:rPr>
        <w:t xml:space="preserve">Client </w:t>
      </w:r>
      <w:r>
        <w:rPr>
          <w:rFonts w:hint="default" w:ascii="Times New Roman Regular" w:hAnsi="Times New Roman Regular" w:cs="Times New Roman Regular"/>
          <w:color w:val="000000"/>
          <w:spacing w:val="0"/>
          <w:w w:val="100"/>
          <w:position w:val="0"/>
          <w:lang w:val="en-US" w:eastAsia="en-US" w:bidi="en-US"/>
        </w:rPr>
        <w:t xml:space="preserve">A user or application that will </w:t>
      </w:r>
      <w:r>
        <w:rPr>
          <w:rFonts w:hint="default" w:ascii="Times New Roman Regular" w:hAnsi="Times New Roman Regular" w:cs="Times New Roman Regular"/>
          <w:color w:val="000000"/>
          <w:spacing w:val="0"/>
          <w:w w:val="100"/>
          <w:position w:val="0"/>
          <w:lang w:eastAsia="en-US" w:bidi="en-US"/>
        </w:rPr>
        <w:t>develop AIDapp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color w:val="000000"/>
          <w:spacing w:val="0"/>
          <w:w w:val="100"/>
          <w:position w:val="0"/>
          <w:lang w:eastAsia="en-US" w:bidi="en-US"/>
        </w:rPr>
        <w:t>train</w:t>
      </w:r>
      <w:r>
        <w:rPr>
          <w:rFonts w:hint="default" w:ascii="Times New Roman Regular" w:hAnsi="Times New Roman Regular" w:cs="Times New Roman Regular"/>
          <w:color w:val="000000"/>
          <w:spacing w:val="0"/>
          <w:w w:val="100"/>
          <w:position w:val="0"/>
          <w:lang w:val="en-US" w:eastAsia="en-US" w:bidi="en-US"/>
        </w:rPr>
        <w:t xml:space="preserve"> data from the network.</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Mining Machine</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cohesive collection of network services and responsibilities.</w:t>
      </w:r>
      <w:r>
        <w:rPr>
          <w:rFonts w:hint="default" w:ascii="Times New Roman Regular" w:hAnsi="Times New Roman Regular" w:cs="Times New Roman Regular"/>
          <w:color w:val="000000"/>
          <w:spacing w:val="0"/>
          <w:w w:val="100"/>
          <w:position w:val="0"/>
          <w:lang w:eastAsia="en-US" w:bidi="en-US"/>
        </w:rPr>
        <w:t xml:space="preserve"> It includes</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any</w:t>
      </w:r>
      <w:r>
        <w:rPr>
          <w:rFonts w:hint="default" w:ascii="Times New Roman Regular" w:hAnsi="Times New Roman Regular" w:cs="Times New Roman Regular"/>
          <w:color w:val="000000"/>
          <w:spacing w:val="0"/>
          <w:w w:val="100"/>
          <w:position w:val="0"/>
          <w:lang w:val="en-US" w:eastAsia="en-US" w:bidi="en-US"/>
        </w:rPr>
        <w:t xml:space="preserve"> application or service that implements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and wants to store and/or retrieve data.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is not expected to remain online like the other two </w:t>
      </w:r>
      <w:r>
        <w:rPr>
          <w:rFonts w:hint="default" w:ascii="Times New Roman Regular" w:hAnsi="Times New Roman Regular" w:cs="Times New Roman Regular"/>
          <w:color w:val="000000"/>
          <w:spacing w:val="0"/>
          <w:w w:val="100"/>
          <w:position w:val="0"/>
          <w:lang w:eastAsia="en-US" w:bidi="en-US"/>
        </w:rPr>
        <w:t>function</w:t>
      </w:r>
      <w:r>
        <w:rPr>
          <w:rFonts w:hint="default" w:ascii="Times New Roman Regular" w:hAnsi="Times New Roman Regular" w:cs="Times New Roman Regular"/>
          <w:color w:val="000000"/>
          <w:spacing w:val="0"/>
          <w:w w:val="100"/>
          <w:position w:val="0"/>
          <w:lang w:val="en-US" w:eastAsia="en-US" w:bidi="en-US"/>
        </w:rPr>
        <w:t xml:space="preserve"> and is relatively lightweight. </w:t>
      </w:r>
      <w:r>
        <w:rPr>
          <w:rFonts w:hint="default" w:ascii="Times New Roman Regular" w:hAnsi="Times New Roman Regular" w:cs="Times New Roman Regular"/>
          <w:color w:val="000000"/>
          <w:spacing w:val="0"/>
          <w:w w:val="100"/>
          <w:position w:val="0"/>
          <w:lang w:eastAsia="en-US" w:bidi="en-US"/>
        </w:rPr>
        <w:t>It</w:t>
      </w:r>
      <w:r>
        <w:rPr>
          <w:rFonts w:hint="default" w:ascii="Times New Roman Regular" w:hAnsi="Times New Roman Regular" w:cs="Times New Roman Regular"/>
          <w:color w:val="000000"/>
          <w:spacing w:val="0"/>
          <w:w w:val="100"/>
          <w:position w:val="0"/>
          <w:lang w:val="en-US" w:eastAsia="en-US" w:bidi="en-US"/>
        </w:rPr>
        <w:t xml:space="preserve"> performs encryption, erasure encoding, and coordinates with the other behalf of the customer/client.</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 library which provides all necessary functions to interact with </w:t>
      </w:r>
      <w:r>
        <w:rPr>
          <w:rFonts w:hint="default" w:ascii="Times New Roman Regular" w:hAnsi="Times New Roman Regular" w:cs="Times New Roman Regular"/>
          <w:i/>
          <w:iCs/>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and  directly. This library will be available in a number of differ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ent programming languages.</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 </w:t>
      </w:r>
      <w:r>
        <w:rPr>
          <w:rFonts w:hint="default" w:ascii="Times New Roman Regular" w:hAnsi="Times New Roman Regular" w:cs="Times New Roman Regular"/>
          <w:color w:val="000000"/>
          <w:spacing w:val="0"/>
          <w:w w:val="100"/>
          <w:position w:val="0"/>
          <w:lang w:val="en-US" w:eastAsia="en-US" w:bidi="en-US"/>
        </w:rPr>
        <w:t>A service which provides a compatibility layer between other object storage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services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such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Amazon S3 and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exposing an Amazon S3-compatible API.</w:t>
      </w:r>
    </w:p>
    <w:p>
      <w:pPr>
        <w:pStyle w:val="28"/>
        <w:keepNext w:val="0"/>
        <w:keepLines w:val="0"/>
        <w:widowControl w:val="0"/>
        <w:shd w:val="clear" w:color="auto" w:fill="auto"/>
        <w:bidi w:val="0"/>
        <w:spacing w:before="0" w:after="0" w:line="480" w:lineRule="auto"/>
        <w:ind w:left="1540" w:right="0" w:hanging="44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command line interface for uploading and downloading files from the network, managing permissions and sharing, and managing accounts.</w:t>
      </w:r>
    </w:p>
    <w:p>
      <w:pPr>
        <w:pStyle w:val="28"/>
        <w:keepNext w:val="0"/>
        <w:keepLines w:val="0"/>
        <w:widowControl w:val="0"/>
        <w:shd w:val="clear" w:color="auto" w:fill="auto"/>
        <w:bidi w:val="0"/>
        <w:spacing w:before="0" w:after="0" w:line="480" w:lineRule="auto"/>
        <w:ind w:left="1540" w:right="0" w:hanging="440"/>
        <w:jc w:val="both"/>
        <w:rPr>
          <w:rFonts w:hint="eastAsia" w:ascii="Times New Roman Regular" w:hAnsi="Times New Roman Regular" w:cs="Times New Roman Regular"/>
          <w:color w:val="000000"/>
          <w:spacing w:val="0"/>
          <w:w w:val="100"/>
          <w:position w:val="0"/>
          <w:lang w:val="en-US" w:eastAsia="zh-CN" w:bidi="en-US"/>
        </w:rPr>
      </w:pP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S</w:t>
      </w:r>
      <w:r>
        <w:rPr>
          <w:rFonts w:hint="default" w:ascii="Times New Roman Regular" w:hAnsi="Times New Roman Regular" w:cs="Times New Roman Regular"/>
          <w:b/>
          <w:bCs/>
          <w:color w:val="000000"/>
          <w:spacing w:val="0"/>
          <w:w w:val="100"/>
          <w:position w:val="0"/>
          <w:lang w:eastAsia="en-US" w:bidi="en-US"/>
        </w:rPr>
        <w:t>uper</w:t>
      </w:r>
      <w:r>
        <w:rPr>
          <w:rFonts w:hint="default" w:ascii="Times New Roman Regular" w:hAnsi="Times New Roman Regular" w:cs="Times New Roman Regular"/>
          <w:b/>
          <w:bCs/>
          <w:color w:val="000000"/>
          <w:spacing w:val="0"/>
          <w:w w:val="100"/>
          <w:position w:val="0"/>
          <w:lang w:val="en-US" w:eastAsia="en-US" w:bidi="en-US"/>
        </w:rPr>
        <w:t xml:space="preserve"> node </w:t>
      </w:r>
      <w:r>
        <w:rPr>
          <w:rFonts w:hint="default" w:ascii="Times New Roman Regular" w:hAnsi="Times New Roman Regular" w:cs="Times New Roman Regular"/>
          <w:color w:val="000000"/>
          <w:spacing w:val="0"/>
          <w:w w:val="100"/>
          <w:position w:val="0"/>
          <w:lang w:val="en-US" w:eastAsia="en-US" w:bidi="en-US"/>
        </w:rPr>
        <w:t xml:space="preserve">This peer class participates in the node discovery system, stores </w:t>
      </w:r>
      <w:r>
        <w:rPr>
          <w:rFonts w:hint="default" w:ascii="Times New Roman Regular" w:hAnsi="Times New Roman Regular" w:cs="Times New Roman Regular"/>
          <w:color w:val="000000"/>
          <w:spacing w:val="0"/>
          <w:w w:val="100"/>
          <w:position w:val="0"/>
          <w:lang w:eastAsia="en-US" w:bidi="en-US"/>
        </w:rPr>
        <w:t xml:space="preserve">Sweatgland </w:t>
      </w:r>
      <w:r>
        <w:rPr>
          <w:rFonts w:hint="default" w:ascii="Times New Roman Regular" w:hAnsi="Times New Roman Regular" w:cs="Times New Roman Regular"/>
          <w:color w:val="000000"/>
          <w:spacing w:val="0"/>
          <w:w w:val="100"/>
          <w:position w:val="0"/>
          <w:lang w:val="en-US" w:eastAsia="en-US" w:bidi="en-US"/>
        </w:rPr>
        <w:t xml:space="preserve"> for others, and gets paid for storage and bandwidth.</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Sweatgland </w:t>
      </w:r>
      <w:r>
        <w:rPr>
          <w:rFonts w:hint="default" w:ascii="Times New Roman Regular" w:hAnsi="Times New Roman Regular" w:cs="Times New Roman Regular"/>
          <w:b w:val="0"/>
          <w:bCs w:val="0"/>
          <w:color w:val="000000"/>
          <w:spacing w:val="0"/>
          <w:w w:val="100"/>
          <w:position w:val="0"/>
          <w:lang w:eastAsia="en-US" w:bidi="en-US"/>
        </w:rPr>
        <w:t>collection of higher dimensional dynamic saturated structure.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Saturation degree </w:t>
      </w:r>
      <w:r>
        <w:rPr>
          <w:rFonts w:hint="default" w:ascii="Times New Roman Regular" w:hAnsi="Times New Roman Regular" w:cs="Times New Roman Regular"/>
          <w:b w:val="0"/>
          <w:bCs w:val="0"/>
          <w:color w:val="000000"/>
          <w:spacing w:val="0"/>
          <w:w w:val="100"/>
          <w:position w:val="0"/>
          <w:lang w:eastAsia="en-US" w:bidi="en-US"/>
        </w:rPr>
        <w:t>the complexity measurement of transaction structure.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Paas </w:t>
      </w:r>
      <w:r>
        <w:rPr>
          <w:rFonts w:hint="default" w:ascii="Times New Roman Regular" w:hAnsi="Times New Roman Regular" w:cs="Times New Roman Regular"/>
          <w:b w:val="0"/>
          <w:bCs w:val="0"/>
          <w:color w:val="000000"/>
          <w:spacing w:val="0"/>
          <w:w w:val="100"/>
          <w:position w:val="0"/>
          <w:lang w:eastAsia="en-US" w:bidi="en-US"/>
        </w:rPr>
        <w:t>BAISS support Paas GUI for every Business Clients.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b w:val="0"/>
          <w:bCs w:val="0"/>
          <w:color w:val="000000"/>
          <w:spacing w:val="0"/>
          <w:w w:val="100"/>
          <w:position w:val="0"/>
          <w:lang w:eastAsia="en-US" w:bidi="en-US"/>
        </w:rPr>
      </w:pPr>
      <w:r>
        <w:rPr>
          <w:rFonts w:hint="default" w:ascii="Times New Roman Regular" w:hAnsi="Times New Roman Regular" w:cs="Times New Roman Regular"/>
          <w:b/>
          <w:bCs/>
          <w:color w:val="000000"/>
          <w:spacing w:val="0"/>
          <w:w w:val="100"/>
          <w:position w:val="0"/>
          <w:lang w:eastAsia="en-US" w:bidi="en-US"/>
        </w:rPr>
        <w:t xml:space="preserve">Saas </w:t>
      </w:r>
      <w:r>
        <w:rPr>
          <w:rFonts w:hint="default" w:ascii="Times New Roman Regular" w:hAnsi="Times New Roman Regular" w:cs="Times New Roman Regular"/>
          <w:b w:val="0"/>
          <w:bCs w:val="0"/>
          <w:color w:val="000000"/>
          <w:spacing w:val="0"/>
          <w:w w:val="100"/>
          <w:position w:val="0"/>
          <w:lang w:eastAsia="en-US" w:bidi="en-US"/>
        </w:rPr>
        <w:t>Business Client can rent or build their own Saas from BAISS Paas.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 xml:space="preserve">BAISS VM </w:t>
      </w:r>
      <w:r>
        <w:rPr>
          <w:rFonts w:hint="default" w:ascii="Times New Roman Regular" w:hAnsi="Times New Roman Regular" w:cs="Times New Roman Regular"/>
          <w:b w:val="0"/>
          <w:bCs w:val="0"/>
          <w:color w:val="000000"/>
          <w:spacing w:val="0"/>
          <w:w w:val="100"/>
          <w:position w:val="0"/>
          <w:lang w:eastAsia="en-US" w:bidi="en-US"/>
        </w:rPr>
        <w:t>BAISS’ Virtual  Machine can support clients Aidapp development.</w:t>
      </w:r>
    </w:p>
    <w:p>
      <w:pPr>
        <w:pStyle w:val="40"/>
        <w:bidi w:val="0"/>
        <w:ind w:left="0" w:leftChars="0" w:firstLine="0" w:firstLineChars="0"/>
        <w:rPr>
          <w:rFonts w:hint="default"/>
        </w:rPr>
      </w:pPr>
      <w:r>
        <w:rPr>
          <w:rFonts w:hint="default"/>
          <w:lang w:val="en-US" w:eastAsia="en-US"/>
        </w:rPr>
        <w:t>Data</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Bucket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bucket</w:t>
      </w:r>
      <w:r>
        <w:rPr>
          <w:rFonts w:hint="default" w:ascii="Times New Roman Regular" w:hAnsi="Times New Roman Regular" w:cs="Times New Roman Regular"/>
          <w:color w:val="000000"/>
          <w:spacing w:val="0"/>
          <w:w w:val="100"/>
          <w:position w:val="0"/>
          <w:lang w:val="en-US" w:eastAsia="en-US" w:bidi="en-US"/>
        </w:rPr>
        <w:t xml:space="preserve"> is an unbounded but named collection of files identified by paths. Every file has a unique path within a bucket.</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 unique identifier for a file within a bucket. A </w:t>
      </w:r>
      <w:r>
        <w:rPr>
          <w:rFonts w:hint="default" w:ascii="Times New Roman Regular" w:hAnsi="Times New Roman Regular" w:cs="Times New Roman Regular"/>
          <w:i/>
          <w:iCs/>
          <w:color w:val="000000"/>
          <w:spacing w:val="0"/>
          <w:w w:val="100"/>
          <w:position w:val="0"/>
          <w:lang w:val="en-US" w:eastAsia="en-US" w:bidi="en-US"/>
        </w:rPr>
        <w:t>path</w:t>
      </w:r>
      <w:r>
        <w:rPr>
          <w:rFonts w:hint="default" w:ascii="Times New Roman Regular" w:hAnsi="Times New Roman Regular" w:cs="Times New Roman Regular"/>
          <w:color w:val="000000"/>
          <w:spacing w:val="0"/>
          <w:w w:val="100"/>
          <w:position w:val="0"/>
          <w:lang w:val="en-US" w:eastAsia="en-US" w:bidi="en-US"/>
        </w:rPr>
        <w:t xml:space="preserve"> is an arbitrary string of bytes. Paths contain forward slashes at access control boundaries. Forward slashes (referred to as the path separator) separate path components. An example </w:t>
      </w:r>
      <w:r>
        <w:rPr>
          <w:rFonts w:hint="default" w:ascii="Times New Roman Regular" w:hAnsi="Times New Roman Regular" w:cs="Times New Roman Regular"/>
          <w:i/>
          <w:iCs/>
          <w:color w:val="000000"/>
          <w:spacing w:val="0"/>
          <w:w w:val="100"/>
          <w:position w:val="0"/>
          <w:lang w:val="en-US" w:eastAsia="en-US" w:bidi="en-US"/>
        </w:rPr>
        <w:t xml:space="preserve">path </w:t>
      </w:r>
      <w:r>
        <w:rPr>
          <w:rFonts w:hint="default" w:ascii="Times New Roman Regular" w:hAnsi="Times New Roman Regular" w:cs="Times New Roman Regular"/>
          <w:color w:val="000000"/>
          <w:spacing w:val="0"/>
          <w:w w:val="100"/>
          <w:position w:val="0"/>
          <w:lang w:val="en-US" w:eastAsia="en-US" w:bidi="en-US"/>
        </w:rPr>
        <w:t xml:space="preserve">might be </w:t>
      </w:r>
      <w:r>
        <w:rPr>
          <w:rFonts w:hint="default" w:ascii="Times New Roman Regular" w:hAnsi="Times New Roman Regular" w:cs="Times New Roman Regular"/>
          <w:i/>
          <w:iCs/>
          <w:color w:val="000000"/>
          <w:spacing w:val="0"/>
          <w:w w:val="100"/>
          <w:position w:val="0"/>
          <w:lang w:val="en-US" w:eastAsia="en-US" w:bidi="en-US"/>
        </w:rPr>
        <w:t>videos/carlsagan/gloriousdawn.mp4,</w:t>
      </w:r>
      <w:r>
        <w:rPr>
          <w:rFonts w:hint="default" w:ascii="Times New Roman Regular" w:hAnsi="Times New Roman Regular" w:cs="Times New Roman Regular"/>
          <w:color w:val="000000"/>
          <w:spacing w:val="0"/>
          <w:w w:val="100"/>
          <w:position w:val="0"/>
          <w:lang w:val="en-US" w:eastAsia="en-US" w:bidi="en-US"/>
        </w:rPr>
        <w:t xml:space="preserve"> where the path components are </w:t>
      </w:r>
      <w:r>
        <w:rPr>
          <w:rFonts w:hint="default" w:ascii="Times New Roman Regular" w:hAnsi="Times New Roman Regular" w:cs="Times New Roman Regular"/>
          <w:i/>
          <w:iCs/>
          <w:color w:val="000000"/>
          <w:spacing w:val="0"/>
          <w:w w:val="100"/>
          <w:position w:val="0"/>
          <w:lang w:val="en-US" w:eastAsia="en-US" w:bidi="en-US"/>
        </w:rPr>
        <w:t>videos, carlsagan,</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gloriousdawn.mp4.</w:t>
      </w:r>
      <w:r>
        <w:rPr>
          <w:rFonts w:hint="default" w:ascii="Times New Roman Regular" w:hAnsi="Times New Roman Regular" w:cs="Times New Roman Regular"/>
          <w:color w:val="000000"/>
          <w:spacing w:val="0"/>
          <w:w w:val="100"/>
          <w:position w:val="0"/>
          <w:lang w:val="en-US" w:eastAsia="en-US" w:bidi="en-US"/>
        </w:rPr>
        <w:t xml:space="preserve"> Unless otherwise requested, we encrypt paths before they ever leave the customer's application's computer.</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File or Object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file</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object)</w:t>
      </w:r>
      <w:r>
        <w:rPr>
          <w:rFonts w:hint="default" w:ascii="Times New Roman Regular" w:hAnsi="Times New Roman Regular" w:cs="Times New Roman Regular"/>
          <w:color w:val="000000"/>
          <w:spacing w:val="0"/>
          <w:w w:val="100"/>
          <w:position w:val="0"/>
          <w:lang w:val="en-US" w:eastAsia="en-US" w:bidi="en-US"/>
        </w:rPr>
        <w:t xml:space="preserve"> is the main data type in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system. A file is referred to by</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 path, contains an arbitrary amount of bytes, and has no minimum or maximum size. A file is represented by an ordered collection of one or more segments. Segments have a fixed maximum size. A file also supports a limited amount of key/value user- defined fields called extended attributes. Like paths, the data contained in a file is encrypted before it ever leaves the client computer.</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Extended attribute </w:t>
      </w:r>
      <w:r>
        <w:rPr>
          <w:rFonts w:hint="default" w:ascii="Times New Roman Regular" w:hAnsi="Times New Roman Regular" w:cs="Times New Roman Regular"/>
          <w:color w:val="000000"/>
          <w:spacing w:val="0"/>
          <w:w w:val="100"/>
          <w:position w:val="0"/>
          <w:lang w:val="en-US" w:eastAsia="en-US" w:bidi="en-US"/>
        </w:rPr>
        <w:t xml:space="preserve">An </w:t>
      </w:r>
      <w:r>
        <w:rPr>
          <w:rFonts w:hint="default" w:ascii="Times New Roman Regular" w:hAnsi="Times New Roman Regular" w:cs="Times New Roman Regular"/>
          <w:i/>
          <w:iCs/>
          <w:color w:val="000000"/>
          <w:spacing w:val="0"/>
          <w:w w:val="100"/>
          <w:position w:val="0"/>
          <w:lang w:val="en-US" w:eastAsia="en-US" w:bidi="en-US"/>
        </w:rPr>
        <w:t>extended attribute</w:t>
      </w:r>
      <w:r>
        <w:rPr>
          <w:rFonts w:hint="default" w:ascii="Times New Roman Regular" w:hAnsi="Times New Roman Regular" w:cs="Times New Roman Regular"/>
          <w:color w:val="000000"/>
          <w:spacing w:val="0"/>
          <w:w w:val="100"/>
          <w:position w:val="0"/>
          <w:lang w:val="en-US" w:eastAsia="en-US" w:bidi="en-US"/>
        </w:rPr>
        <w:t xml:space="preserve"> is a user defined key/value field that is as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sociated with a file. Like other per-file metadata, extended attributes are stored encrypted.</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Segment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represents a </w:t>
      </w:r>
      <w:r>
        <w:rPr>
          <w:rFonts w:hint="default" w:ascii="Times New Roman Regular" w:hAnsi="Times New Roman Regular" w:cs="Times New Roman Regular"/>
          <w:color w:val="000000"/>
          <w:spacing w:val="0"/>
          <w:w w:val="100"/>
          <w:position w:val="0"/>
          <w:lang w:eastAsia="en-US" w:bidi="en-US"/>
        </w:rPr>
        <w:t>single array</w:t>
      </w:r>
      <w:r>
        <w:rPr>
          <w:rFonts w:hint="default" w:ascii="Times New Roman Regular" w:hAnsi="Times New Roman Regular" w:cs="Times New Roman Regular"/>
          <w:color w:val="000000"/>
          <w:spacing w:val="0"/>
          <w:w w:val="100"/>
          <w:position w:val="0"/>
          <w:lang w:val="en-US" w:eastAsia="en-US" w:bidi="en-US"/>
        </w:rPr>
        <w:t xml:space="preserve"> of bytes, between 0 and a user-configurable maximum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size.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b/>
          <w:bCs/>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Remote Segment </w:t>
      </w:r>
      <w:r>
        <w:rPr>
          <w:rFonts w:hint="default" w:ascii="Times New Roman Regular" w:hAnsi="Times New Roman Regular" w:cs="Times New Roman Regular"/>
          <w:b w:val="0"/>
          <w:bCs w:val="0"/>
          <w:color w:val="000000"/>
          <w:spacing w:val="0"/>
          <w:w w:val="100"/>
          <w:position w:val="0"/>
          <w:lang w:val="en-US" w:eastAsia="en-US" w:bidi="en-US"/>
        </w:rPr>
        <w:t>A remote segment is a segment that will be erasure encoded and distributed across the network. A remote segment is larger than the metadata required to keep track of its bookkeeping, which includes information such as the IDs of the node that the data is stored on.</w:t>
      </w:r>
    </w:p>
    <w:p>
      <w:pPr>
        <w:pStyle w:val="28"/>
        <w:keepNext w:val="0"/>
        <w:keepLines w:val="0"/>
        <w:widowControl w:val="0"/>
        <w:shd w:val="clear" w:color="auto" w:fill="auto"/>
        <w:bidi w:val="0"/>
        <w:spacing w:before="0" w:after="0" w:line="480" w:lineRule="auto"/>
        <w:ind w:left="1140" w:right="0" w:hanging="500"/>
        <w:jc w:val="both"/>
        <w:rPr>
          <w:rFonts w:hint="default" w:ascii="Times New Roman Regular" w:hAnsi="Times New Roman Regular" w:cs="Times New Roman Regular"/>
          <w:b w:val="0"/>
          <w:bCs w:val="0"/>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Inline Segment </w:t>
      </w:r>
      <w:r>
        <w:rPr>
          <w:rFonts w:hint="default" w:ascii="Times New Roman Regular" w:hAnsi="Times New Roman Regular" w:cs="Times New Roman Regular"/>
          <w:b w:val="0"/>
          <w:bCs w:val="0"/>
          <w:color w:val="000000"/>
          <w:spacing w:val="0"/>
          <w:w w:val="100"/>
          <w:position w:val="0"/>
          <w:lang w:val="en-US" w:eastAsia="en-US" w:bidi="en-US"/>
        </w:rPr>
        <w:t>An inline segment is a segment that is small enough where the data it represents takes less space than the corresponding data a remote segment will need to keep track of which node had the data. In these cases, the data is stored “inline" instead of being stored on node.</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Stripe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further subdivision of a segment.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a fixed amount of bytes that is used as an encryption and erasure encoding boundary size. Erasure encoding happens on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individually, whereas encryption may happen on a small multiple of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at a time. All segments are encrypted, but only remote segments erasure encode stripes. A </w:t>
      </w:r>
      <w:r>
        <w:rPr>
          <w:rFonts w:hint="default" w:ascii="Times New Roman Regular" w:hAnsi="Times New Roman Regular" w:cs="Times New Roman Regular"/>
          <w:i/>
          <w:iCs/>
          <w:color w:val="000000"/>
          <w:spacing w:val="0"/>
          <w:w w:val="100"/>
          <w:position w:val="0"/>
          <w:lang w:val="en-US" w:eastAsia="en-US" w:bidi="en-US"/>
        </w:rPr>
        <w:t>stripe</w:t>
      </w:r>
      <w:r>
        <w:rPr>
          <w:rFonts w:hint="default" w:ascii="Times New Roman Regular" w:hAnsi="Times New Roman Regular" w:cs="Times New Roman Regular"/>
          <w:color w:val="000000"/>
          <w:spacing w:val="0"/>
          <w:w w:val="100"/>
          <w:position w:val="0"/>
          <w:lang w:val="en-US" w:eastAsia="en-US" w:bidi="en-US"/>
        </w:rPr>
        <w:t xml:space="preserve"> is the unit on which audits are performed.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for more details.</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Erasure Share </w:t>
      </w:r>
      <w:r>
        <w:rPr>
          <w:rFonts w:hint="default" w:ascii="Times New Roman Regular" w:hAnsi="Times New Roman Regular" w:cs="Times New Roman Regular"/>
          <w:color w:val="000000"/>
          <w:spacing w:val="0"/>
          <w:w w:val="100"/>
          <w:position w:val="0"/>
          <w:lang w:val="en-US" w:eastAsia="en-US" w:bidi="en-US"/>
        </w:rPr>
        <w:t xml:space="preserve">When a stripe is erasure encoded, it generates multiple pieces called </w:t>
      </w:r>
      <w:r>
        <w:rPr>
          <w:rFonts w:hint="default" w:ascii="Times New Roman Regular" w:hAnsi="Times New Roman Regular" w:cs="Times New Roman Regular"/>
          <w:i/>
          <w:iCs/>
          <w:color w:val="000000"/>
          <w:spacing w:val="0"/>
          <w:w w:val="100"/>
          <w:position w:val="0"/>
          <w:lang w:val="en-US" w:eastAsia="en-US" w:bidi="en-US"/>
        </w:rPr>
        <w:t>era</w:t>
      </w:r>
      <w:r>
        <w:rPr>
          <w:rFonts w:hint="default" w:ascii="Times New Roman Regular" w:hAnsi="Times New Roman Regular" w:cs="Times New Roman Regular"/>
          <w:i/>
          <w:iCs/>
          <w:color w:val="000000"/>
          <w:spacing w:val="0"/>
          <w:w w:val="100"/>
          <w:position w:val="0"/>
          <w:lang w:val="en-US" w:eastAsia="en-US" w:bidi="en-US"/>
        </w:rPr>
        <w:softHyphen/>
      </w:r>
      <w:r>
        <w:rPr>
          <w:rFonts w:hint="default" w:ascii="Times New Roman Regular" w:hAnsi="Times New Roman Regular" w:cs="Times New Roman Regular"/>
          <w:i/>
          <w:iCs/>
          <w:color w:val="000000"/>
          <w:spacing w:val="0"/>
          <w:w w:val="100"/>
          <w:position w:val="0"/>
          <w:lang w:val="en-US" w:eastAsia="en-US" w:bidi="en-US"/>
        </w:rPr>
        <w:t>sure shares.</w:t>
      </w:r>
      <w:r>
        <w:rPr>
          <w:rFonts w:hint="default" w:ascii="Times New Roman Regular" w:hAnsi="Times New Roman Regular" w:cs="Times New Roman Regular"/>
          <w:color w:val="000000"/>
          <w:spacing w:val="0"/>
          <w:w w:val="100"/>
          <w:position w:val="0"/>
          <w:lang w:val="en-US" w:eastAsia="en-US" w:bidi="en-US"/>
        </w:rPr>
        <w:t xml:space="preserve"> Only a subset of the </w:t>
      </w:r>
      <w:r>
        <w:rPr>
          <w:rFonts w:hint="default" w:ascii="Times New Roman Regular" w:hAnsi="Times New Roman Regular" w:cs="Times New Roman Regular"/>
          <w:i/>
          <w:iCs/>
          <w:color w:val="000000"/>
          <w:spacing w:val="0"/>
          <w:w w:val="100"/>
          <w:position w:val="0"/>
          <w:lang w:val="en-US" w:eastAsia="en-US" w:bidi="en-US"/>
        </w:rPr>
        <w:t>erasure shares</w:t>
      </w:r>
      <w:r>
        <w:rPr>
          <w:rFonts w:hint="default" w:ascii="Times New Roman Regular" w:hAnsi="Times New Roman Regular" w:cs="Times New Roman Regular"/>
          <w:color w:val="000000"/>
          <w:spacing w:val="0"/>
          <w:w w:val="100"/>
          <w:position w:val="0"/>
          <w:lang w:val="en-US" w:eastAsia="en-US" w:bidi="en-US"/>
        </w:rPr>
        <w:t xml:space="preserve"> are needed to recover the original stripe. Each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has an index identifying which </w:t>
      </w:r>
      <w:r>
        <w:rPr>
          <w:rFonts w:hint="default" w:ascii="Times New Roman Regular" w:hAnsi="Times New Roman Regular" w:cs="Times New Roman Regular"/>
          <w:i/>
          <w:iCs/>
          <w:color w:val="000000"/>
          <w:spacing w:val="0"/>
          <w:w w:val="100"/>
          <w:position w:val="0"/>
          <w:lang w:val="en-US" w:eastAsia="en-US" w:bidi="en-US"/>
        </w:rPr>
        <w:t>erasure share</w:t>
      </w:r>
      <w:r>
        <w:rPr>
          <w:rFonts w:hint="default" w:ascii="Times New Roman Regular" w:hAnsi="Times New Roman Regular" w:cs="Times New Roman Regular"/>
          <w:color w:val="000000"/>
          <w:spacing w:val="0"/>
          <w:w w:val="100"/>
          <w:position w:val="0"/>
          <w:lang w:val="en-US" w:eastAsia="en-US" w:bidi="en-US"/>
        </w:rPr>
        <w:t xml:space="preserve"> it is (e.g., the first, the second, etc.).</w:t>
      </w:r>
    </w:p>
    <w:p>
      <w:pPr>
        <w:pStyle w:val="28"/>
        <w:keepNext w:val="0"/>
        <w:keepLines w:val="0"/>
        <w:widowControl w:val="0"/>
        <w:shd w:val="clear" w:color="auto" w:fill="auto"/>
        <w:bidi w:val="0"/>
        <w:spacing w:before="0" w:after="0" w:line="480" w:lineRule="auto"/>
        <w:ind w:left="110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Piece </w:t>
      </w:r>
      <w:r>
        <w:rPr>
          <w:rFonts w:hint="default" w:ascii="Times New Roman Regular" w:hAnsi="Times New Roman Regular" w:cs="Times New Roman Regular"/>
          <w:color w:val="000000"/>
          <w:spacing w:val="0"/>
          <w:w w:val="100"/>
          <w:position w:val="0"/>
          <w:lang w:val="en-US" w:eastAsia="en-US" w:bidi="en-US"/>
        </w:rPr>
        <w:t>When a remote segment's stripes are erasure encoded into erasure shares, the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for that remote segment with the same index are concatenated together, and that concatenated group of erasure shares is called a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If there are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era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sure shares after erasure encoding a stripe, then there are </w:t>
      </w:r>
      <w:r>
        <w:rPr>
          <w:rFonts w:hint="default" w:ascii="Times New Roman Regular" w:hAnsi="Times New Roman Regular" w:cs="Times New Roman Regular"/>
          <w:i/>
          <w:iCs/>
          <w:color w:val="000000"/>
          <w:spacing w:val="0"/>
          <w:w w:val="100"/>
          <w:position w:val="0"/>
          <w:lang w:val="en-US" w:eastAsia="en-US" w:bidi="en-US"/>
        </w:rPr>
        <w:t>n pieces</w:t>
      </w:r>
      <w:r>
        <w:rPr>
          <w:rFonts w:hint="default" w:ascii="Times New Roman Regular" w:hAnsi="Times New Roman Regular" w:cs="Times New Roman Regular"/>
          <w:color w:val="000000"/>
          <w:spacing w:val="0"/>
          <w:w w:val="100"/>
          <w:position w:val="0"/>
          <w:lang w:val="en-US" w:eastAsia="en-US" w:bidi="en-US"/>
        </w:rPr>
        <w:t xml:space="preserve"> after processing a remote segment.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th </w:t>
      </w:r>
      <w:r>
        <w:rPr>
          <w:rFonts w:hint="default" w:ascii="Times New Roman Regular" w:hAnsi="Times New Roman Regular" w:cs="Times New Roman Regular"/>
          <w:i/>
          <w:iCs/>
          <w:color w:val="000000"/>
          <w:spacing w:val="0"/>
          <w:w w:val="100"/>
          <w:position w:val="0"/>
          <w:lang w:val="en-US" w:eastAsia="en-US" w:bidi="en-US"/>
        </w:rPr>
        <w:t>piece</w:t>
      </w:r>
      <w:r>
        <w:rPr>
          <w:rFonts w:hint="default" w:ascii="Times New Roman Regular" w:hAnsi="Times New Roman Regular" w:cs="Times New Roman Regular"/>
          <w:color w:val="000000"/>
          <w:spacing w:val="0"/>
          <w:w w:val="100"/>
          <w:position w:val="0"/>
          <w:lang w:val="en-US" w:eastAsia="en-US" w:bidi="en-US"/>
        </w:rPr>
        <w:t xml:space="preserve"> is the concatenation of all of the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th erasure shares from that segment's stripes.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"bookmark228"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4.8.5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28"/>
        <w:keepNext w:val="0"/>
        <w:keepLines w:val="0"/>
        <w:widowControl w:val="0"/>
        <w:shd w:val="clear" w:color="auto" w:fill="auto"/>
        <w:bidi w:val="0"/>
        <w:spacing w:before="0" w:after="620" w:line="480" w:lineRule="auto"/>
        <w:ind w:left="1100" w:right="0" w:hanging="500"/>
        <w:jc w:val="both"/>
        <w:rPr>
          <w:rFonts w:hint="default" w:ascii="Times New Roman Regular" w:hAnsi="Times New Roman Regular" w:cs="Times New Roman Regular"/>
          <w:color w:val="000000"/>
          <w:spacing w:val="0"/>
          <w:w w:val="100"/>
          <w:position w:val="0"/>
          <w:lang w:val="en-US" w:eastAsia="en-US" w:bidi="en-US"/>
        </w:rPr>
      </w:pPr>
      <w:r>
        <w:rPr>
          <w:rFonts w:hint="default" w:ascii="Times New Roman Regular" w:hAnsi="Times New Roman Regular" w:cs="Times New Roman Regular"/>
          <w:b/>
          <w:bCs/>
          <w:color w:val="000000"/>
          <w:spacing w:val="0"/>
          <w:w w:val="100"/>
          <w:position w:val="0"/>
          <w:lang w:val="en-US" w:eastAsia="en-US" w:bidi="en-US"/>
        </w:rPr>
        <w:t xml:space="preserve">Pointer </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i/>
          <w:iCs/>
          <w:color w:val="000000"/>
          <w:spacing w:val="0"/>
          <w:w w:val="100"/>
          <w:position w:val="0"/>
          <w:lang w:val="en-US" w:eastAsia="en-US" w:bidi="en-US"/>
        </w:rPr>
        <w:t>pointer</w:t>
      </w:r>
      <w:r>
        <w:rPr>
          <w:rFonts w:hint="default" w:ascii="Times New Roman Regular" w:hAnsi="Times New Roman Regular" w:cs="Times New Roman Regular"/>
          <w:color w:val="000000"/>
          <w:spacing w:val="0"/>
          <w:w w:val="100"/>
          <w:position w:val="0"/>
          <w:lang w:val="en-US" w:eastAsia="en-US" w:bidi="en-US"/>
        </w:rPr>
        <w:t xml:space="preserve"> is a data structure that either contains the inline segment data, or keeps track of which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the pieces of a remote segment were stored on, along with other per-file metadata.</w:t>
      </w:r>
    </w:p>
    <w:p>
      <w:pPr>
        <w:pStyle w:val="49"/>
        <w:bidi w:val="0"/>
        <w:rPr>
          <w:rFonts w:hint="default"/>
          <w:lang w:eastAsia="en-US"/>
        </w:rPr>
      </w:pPr>
      <w:r>
        <w:rPr>
          <w:rFonts w:hint="default"/>
          <w:lang w:eastAsia="en-US"/>
        </w:rPr>
        <w:drawing>
          <wp:inline distT="0" distB="0" distL="114300" distR="114300">
            <wp:extent cx="5971540" cy="5378450"/>
            <wp:effectExtent l="0" t="0" r="22860" b="6350"/>
            <wp:docPr id="9" name="Picture 9" descr="Screen Shot 2020-11-17 at 2.58.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11-17 at 2.58.59 PM"/>
                    <pic:cNvPicPr>
                      <a:picLocks noChangeAspect="1"/>
                    </pic:cNvPicPr>
                  </pic:nvPicPr>
                  <pic:blipFill>
                    <a:blip r:embed="rId37"/>
                    <a:stretch>
                      <a:fillRect/>
                    </a:stretch>
                  </pic:blipFill>
                  <pic:spPr>
                    <a:xfrm>
                      <a:off x="0" y="0"/>
                      <a:ext cx="5971540" cy="5378450"/>
                    </a:xfrm>
                    <a:prstGeom prst="rect">
                      <a:avLst/>
                    </a:prstGeom>
                  </pic:spPr>
                </pic:pic>
              </a:graphicData>
            </a:graphic>
          </wp:inline>
        </w:drawing>
      </w:r>
    </w:p>
    <w:p>
      <w:pPr>
        <w:pStyle w:val="30"/>
        <w:bidi w:val="0"/>
        <w:rPr>
          <w:rFonts w:hint="default"/>
        </w:rPr>
      </w:pPr>
      <w:bookmarkStart w:id="154" w:name="bookmark186"/>
      <w:bookmarkEnd w:id="154"/>
      <w:bookmarkStart w:id="155" w:name="_Toc17734"/>
      <w:r>
        <w:rPr>
          <w:rFonts w:hint="default"/>
          <w:lang w:eastAsia="en-US"/>
        </w:rPr>
        <w:t>Mining Machine</w:t>
      </w:r>
      <w:bookmarkEnd w:id="155"/>
      <w:r>
        <w:rPr>
          <w:rFonts w:hint="default"/>
          <w:lang w:eastAsia="en-US"/>
        </w:rPr>
        <w:t xml:space="preserve"> </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overall strategy extends from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also heavily mirrors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such as the Google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other GFS-like sys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tems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and the Lustre distributed file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In every case, there are three major actors in the network： metadata servers, object storage servers, and clients. Object storage servers hold the bulk of the data stored in the system. Metadata servers keep track of per-object metadata and where the objects are located on object storage servers. Clients provide a coherent view and easy access to files by communicating with both the metadata and object storage servers.</w:t>
      </w:r>
    </w:p>
    <w:p>
      <w:pPr>
        <w:pStyle w:val="28"/>
        <w:bidi w:val="0"/>
        <w:rPr>
          <w:rFonts w:hint="default"/>
        </w:rPr>
      </w:pPr>
      <w:r>
        <w:rPr>
          <w:rFonts w:hint="default"/>
          <w:lang w:val="en-US" w:eastAsia="en-US"/>
        </w:rPr>
        <w:t xml:space="preserve">Lustre's architecture is proven for high performance. The majority of the top 100 fastest supercomputers use Lustre for their high-performance, scalable storage </w:t>
      </w:r>
      <w:r>
        <w:rPr>
          <w:rFonts w:hint="default"/>
        </w:rPr>
        <w:fldChar w:fldCharType="begin"/>
      </w:r>
      <w:r>
        <w:rPr>
          <w:rFonts w:hint="default"/>
        </w:rPr>
        <w:instrText xml:space="preserve"> HYPERLINK \l "bookmark508" \o "Current Document" \h </w:instrText>
      </w:r>
      <w:r>
        <w:rPr>
          <w:rFonts w:hint="default"/>
        </w:rPr>
        <w:fldChar w:fldCharType="separate"/>
      </w:r>
      <w:r>
        <w:rPr>
          <w:rFonts w:hint="default"/>
          <w:lang w:val="en-US" w:eastAsia="en-US"/>
        </w:rPr>
        <w:t>[28]</w:t>
      </w:r>
      <w:r>
        <w:rPr>
          <w:rFonts w:hint="default"/>
          <w:lang w:val="en-US" w:eastAsia="en-US"/>
        </w:rPr>
        <w:fldChar w:fldCharType="end"/>
      </w:r>
      <w:r>
        <w:rPr>
          <w:rFonts w:hint="default"/>
          <w:lang w:val="en-US" w:eastAsia="en-US"/>
        </w:rPr>
        <w:t>. While we don't expect to achieve equal performance over a wide-area network, we expect dramat</w:t>
      </w:r>
      <w:r>
        <w:rPr>
          <w:rFonts w:hint="default"/>
          <w:lang w:val="en-US" w:eastAsia="en-US"/>
        </w:rPr>
        <w:softHyphen/>
      </w:r>
      <w:r>
        <w:rPr>
          <w:rFonts w:hint="default"/>
          <w:lang w:val="en-US" w:eastAsia="en-US"/>
        </w:rPr>
        <w:t>ically better performance than other architectures. Any limitation, if any, we experience in performance will be due to factors besides our overall architecture.</w:t>
      </w:r>
    </w:p>
    <w:p>
      <w:pPr>
        <w:pStyle w:val="28"/>
        <w:bidi w:val="0"/>
        <w:rPr>
          <w:rFonts w:hint="default"/>
        </w:rPr>
      </w:pPr>
      <w:r>
        <w:rPr>
          <w:rFonts w:hint="default"/>
          <w:lang w:val="en-US" w:eastAsia="en-US"/>
        </w:rPr>
        <w:t xml:space="preserve">Our previous version used different names for each component. What we previously referred to as </w:t>
      </w:r>
      <w:r>
        <w:rPr>
          <w:rFonts w:hint="default"/>
          <w:lang w:eastAsia="en-US"/>
        </w:rPr>
        <w:t>BAISS</w:t>
      </w:r>
      <w:r>
        <w:rPr>
          <w:rFonts w:hint="default"/>
          <w:lang w:val="en-US" w:eastAsia="en-US"/>
        </w:rPr>
        <w:t xml:space="preserve"> Share, we </w:t>
      </w:r>
      <w:r>
        <w:rPr>
          <w:rFonts w:hint="default"/>
          <w:lang w:eastAsia="en-US"/>
        </w:rPr>
        <w:tab/>
      </w:r>
      <w:r>
        <w:rPr>
          <w:rFonts w:hint="default"/>
          <w:lang w:val="en-US" w:eastAsia="en-US"/>
        </w:rPr>
        <w:t xml:space="preserve">now refer to as simply </w:t>
      </w:r>
      <w:r>
        <w:rPr>
          <w:rFonts w:hint="default"/>
          <w:lang w:eastAsia="en-US"/>
        </w:rPr>
        <w:t>super node</w:t>
      </w:r>
      <w:r>
        <w:rPr>
          <w:rFonts w:hint="default"/>
          <w:lang w:val="en-US" w:eastAsia="en-US"/>
        </w:rPr>
        <w:t>. Our formerly central</w:t>
      </w:r>
      <w:r>
        <w:rPr>
          <w:rFonts w:hint="default"/>
          <w:lang w:val="en-US" w:eastAsia="en-US"/>
        </w:rPr>
        <w:softHyphen/>
      </w:r>
      <w:r>
        <w:rPr>
          <w:rFonts w:hint="default"/>
          <w:lang w:val="en-US" w:eastAsia="en-US"/>
        </w:rPr>
        <w:t xml:space="preserve">ized single Bridge instance can now be run by anyone and is referred to as a </w:t>
      </w:r>
      <w:r>
        <w:rPr>
          <w:rFonts w:hint="default"/>
          <w:lang w:eastAsia="en-US"/>
        </w:rPr>
        <w:t>node</w:t>
      </w:r>
      <w:r>
        <w:rPr>
          <w:rFonts w:hint="default"/>
          <w:lang w:val="en-US" w:eastAsia="en-US"/>
        </w:rPr>
        <w:t>. Our lib</w:t>
      </w:r>
      <w:r>
        <w:rPr>
          <w:rFonts w:hint="eastAsia"/>
          <w:lang w:val="en-US" w:eastAsia="zh-CN"/>
        </w:rPr>
        <w:t xml:space="preserve"> </w:t>
      </w:r>
      <w:r>
        <w:rPr>
          <w:rFonts w:hint="default"/>
          <w:lang w:eastAsia="en-US"/>
        </w:rPr>
        <w:t>BAISS</w:t>
      </w:r>
      <w:r>
        <w:rPr>
          <w:rFonts w:hint="default"/>
          <w:lang w:val="en-US" w:eastAsia="en-US"/>
        </w:rPr>
        <w:t xml:space="preserve"> library will be made to be backwards compatible where possible, but we now refer to client software as </w:t>
      </w:r>
      <w:r>
        <w:rPr>
          <w:rFonts w:hint="default"/>
          <w:lang w:eastAsia="en-US"/>
        </w:rPr>
        <w:t>Paas</w:t>
      </w:r>
      <w:r>
        <w:rPr>
          <w:rFonts w:hint="default"/>
          <w:lang w:val="en-US" w:eastAsia="en-US"/>
        </w:rPr>
        <w:t>.</w:t>
      </w:r>
    </w:p>
    <w:p>
      <w:pPr>
        <w:pStyle w:val="30"/>
        <w:bidi w:val="0"/>
        <w:rPr>
          <w:rFonts w:hint="default" w:ascii="Times New Roman Regular" w:hAnsi="Times New Roman Regular" w:cs="Times New Roman Regular"/>
        </w:rPr>
      </w:pPr>
      <w:bookmarkStart w:id="156" w:name="bookmark191"/>
      <w:bookmarkEnd w:id="156"/>
      <w:bookmarkStart w:id="157" w:name="bookmark190"/>
      <w:bookmarkStart w:id="158" w:name="bookmark188"/>
      <w:bookmarkStart w:id="159" w:name="bookmark192"/>
      <w:bookmarkStart w:id="160" w:name="bookmark189"/>
      <w:bookmarkStart w:id="161" w:name="_Toc27878"/>
      <w:r>
        <w:rPr>
          <w:rFonts w:hint="default" w:ascii="Times New Roman Regular" w:hAnsi="Times New Roman Regular" w:cs="Times New Roman Regular"/>
          <w:color w:val="000000"/>
          <w:spacing w:val="0"/>
          <w:w w:val="100"/>
          <w:position w:val="0"/>
          <w:lang w:eastAsia="en-US" w:bidi="en-US"/>
        </w:rPr>
        <w:t>Super</w:t>
      </w:r>
      <w:r>
        <w:rPr>
          <w:rFonts w:hint="default" w:ascii="Times New Roman Regular" w:hAnsi="Times New Roman Regular" w:eastAsia="Times New Roman" w:cs="Times New Roman Regular"/>
          <w:color w:val="000000"/>
          <w:spacing w:val="0"/>
          <w:w w:val="100"/>
          <w:position w:val="0"/>
          <w:lang w:val="en-US" w:eastAsia="en-US" w:bidi="en-US"/>
        </w:rPr>
        <w:t xml:space="preserve"> node</w:t>
      </w:r>
      <w:bookmarkEnd w:id="157"/>
      <w:bookmarkEnd w:id="158"/>
      <w:bookmarkEnd w:id="159"/>
      <w:bookmarkEnd w:id="160"/>
      <w:bookmarkEnd w:id="16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main duty of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to reliably store </w:t>
      </w:r>
      <w:r>
        <w:rPr>
          <w:rFonts w:hint="default" w:ascii="Times New Roman Regular" w:hAnsi="Times New Roman Regular" w:cs="Times New Roman Regular"/>
          <w:color w:val="000000"/>
          <w:spacing w:val="0"/>
          <w:w w:val="100"/>
          <w:position w:val="0"/>
          <w:lang w:eastAsia="en-US" w:bidi="en-US"/>
        </w:rPr>
        <w:t>Sweatglands</w:t>
      </w:r>
      <w:r>
        <w:rPr>
          <w:rFonts w:hint="default" w:ascii="Times New Roman Regular" w:hAnsi="Times New Roman Regular" w:cs="Times New Roman Regular"/>
          <w:color w:val="000000"/>
          <w:spacing w:val="0"/>
          <w:w w:val="100"/>
          <w:position w:val="0"/>
          <w:lang w:val="en-US" w:eastAsia="en-US" w:bidi="en-US"/>
        </w:rPr>
        <w:t xml:space="preserve">. Node operators are individuals or entities that have excess hard drive space and want to earn income by renting their space to others. These operators will download, install, and configure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software locally, with no account required anywhere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t>1</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They will then configure disk space and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bandwidth allowance. During node discovery,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advertise how much bandwidth and hard drive space is available, and their designated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token wallet address.</w:t>
      </w:r>
    </w:p>
    <w:p>
      <w:pPr>
        <w:pStyle w:val="28"/>
        <w:bidi w:val="0"/>
        <w:rPr>
          <w:rFonts w:hint="default"/>
        </w:rPr>
      </w:pPr>
      <w:r>
        <w:rPr>
          <w:rFonts w:hint="default"/>
          <w:lang w:val="en-US" w:eastAsia="en-US"/>
        </w:rPr>
        <w:t xml:space="preserve">To simplify </w:t>
      </w:r>
      <w:r>
        <w:rPr>
          <w:rFonts w:hint="default"/>
          <w:lang w:eastAsia="en-US"/>
        </w:rPr>
        <w:t>life-cycle</w:t>
      </w:r>
      <w:r>
        <w:rPr>
          <w:rFonts w:hint="default"/>
          <w:lang w:val="en-US" w:eastAsia="en-US"/>
        </w:rPr>
        <w:t xml:space="preserve"> management for ephemeral files, </w:t>
      </w:r>
      <w:r>
        <w:rPr>
          <w:rFonts w:hint="default"/>
          <w:lang w:eastAsia="en-US"/>
        </w:rPr>
        <w:t>super node</w:t>
      </w:r>
      <w:r>
        <w:rPr>
          <w:rFonts w:hint="default"/>
          <w:lang w:val="en-US" w:eastAsia="en-US"/>
        </w:rPr>
        <w:t xml:space="preserve"> also keep track of optional per-piece "time-to-live", or TTL, designations. Pieces may be stored with a specific TTL expiry where data is expected to be deleted after the expiration date. If no TTL is provided, data is expected to be stored indefinitely. This means </w:t>
      </w:r>
      <w:r>
        <w:rPr>
          <w:rFonts w:hint="default"/>
          <w:lang w:eastAsia="en-US"/>
        </w:rPr>
        <w:t>super node</w:t>
      </w:r>
      <w:r>
        <w:rPr>
          <w:rFonts w:hint="default"/>
          <w:lang w:val="en-US" w:eastAsia="en-US"/>
        </w:rPr>
        <w:t xml:space="preserve"> have a database of expiration times and must occasionally clear out old data.</w:t>
      </w:r>
    </w:p>
    <w:p>
      <w:pPr>
        <w:pStyle w:val="28"/>
        <w:bidi w:val="0"/>
        <w:rPr>
          <w:rFonts w:hint="default"/>
        </w:rPr>
      </w:pPr>
      <w:r>
        <w:rPr>
          <w:rFonts w:hint="default"/>
          <w:lang w:eastAsia="en-US"/>
        </w:rPr>
        <w:t>super node</w:t>
      </w:r>
      <w:r>
        <w:rPr>
          <w:rFonts w:hint="default"/>
          <w:lang w:val="en-US" w:eastAsia="en-US"/>
        </w:rPr>
        <w:t xml:space="preserve"> must additionally keep track of signed bandwidth allocations (see sec</w:t>
      </w:r>
      <w:r>
        <w:rPr>
          <w:rFonts w:hint="default"/>
          <w:lang w:val="en-US" w:eastAsia="en-US"/>
        </w:rPr>
        <w:softHyphen/>
      </w:r>
      <w:r>
        <w:rPr>
          <w:rFonts w:hint="default"/>
          <w:lang w:val="en-US" w:eastAsia="en-US"/>
        </w:rPr>
        <w:t>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to send to  for later settlement and payment. This also requires a small database. Both TTL and bandwidth allocations are stored in a SQLite </w:t>
      </w:r>
      <w:r>
        <w:rPr>
          <w:rFonts w:hint="default"/>
        </w:rPr>
        <w:fldChar w:fldCharType="begin"/>
      </w:r>
      <w:r>
        <w:rPr>
          <w:rFonts w:hint="default"/>
        </w:rPr>
        <w:instrText xml:space="preserve"> HYPERLINK \l "bookmark558" \o "Current Document" \h </w:instrText>
      </w:r>
      <w:r>
        <w:rPr>
          <w:rFonts w:hint="default"/>
        </w:rPr>
        <w:fldChar w:fldCharType="separate"/>
      </w:r>
      <w:r>
        <w:rPr>
          <w:rFonts w:hint="default"/>
          <w:lang w:val="en-US" w:eastAsia="en-US"/>
        </w:rPr>
        <w:t>[53]</w:t>
      </w:r>
      <w:r>
        <w:rPr>
          <w:rFonts w:hint="default"/>
          <w:lang w:val="en-US" w:eastAsia="en-US"/>
        </w:rPr>
        <w:fldChar w:fldCharType="end"/>
      </w:r>
      <w:r>
        <w:rPr>
          <w:rFonts w:hint="default"/>
          <w:lang w:val="en-US" w:eastAsia="en-US"/>
        </w:rPr>
        <w:t xml:space="preserve"> database.</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can choose with which  to work. If they work with multiple  (the default behavior), then payment may come from multiple sources on vary</w:t>
      </w:r>
      <w:r>
        <w:rPr>
          <w:rFonts w:hint="default"/>
          <w:lang w:val="en-US" w:eastAsia="en-US"/>
        </w:rPr>
        <w:softHyphen/>
      </w:r>
      <w:r>
        <w:rPr>
          <w:rFonts w:hint="default"/>
          <w:lang w:val="en-US" w:eastAsia="en-US"/>
        </w:rPr>
        <w:t xml:space="preserve">ing payment schedules. </w:t>
      </w:r>
      <w:r>
        <w:rPr>
          <w:rFonts w:hint="default"/>
          <w:lang w:eastAsia="en-US"/>
        </w:rPr>
        <w:t>super node</w:t>
      </w:r>
      <w:r>
        <w:rPr>
          <w:rFonts w:hint="default"/>
          <w:lang w:val="en-US" w:eastAsia="en-US"/>
        </w:rPr>
        <w:t xml:space="preserve"> are paid by specific  for (1) returning data when requested in the form of egress bandwidth payment, and for (2) storing data at rest. </w:t>
      </w:r>
      <w:r>
        <w:rPr>
          <w:rFonts w:hint="default"/>
          <w:lang w:eastAsia="en-US"/>
        </w:rPr>
        <w:t>super node</w:t>
      </w:r>
      <w:r>
        <w:rPr>
          <w:rFonts w:hint="default"/>
          <w:lang w:val="en-US" w:eastAsia="en-US"/>
        </w:rPr>
        <w:t xml:space="preserve"> are expected to reliably store all data sent to them and are paid with the assumption that they are faithfully storing all data. </w:t>
      </w:r>
      <w:r>
        <w:rPr>
          <w:rFonts w:hint="default"/>
          <w:lang w:eastAsia="en-US"/>
        </w:rPr>
        <w:t>super node</w:t>
      </w:r>
      <w:r>
        <w:rPr>
          <w:rFonts w:hint="default"/>
          <w:lang w:val="en-US" w:eastAsia="en-US"/>
        </w:rPr>
        <w:t xml:space="preserve"> that fail random audits will be removed from the pool, can lose funds held in escrow to cover additional costs, and will receive limited to no future payments. </w:t>
      </w:r>
      <w:r>
        <w:rPr>
          <w:rFonts w:hint="default"/>
          <w:lang w:eastAsia="en-US"/>
        </w:rPr>
        <w:t>super node</w:t>
      </w:r>
      <w:r>
        <w:rPr>
          <w:rFonts w:hint="default"/>
          <w:lang w:val="en-US" w:eastAsia="en-US"/>
        </w:rPr>
        <w:t xml:space="preserve"> are not paid for the initial trans</w:t>
      </w:r>
      <w:r>
        <w:rPr>
          <w:rFonts w:hint="default"/>
          <w:lang w:val="en-US" w:eastAsia="en-US"/>
        </w:rPr>
        <w:softHyphen/>
      </w:r>
      <w:r>
        <w:rPr>
          <w:rFonts w:hint="default"/>
          <w:lang w:val="en-US" w:eastAsia="en-US"/>
        </w:rPr>
        <w:t xml:space="preserve">fer of data to store (ingress bandwidth). This is to discourage </w:t>
      </w:r>
      <w:r>
        <w:rPr>
          <w:rFonts w:hint="default"/>
          <w:lang w:eastAsia="en-US"/>
        </w:rPr>
        <w:t>super node</w:t>
      </w:r>
      <w:r>
        <w:rPr>
          <w:rFonts w:hint="default"/>
          <w:lang w:val="en-US" w:eastAsia="en-US"/>
        </w:rPr>
        <w:t xml:space="preserve"> from deleting data only to be paid for storing more, </w:t>
      </w:r>
      <w:r>
        <w:rPr>
          <w:rFonts w:hint="default" w:ascii="Times New Roman Regular" w:hAnsi="Times New Roman Regular" w:cs="Times New Roman Regular"/>
          <w:color w:val="000000"/>
          <w:spacing w:val="0"/>
          <w:w w:val="100"/>
          <w:position w:val="0"/>
          <w:lang w:val="en-US" w:eastAsia="en-US" w:bidi="en-US"/>
        </w:rPr>
        <w:t>which became a problem with our previous ver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While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paid for repair egress bandwidth usage, some  may opt to pay less than normal retrieval egress bandwidth usage.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are not paid for node discovery or any other maintenance traffic.</w:t>
      </w:r>
    </w:p>
    <w:p>
      <w:pPr>
        <w:pStyle w:val="28"/>
        <w:bidi w:val="0"/>
        <w:rPr>
          <w:rFonts w:hint="default"/>
        </w:rPr>
      </w:pPr>
      <w:r>
        <w:rPr>
          <w:rFonts w:hint="default"/>
          <w:lang w:eastAsia="en-US"/>
        </w:rPr>
        <w:t>super node</w:t>
      </w:r>
      <w:r>
        <w:rPr>
          <w:rFonts w:hint="default"/>
          <w:lang w:val="en-US" w:eastAsia="en-US"/>
        </w:rPr>
        <w:t xml:space="preserve"> will support three methods： get, put, and delete. Each method will take a piece ID, a </w:t>
      </w:r>
      <w:r>
        <w:rPr>
          <w:rFonts w:hint="default"/>
          <w:lang w:eastAsia="en-US"/>
        </w:rPr>
        <w:t>node</w:t>
      </w:r>
      <w:r>
        <w:rPr>
          <w:rFonts w:hint="default"/>
          <w:lang w:val="en-US" w:eastAsia="en-US"/>
        </w:rPr>
        <w:t xml:space="preserve"> ID, a signature from the associated </w:t>
      </w:r>
      <w:r>
        <w:rPr>
          <w:rFonts w:hint="default"/>
          <w:lang w:eastAsia="en-US"/>
        </w:rPr>
        <w:t>node</w:t>
      </w:r>
      <w:r>
        <w:rPr>
          <w:rFonts w:hint="default"/>
          <w:lang w:val="en-US" w:eastAsia="en-US"/>
        </w:rPr>
        <w:t xml:space="preserve"> instance, and a bandwidth allocation (see section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The </w:t>
      </w:r>
      <w:r>
        <w:rPr>
          <w:rFonts w:hint="default"/>
          <w:lang w:eastAsia="en-US"/>
        </w:rPr>
        <w:t>node</w:t>
      </w:r>
      <w:r>
        <w:rPr>
          <w:rFonts w:hint="default"/>
          <w:lang w:val="en-US" w:eastAsia="en-US"/>
        </w:rPr>
        <w:t xml:space="preserve"> ID forms a </w:t>
      </w:r>
      <w:r>
        <w:rPr>
          <w:rFonts w:hint="default"/>
          <w:lang w:eastAsia="en-US"/>
        </w:rPr>
        <w:t>name-space</w:t>
      </w:r>
      <w:r>
        <w:rPr>
          <w:rFonts w:hint="default"/>
          <w:lang w:val="en-US" w:eastAsia="en-US"/>
        </w:rPr>
        <w:t xml:space="preserve">. An identical piece ID with a different </w:t>
      </w:r>
      <w:r>
        <w:rPr>
          <w:rFonts w:hint="default"/>
          <w:lang w:eastAsia="en-US"/>
        </w:rPr>
        <w:t>node</w:t>
      </w:r>
      <w:r>
        <w:rPr>
          <w:rFonts w:hint="default"/>
          <w:lang w:val="en-US" w:eastAsia="en-US"/>
        </w:rPr>
        <w:t xml:space="preserve"> ID refers to a different piece.</w:t>
      </w:r>
    </w:p>
    <w:p>
      <w:pPr>
        <w:pStyle w:val="28"/>
        <w:bidi w:val="0"/>
        <w:rPr>
          <w:rFonts w:hint="default"/>
        </w:rPr>
      </w:pPr>
      <w:r>
        <w:rPr>
          <w:rFonts w:hint="default"/>
          <w:lang w:val="en-US" w:eastAsia="en-US"/>
        </w:rPr>
        <w:t xml:space="preserve">The put operation will take a stream of bytes and an optional TTL and store the bytes such that any </w:t>
      </w:r>
      <w:r>
        <w:rPr>
          <w:rFonts w:hint="default"/>
          <w:lang w:eastAsia="en-US"/>
        </w:rPr>
        <w:t>sub-range</w:t>
      </w:r>
      <w:r>
        <w:rPr>
          <w:rFonts w:hint="default"/>
          <w:lang w:val="en-US" w:eastAsia="en-US"/>
        </w:rPr>
        <w:t xml:space="preserve"> of bytes can be retrieved again via a get operation. Get operations are expected to work until the</w:t>
      </w:r>
      <w:r>
        <w:rPr>
          <w:rFonts w:hint="default"/>
          <w:lang w:eastAsia="en-US"/>
        </w:rPr>
        <w:t xml:space="preserve"> </w:t>
      </w:r>
      <w:r>
        <w:rPr>
          <w:rFonts w:hint="default"/>
          <w:lang w:val="en-US" w:eastAsia="en-US"/>
        </w:rPr>
        <w:t>TTL expires (if</w:t>
      </w:r>
      <w:r>
        <w:rPr>
          <w:rFonts w:hint="default"/>
          <w:lang w:eastAsia="en-US"/>
        </w:rPr>
        <w:t xml:space="preserve"> </w:t>
      </w:r>
      <w:r>
        <w:rPr>
          <w:rFonts w:hint="default"/>
          <w:lang w:val="en-US" w:eastAsia="en-US"/>
        </w:rPr>
        <w:t>a</w:t>
      </w:r>
      <w:r>
        <w:rPr>
          <w:rFonts w:hint="default"/>
          <w:lang w:eastAsia="en-US"/>
        </w:rPr>
        <w:t xml:space="preserve"> </w:t>
      </w:r>
      <w:r>
        <w:rPr>
          <w:rFonts w:hint="default"/>
          <w:lang w:val="en-US" w:eastAsia="en-US"/>
        </w:rPr>
        <w:t>TTL</w:t>
      </w:r>
      <w:r>
        <w:rPr>
          <w:rFonts w:hint="default"/>
          <w:lang w:eastAsia="en-US"/>
        </w:rPr>
        <w:t xml:space="preserve"> </w:t>
      </w:r>
      <w:r>
        <w:rPr>
          <w:rFonts w:hint="default"/>
          <w:lang w:val="en-US" w:eastAsia="en-US"/>
        </w:rPr>
        <w:t>was provided) or</w:t>
      </w:r>
      <w:r>
        <w:rPr>
          <w:rFonts w:hint="default"/>
          <w:lang w:eastAsia="en-US"/>
        </w:rPr>
        <w:t xml:space="preserve"> </w:t>
      </w:r>
      <w:r>
        <w:rPr>
          <w:rFonts w:hint="default"/>
          <w:lang w:val="en-US" w:eastAsia="en-US"/>
        </w:rPr>
        <w:t>until a delete operation is received, whichever comes first.</w:t>
      </w:r>
    </w:p>
    <w:p>
      <w:pPr>
        <w:pStyle w:val="28"/>
        <w:bidi w:val="0"/>
        <w:rPr>
          <w:rFonts w:hint="default"/>
        </w:rPr>
      </w:pPr>
      <w:r>
        <w:rPr>
          <w:rFonts w:hint="default"/>
          <w:lang w:eastAsia="en-US"/>
        </w:rPr>
        <w:t>super node</w:t>
      </w:r>
      <w:r>
        <w:rPr>
          <w:rFonts w:hint="default"/>
          <w:lang w:val="en-US" w:eastAsia="en-US"/>
        </w:rPr>
        <w:t xml:space="preserve"> will allow administrators to configure maximum allowed </w:t>
      </w:r>
      <w:r>
        <w:rPr>
          <w:rFonts w:hint="default"/>
          <w:lang w:eastAsia="en-US"/>
        </w:rPr>
        <w:t>disk-space</w:t>
      </w:r>
      <w:r>
        <w:rPr>
          <w:rFonts w:hint="default"/>
          <w:lang w:val="en-US" w:eastAsia="en-US"/>
        </w:rPr>
        <w:t xml:space="preserve"> and </w:t>
      </w:r>
      <w:r>
        <w:rPr>
          <w:rFonts w:hint="default"/>
          <w:lang w:eastAsia="en-US"/>
        </w:rPr>
        <w:t>node</w:t>
      </w:r>
      <w:r>
        <w:rPr>
          <w:rFonts w:hint="default"/>
          <w:lang w:val="en-US" w:eastAsia="en-US"/>
        </w:rPr>
        <w:t xml:space="preserve"> bandwidth usage over the last rolling 30 days. They will keep track of how much is remaining of both, and reject operations that do not have a valid signature from the appropriate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The </w:t>
      </w:r>
      <w:r>
        <w:rPr>
          <w:rFonts w:hint="default"/>
          <w:lang w:eastAsia="en-US"/>
        </w:rPr>
        <w:t>super node</w:t>
      </w:r>
      <w:r>
        <w:rPr>
          <w:rFonts w:hint="default"/>
          <w:lang w:val="en-US" w:eastAsia="en-US"/>
        </w:rPr>
        <w:t xml:space="preserve"> is being developed and will be released as open source software.</w:t>
      </w:r>
    </w:p>
    <w:p>
      <w:pPr>
        <w:pStyle w:val="30"/>
        <w:bidi w:val="0"/>
        <w:rPr>
          <w:rFonts w:hint="default"/>
        </w:rPr>
      </w:pPr>
      <w:bookmarkStart w:id="162" w:name="bookmark194"/>
      <w:bookmarkStart w:id="163" w:name="bookmark197"/>
      <w:bookmarkStart w:id="164" w:name="bookmark196"/>
      <w:bookmarkStart w:id="165" w:name="bookmark195"/>
      <w:bookmarkStart w:id="166" w:name="_Toc21196"/>
      <w:r>
        <w:rPr>
          <w:rFonts w:hint="default"/>
          <w:lang w:val="en-US" w:eastAsia="en-US"/>
        </w:rPr>
        <w:t>Node identity</w:t>
      </w:r>
      <w:bookmarkEnd w:id="162"/>
      <w:bookmarkEnd w:id="163"/>
      <w:bookmarkEnd w:id="164"/>
      <w:bookmarkEnd w:id="165"/>
      <w:bookmarkEnd w:id="166"/>
    </w:p>
    <w:p>
      <w:pPr>
        <w:pStyle w:val="28"/>
        <w:bidi w:val="0"/>
        <w:rPr>
          <w:rFonts w:hint="default"/>
        </w:rPr>
      </w:pPr>
      <w:r>
        <w:rPr>
          <w:rFonts w:hint="default"/>
          <w:lang w:val="en-US" w:eastAsia="en-US"/>
        </w:rPr>
        <w:t xml:space="preserve">During setup </w:t>
      </w:r>
      <w:r>
        <w:rPr>
          <w:rFonts w:hint="default"/>
          <w:lang w:eastAsia="en-US"/>
        </w:rPr>
        <w:t>Paas ,</w:t>
      </w:r>
      <w:r>
        <w:rPr>
          <w:rFonts w:hint="default"/>
          <w:lang w:val="en-US" w:eastAsia="en-US"/>
        </w:rPr>
        <w:t xml:space="preserve"> </w:t>
      </w:r>
      <w:r>
        <w:rPr>
          <w:rFonts w:hint="default"/>
          <w:lang w:eastAsia="en-US"/>
        </w:rPr>
        <w:t>node will</w:t>
      </w:r>
      <w:r>
        <w:rPr>
          <w:rFonts w:hint="default"/>
          <w:lang w:val="en-US" w:eastAsia="en-US"/>
        </w:rPr>
        <w:t xml:space="preserve"> generate their own identity and certificates for use in the network. This node ID is used for node </w:t>
      </w:r>
      <w:r>
        <w:rPr>
          <w:rFonts w:hint="default"/>
          <w:lang w:eastAsia="en-US"/>
        </w:rPr>
        <w:t>first discover</w:t>
      </w:r>
      <w:r>
        <w:rPr>
          <w:rFonts w:hint="default"/>
          <w:lang w:val="en-US" w:eastAsia="en-US"/>
        </w:rPr>
        <w:t xml:space="preserve"> and </w:t>
      </w:r>
      <w:r>
        <w:rPr>
          <w:rFonts w:hint="default"/>
          <w:lang w:eastAsia="en-US"/>
        </w:rPr>
        <w:t xml:space="preserve">increase saturation degree. </w:t>
      </w:r>
    </w:p>
    <w:p>
      <w:pPr>
        <w:pStyle w:val="28"/>
        <w:bidi w:val="0"/>
        <w:rPr>
          <w:rFonts w:hint="default"/>
          <w:lang w:val="en-US" w:eastAsia="en-US"/>
        </w:rPr>
      </w:pPr>
      <w:r>
        <w:rPr>
          <w:rFonts w:hint="default"/>
          <w:lang w:val="en-US" w:eastAsia="en-US"/>
        </w:rPr>
        <w:t>Each node will operate its own certificate authority, which requires a public/private key pair and a self-signed certificate. The certificate authority's private key will ideally be kept in cold storage to prevent key compromise. It's important that the certificate authority private key be managed with good operational security because key rotation for the certificate authority will require a brand new node ID.</w:t>
      </w:r>
    </w:p>
    <w:p>
      <w:pPr>
        <w:pStyle w:val="49"/>
        <w:bidi w:val="0"/>
        <w:rPr>
          <w:rFonts w:hint="default"/>
          <w:lang w:eastAsia="en-US"/>
        </w:rPr>
      </w:pPr>
      <w:r>
        <w:rPr>
          <w:rFonts w:hint="default"/>
          <w:lang w:eastAsia="en-US"/>
        </w:rPr>
        <w:drawing>
          <wp:inline distT="0" distB="0" distL="114300" distR="114300">
            <wp:extent cx="4419600" cy="2044065"/>
            <wp:effectExtent l="0" t="0" r="0" b="13335"/>
            <wp:docPr id="11" name="Picture 11" descr="Screen Shot 2020-11-17 at 2.59.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0-11-17 at 2.59.08 PM"/>
                    <pic:cNvPicPr>
                      <a:picLocks noChangeAspect="1"/>
                    </pic:cNvPicPr>
                  </pic:nvPicPr>
                  <pic:blipFill>
                    <a:blip r:embed="rId38"/>
                    <a:stretch>
                      <a:fillRect/>
                    </a:stretch>
                  </pic:blipFill>
                  <pic:spPr>
                    <a:xfrm>
                      <a:off x="0" y="0"/>
                      <a:ext cx="4419600" cy="2044065"/>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public key of the node's certificate authority determines its </w:t>
      </w:r>
      <w:r>
        <w:rPr>
          <w:rFonts w:hint="default" w:ascii="Times New Roman Regular" w:hAnsi="Times New Roman Regular" w:cs="Times New Roman Regular"/>
          <w:i/>
          <w:iCs/>
          <w:color w:val="000000"/>
          <w:spacing w:val="0"/>
          <w:w w:val="100"/>
          <w:position w:val="0"/>
          <w:lang w:val="en-US" w:eastAsia="en-US" w:bidi="en-US"/>
        </w:rPr>
        <w:t>node ID</w:t>
      </w:r>
      <w:r>
        <w:rPr>
          <w:rFonts w:hint="default" w:ascii="Times New Roman Regular" w:hAnsi="Times New Roman Regular" w:cs="Times New Roman Regular"/>
          <w:color w:val="000000"/>
          <w:spacing w:val="0"/>
          <w:w w:val="100"/>
          <w:position w:val="0"/>
          <w:lang w:val="en-US" w:eastAsia="en-US" w:bidi="en-US"/>
        </w:rPr>
        <w:t xml:space="preserve">. As in S/Kadem- 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node 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will be the hash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 public key and will serve as a proof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of work for joining the network. Unlike Bitcoin's proof of 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"bookmark498"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proof of work will be depen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dent on how many </w:t>
      </w:r>
      <w:r>
        <w:rPr>
          <w:rFonts w:hint="default" w:ascii="Times New Roman Regular" w:hAnsi="Times New Roman Regular" w:cs="Times New Roman Regular"/>
          <w:i/>
          <w:iCs/>
          <w:color w:val="000000"/>
          <w:spacing w:val="0"/>
          <w:w w:val="100"/>
          <w:position w:val="0"/>
          <w:lang w:val="en-US" w:eastAsia="en-US" w:bidi="en-US"/>
        </w:rPr>
        <w:t>trailing</w:t>
      </w:r>
      <w:r>
        <w:rPr>
          <w:rFonts w:hint="default" w:ascii="Times New Roman Regular" w:hAnsi="Times New Roman Regular" w:cs="Times New Roman Regular"/>
          <w:color w:val="000000"/>
          <w:spacing w:val="0"/>
          <w:w w:val="100"/>
          <w:position w:val="0"/>
          <w:lang w:val="en-US" w:eastAsia="en-US" w:bidi="en-US"/>
        </w:rPr>
        <w:t xml:space="preserve"> zero bits one can find in the hash output. This means that the node ID (which may end with a number of trailing zero bits) will still be usable in a balanced 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tree. This cost is meant to make Sybil attacks prohibitively expensive and time consuming.</w:t>
      </w:r>
    </w:p>
    <w:p>
      <w:pPr>
        <w:pStyle w:val="28"/>
        <w:bidi w:val="0"/>
        <w:rPr>
          <w:rFonts w:hint="default"/>
          <w:lang w:val="en-US" w:eastAsia="en-US"/>
        </w:rPr>
      </w:pPr>
      <w:r>
        <w:rPr>
          <w:rFonts w:hint="default"/>
          <w:lang w:val="en-US" w:eastAsia="en-US"/>
        </w:rPr>
        <w:t>Each node will have a revocable leaf certificate and key pair</w:t>
      </w:r>
      <w:r>
        <w:rPr>
          <w:rFonts w:hint="default"/>
          <w:lang w:eastAsia="en-US"/>
        </w:rPr>
        <w:t xml:space="preserve"> </w:t>
      </w:r>
      <w:r>
        <w:rPr>
          <w:rFonts w:hint="default"/>
          <w:lang w:val="en-US" w:eastAsia="en-US"/>
        </w:rPr>
        <w:t>that is signed by</w:t>
      </w:r>
      <w:r>
        <w:rPr>
          <w:rFonts w:hint="default"/>
          <w:lang w:eastAsia="en-US"/>
        </w:rPr>
        <w:t xml:space="preserve"> </w:t>
      </w:r>
      <w:r>
        <w:rPr>
          <w:rFonts w:hint="default"/>
          <w:lang w:val="en-US" w:eastAsia="en-US"/>
        </w:rPr>
        <w:t xml:space="preserve">the node's certificate authority. </w:t>
      </w:r>
      <w:r>
        <w:rPr>
          <w:rFonts w:hint="default"/>
          <w:lang w:eastAsia="en-US"/>
        </w:rPr>
        <w:t>node</w:t>
      </w:r>
      <w:r>
        <w:rPr>
          <w:rFonts w:hint="default"/>
          <w:lang w:val="en-US" w:eastAsia="en-US"/>
        </w:rPr>
        <w:t xml:space="preserve"> use the leaf key pair</w:t>
      </w:r>
      <w:r>
        <w:rPr>
          <w:rFonts w:hint="default"/>
          <w:lang w:eastAsia="en-US"/>
        </w:rPr>
        <w:t xml:space="preserve"> </w:t>
      </w:r>
      <w:r>
        <w:rPr>
          <w:rFonts w:hint="default"/>
          <w:lang w:val="en-US" w:eastAsia="en-US"/>
        </w:rPr>
        <w:t>for communication. Each leaf has a signed time</w:t>
      </w:r>
      <w:r>
        <w:rPr>
          <w:rFonts w:hint="default"/>
          <w:lang w:eastAsia="en-US"/>
        </w:rPr>
        <w:t xml:space="preserve"> </w:t>
      </w:r>
      <w:r>
        <w:rPr>
          <w:rFonts w:hint="default"/>
          <w:lang w:val="en-US" w:eastAsia="en-US"/>
        </w:rPr>
        <w:t>stamp that  keep track of per node. Should the leaf become compromised, the node can issue a new leaf with a later time</w:t>
      </w:r>
      <w:r>
        <w:rPr>
          <w:rFonts w:hint="default"/>
          <w:lang w:eastAsia="en-US"/>
        </w:rPr>
        <w:t xml:space="preserve"> </w:t>
      </w:r>
      <w:r>
        <w:rPr>
          <w:rFonts w:hint="default"/>
          <w:lang w:val="en-US" w:eastAsia="en-US"/>
        </w:rPr>
        <w:t>stamp. Interested peers will make note of newly seen leaf time</w:t>
      </w:r>
      <w:r>
        <w:rPr>
          <w:rFonts w:hint="default"/>
          <w:lang w:eastAsia="en-US"/>
        </w:rPr>
        <w:t xml:space="preserve"> </w:t>
      </w:r>
      <w:r>
        <w:rPr>
          <w:rFonts w:hint="default"/>
          <w:lang w:val="en-US" w:eastAsia="en-US"/>
        </w:rPr>
        <w:t xml:space="preserve">stamps and reject connections from </w:t>
      </w:r>
      <w:r>
        <w:rPr>
          <w:rFonts w:hint="default"/>
          <w:lang w:eastAsia="en-US"/>
        </w:rPr>
        <w:t>node</w:t>
      </w:r>
      <w:r>
        <w:rPr>
          <w:rFonts w:hint="default"/>
          <w:lang w:val="en-US" w:eastAsia="en-US"/>
        </w:rPr>
        <w:t xml:space="preserve"> with older leaf certificates. As an optimized special case, peers will not need to make a note when the leaf certificate and certificate authority share the same time</w:t>
      </w:r>
      <w:r>
        <w:rPr>
          <w:rFonts w:hint="default"/>
          <w:lang w:eastAsia="en-US"/>
        </w:rPr>
        <w:t xml:space="preserve"> </w:t>
      </w:r>
      <w:r>
        <w:rPr>
          <w:rFonts w:hint="default"/>
          <w:lang w:val="en-US" w:eastAsia="en-US"/>
        </w:rPr>
        <w:t>stamp.</w:t>
      </w:r>
    </w:p>
    <w:p>
      <w:pPr>
        <w:pStyle w:val="28"/>
        <w:bidi w:val="0"/>
        <w:rPr>
          <w:rFonts w:hint="default"/>
          <w:lang w:eastAsia="en-US"/>
        </w:rPr>
      </w:pPr>
      <w:r>
        <w:rPr>
          <w:rFonts w:hint="default"/>
          <w:lang w:eastAsia="en-US"/>
        </w:rPr>
        <w:t xml:space="preserve">Each node will chance to increase saturation degree start from second and after trade, as saturation degree get higher, the path between node, paas, and business clients will be shorter. Ideally, as reinforcement AI algorithm runs in the Sweatgland, the trade eventually will be done in the second. TPS will be in the history. </w:t>
      </w:r>
    </w:p>
    <w:p>
      <w:pPr>
        <w:pStyle w:val="30"/>
        <w:bidi w:val="0"/>
        <w:rPr>
          <w:rFonts w:hint="default"/>
        </w:rPr>
      </w:pPr>
      <w:bookmarkStart w:id="167" w:name="bookmark201"/>
      <w:bookmarkEnd w:id="167"/>
      <w:bookmarkStart w:id="168" w:name="bookmark202"/>
      <w:bookmarkStart w:id="169" w:name="bookmark198"/>
      <w:bookmarkStart w:id="170" w:name="bookmark199"/>
      <w:bookmarkStart w:id="171" w:name="bookmark200"/>
      <w:bookmarkStart w:id="172" w:name="_Toc12921"/>
      <w:r>
        <w:rPr>
          <w:rFonts w:hint="default"/>
          <w:lang w:val="en-US" w:eastAsia="en-US"/>
        </w:rPr>
        <w:t>Peer-to-peer communication</w:t>
      </w:r>
      <w:bookmarkEnd w:id="168"/>
      <w:bookmarkEnd w:id="169"/>
      <w:bookmarkEnd w:id="170"/>
      <w:bookmarkEnd w:id="171"/>
      <w:bookmarkEnd w:id="172"/>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Initially, we are using the gRPC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protocol on top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the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Transport Layer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Security protocol (TLS)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top of the</w:t>
      </w:r>
      <w:r>
        <w:rPr>
          <w:rFonts w:hint="default" w:ascii="Times New Roman Regular" w:hAnsi="Times New Roman Regular" w:cs="Times New Roman Regular"/>
          <w:color w:val="000000"/>
          <w:spacing w:val="0"/>
          <w:w w:val="100"/>
          <w:position w:val="0"/>
          <w:lang w:eastAsia="en-US" w:bidi="en-US"/>
        </w:rPr>
        <w:t xml:space="preserve"> </w:t>
      </w:r>
      <m:oMath>
        <m:r>
          <m:rPr>
            <m:sty m:val="p"/>
          </m:rPr>
          <w:rPr>
            <w:rFonts w:hint="default" w:ascii="Cambria Math" w:hAnsi="Cambria Math" w:cs="Times New Roman Regular"/>
            <w:color w:val="000000"/>
            <w:spacing w:val="0"/>
            <w:w w:val="100"/>
            <w:position w:val="0"/>
            <w:lang w:val="en-US" w:bidi="en-US"/>
          </w:rPr>
          <m:t>μ</m:t>
        </m:r>
      </m:oMath>
      <w:r>
        <w:rPr>
          <w:rFonts w:hint="default" w:ascii="Times New Roman Regular" w:hAnsi="Times New Roman Regular" w:cs="Times New Roman Regular"/>
          <w:color w:val="000000"/>
          <w:spacing w:val="0"/>
          <w:w w:val="100"/>
          <w:position w:val="0"/>
          <w:lang w:val="en-US" w:eastAsia="en-US" w:bidi="en-US"/>
        </w:rPr>
        <w:t xml:space="preserve">TP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transport protocol with added Session Traversal Utilities for NAT (STUN) functionality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STUN provides NAT traversal;</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sz w:val="19"/>
          <w:szCs w:val="19"/>
          <w:lang w:eastAsia="zh-CN" w:bidi="zh-CN"/>
        </w:rPr>
        <w:t>u</w:t>
      </w:r>
      <w:r>
        <w:rPr>
          <w:rFonts w:hint="default" w:ascii="Times New Roman Regular" w:hAnsi="Times New Roman Regular" w:cs="Times New Roman Regular"/>
          <w:color w:val="000000"/>
          <w:spacing w:val="0"/>
          <w:w w:val="100"/>
          <w:position w:val="0"/>
          <w:lang w:val="en-US" w:eastAsia="en-US" w:bidi="en-US"/>
        </w:rPr>
        <w:t>TP provides reliable, 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dered delivery (like TCP would) with LEDBAT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functionality; TLS provides privacy and authentication; and gRPC provides multiplexing and a convenient programmer interface. LEDBAT allows competing internet traffic to take priority, providing a more graceful user experience to home operators with less network usage interference. Over time, we will replace TLS with a more flexible secure transport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(such as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"bookmark568"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reduce round trips due to connection handshakes in situations where the data is already encrypted and forward secrecy isn't necessary.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When using authenticated communication such as TLS or Noise, every peer can as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cer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tain the ID of the node with which it is speaking by validating the certificate chain and hashing its peer's certificate authority's public key. It can then be estimated how much work went into constructing the node ID by considering the number of trailing zero bits at the end of the ID.  can configure a minimum proof of work required to pass an audit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such that, over time, the network will require greater proofs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work due to natural user intervention.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For the few cases where a node cannot achieve a successful connection through a NAT or firewall (via STUN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uPnP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NATPmP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similar techniques), manual intervention and port forwarding will be required. In the future,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unable to create a connection through their firewalls may rely on traffic proxying from other, more available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a fee.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can also provide assistance to 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for initial STUN setup, public address validation, and so forth.</w:t>
      </w:r>
    </w:p>
    <w:p>
      <w:pPr>
        <w:pStyle w:val="30"/>
        <w:bidi w:val="0"/>
        <w:rPr>
          <w:rFonts w:hint="default"/>
        </w:rPr>
      </w:pPr>
      <w:bookmarkStart w:id="173" w:name="bookmark206"/>
      <w:bookmarkEnd w:id="173"/>
      <w:bookmarkStart w:id="174" w:name="bookmark205"/>
      <w:bookmarkStart w:id="175" w:name="bookmark204"/>
      <w:bookmarkStart w:id="176" w:name="bookmark207"/>
      <w:bookmarkStart w:id="177" w:name="bookmark203"/>
      <w:bookmarkStart w:id="178" w:name="_Toc10313"/>
      <w:r>
        <w:rPr>
          <w:rFonts w:hint="default"/>
          <w:lang w:val="en-US" w:eastAsia="en-US"/>
        </w:rPr>
        <w:t>Node discovery</w:t>
      </w:r>
      <w:bookmarkEnd w:id="174"/>
      <w:bookmarkEnd w:id="175"/>
      <w:bookmarkEnd w:id="176"/>
      <w:bookmarkEnd w:id="177"/>
      <w:bookmarkEnd w:id="178"/>
    </w:p>
    <w:p>
      <w:pPr>
        <w:pStyle w:val="28"/>
        <w:bidi w:val="0"/>
        <w:rPr>
          <w:rFonts w:hint="default"/>
        </w:rPr>
      </w:pPr>
      <w:r>
        <w:rPr>
          <w:rFonts w:hint="default"/>
          <w:lang w:val="en-US" w:eastAsia="en-US"/>
        </w:rPr>
        <w:t xml:space="preserve">At this point, we have </w:t>
      </w:r>
      <w:r>
        <w:rPr>
          <w:rFonts w:hint="default"/>
          <w:lang w:eastAsia="en-US"/>
        </w:rPr>
        <w:t>super node</w:t>
      </w:r>
      <w:r>
        <w:rPr>
          <w:rFonts w:hint="default"/>
          <w:lang w:val="en-US" w:eastAsia="en-US"/>
        </w:rPr>
        <w:t xml:space="preserve"> and we have </w:t>
      </w:r>
      <w:r>
        <w:rPr>
          <w:rFonts w:hint="default"/>
          <w:lang w:eastAsia="en-US"/>
        </w:rPr>
        <w:t xml:space="preserve">node, which </w:t>
      </w:r>
      <w:r>
        <w:rPr>
          <w:rFonts w:hint="default"/>
          <w:lang w:val="en-US" w:eastAsia="en-US"/>
        </w:rPr>
        <w:t>means to identify and communicate</w:t>
      </w:r>
      <w:r>
        <w:rPr>
          <w:rFonts w:hint="default"/>
          <w:lang w:eastAsia="en-US"/>
        </w:rPr>
        <w:t xml:space="preserve"> faster</w:t>
      </w:r>
      <w:r>
        <w:rPr>
          <w:rFonts w:hint="default"/>
          <w:lang w:val="en-US" w:eastAsia="en-US"/>
        </w:rPr>
        <w:t xml:space="preserve"> with them if</w:t>
      </w:r>
      <w:r>
        <w:rPr>
          <w:rFonts w:hint="default"/>
          <w:lang w:eastAsia="en-US"/>
        </w:rPr>
        <w:t xml:space="preserve"> their saturation degree get higher</w:t>
      </w:r>
      <w:r>
        <w:rPr>
          <w:rFonts w:hint="default"/>
          <w:lang w:val="en-US" w:eastAsia="en-US"/>
        </w:rPr>
        <w:t xml:space="preserve">. We must account for the fact that </w:t>
      </w:r>
      <w:r>
        <w:rPr>
          <w:rFonts w:hint="default"/>
          <w:lang w:eastAsia="en-US"/>
        </w:rPr>
        <w:t>super node</w:t>
      </w:r>
      <w:r>
        <w:rPr>
          <w:rFonts w:hint="default"/>
          <w:lang w:val="en-US" w:eastAsia="en-US"/>
        </w:rPr>
        <w:t xml:space="preserve"> will often be on consumer internet connections and behind routers with constantly changing IP addresses. Therefore, the node discovery system's goal is to provide a means to look up a node's latest </w:t>
      </w:r>
      <w:r>
        <w:rPr>
          <w:rFonts w:hint="default"/>
          <w:lang w:eastAsia="en-US"/>
        </w:rPr>
        <w:t>saturation degree</w:t>
      </w:r>
      <w:r>
        <w:rPr>
          <w:rFonts w:hint="default"/>
          <w:lang w:val="en-US" w:eastAsia="en-US"/>
        </w:rPr>
        <w:t xml:space="preserve"> by node ID</w:t>
      </w:r>
      <w:r>
        <w:rPr>
          <w:rFonts w:hint="default"/>
          <w:lang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Kademlia distributed hash table (DHT) is a key/value store with a built-in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xml:space="preserve"> protocol. We utilize Kademlia as our primary source of truth for DNS-like</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eastAsia="en-US" w:bidi="en-US"/>
        </w:rPr>
        <w:t>functionality</w:t>
      </w:r>
      <w:r>
        <w:rPr>
          <w:rFonts w:hint="default" w:ascii="Times New Roman Regular" w:hAnsi="Times New Roman Regular" w:cs="Times New Roman Regular"/>
          <w:color w:val="000000"/>
          <w:spacing w:val="0"/>
          <w:w w:val="100"/>
          <w:position w:val="0"/>
          <w:lang w:val="en-US" w:eastAsia="en-US" w:bidi="en-US"/>
        </w:rPr>
        <w:t xml:space="preserve"> for node </w:t>
      </w:r>
      <w:r>
        <w:rPr>
          <w:rFonts w:hint="default" w:ascii="Times New Roman Regular" w:hAnsi="Times New Roman Regular" w:cs="Times New Roman Regular"/>
          <w:color w:val="000000"/>
          <w:spacing w:val="0"/>
          <w:w w:val="100"/>
          <w:position w:val="0"/>
          <w:lang w:eastAsia="en-US" w:bidi="en-US"/>
        </w:rPr>
        <w:t>look-up</w:t>
      </w:r>
      <w:r>
        <w:rPr>
          <w:rFonts w:hint="default" w:ascii="Times New Roman Regular" w:hAnsi="Times New Roman Regular" w:cs="Times New Roman Regular"/>
          <w:color w:val="000000"/>
          <w:spacing w:val="0"/>
          <w:w w:val="100"/>
          <w:position w:val="0"/>
          <w:lang w:val="en-US" w:eastAsia="en-US" w:bidi="en-US"/>
        </w:rPr>
        <w:t>, while ignoring the key/value storage aspects of Kademlia. Using only Kademlia for node lookup eliminates the need for some other functionality Kademlia would otherwise require such as owner-based key republishing, neighbor-based key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publishing, storage and retrieval of values, and so forth. Furthermore, we avoid a number of other known attacks by using the S/Kademlia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"bookmark516"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extensions where appropriate.</w:t>
      </w:r>
    </w:p>
    <w:p>
      <w:pPr>
        <w:pStyle w:val="28"/>
        <w:bidi w:val="0"/>
        <w:rPr>
          <w:rFonts w:hint="default"/>
        </w:rPr>
      </w:pPr>
      <w:r>
        <w:rPr>
          <w:rFonts w:hint="default"/>
          <w:lang w:val="en-US" w:eastAsia="en-US"/>
        </w:rPr>
        <w:t xml:space="preserve">Unfortunately, DHTs such as Kademlia require multiple network round trips for many operations, which makes it difficult to achieve millisecond-level response times. To solve this problem, we add </w:t>
      </w:r>
      <w:r>
        <w:rPr>
          <w:rFonts w:hint="default"/>
          <w:lang w:eastAsia="en-US"/>
        </w:rPr>
        <w:t>Sweatgland</w:t>
      </w:r>
      <w:r>
        <w:rPr>
          <w:rFonts w:hint="default"/>
          <w:lang w:val="en-US" w:eastAsia="en-US"/>
        </w:rPr>
        <w:t xml:space="preserve"> service on top of Kademlia.</w:t>
      </w:r>
    </w:p>
    <w:p>
      <w:pPr>
        <w:pStyle w:val="28"/>
        <w:bidi w:val="0"/>
        <w:rPr>
          <w:rFonts w:hint="default"/>
          <w:lang w:val="en-US" w:eastAsia="en-US"/>
        </w:rPr>
      </w:pPr>
      <w:r>
        <w:rPr>
          <w:rFonts w:hint="default"/>
          <w:lang w:val="en-US" w:eastAsia="en-US"/>
        </w:rPr>
        <w:t xml:space="preserve">The </w:t>
      </w:r>
      <w:r>
        <w:rPr>
          <w:rFonts w:hint="default"/>
          <w:lang w:eastAsia="en-US"/>
        </w:rPr>
        <w:t>Sweatgland</w:t>
      </w:r>
      <w:r>
        <w:rPr>
          <w:rFonts w:hint="default"/>
          <w:lang w:val="en-US" w:eastAsia="en-US"/>
        </w:rPr>
        <w:t xml:space="preserve"> will live independently in each </w:t>
      </w:r>
      <w:r>
        <w:rPr>
          <w:rFonts w:hint="default"/>
          <w:lang w:eastAsia="en-US"/>
        </w:rPr>
        <w:t>supernode</w:t>
      </w:r>
      <w:r>
        <w:rPr>
          <w:rFonts w:hint="default"/>
          <w:lang w:val="en-US" w:eastAsia="en-US"/>
        </w:rPr>
        <w:t xml:space="preserve"> and attempt to talk to every</w:t>
      </w:r>
      <w:r>
        <w:rPr>
          <w:rFonts w:hint="default"/>
          <w:lang w:eastAsia="en-US"/>
        </w:rPr>
        <w:t xml:space="preserve"> node</w:t>
      </w:r>
      <w:r>
        <w:rPr>
          <w:rFonts w:hint="default"/>
          <w:lang w:val="en-US" w:eastAsia="en-US"/>
        </w:rPr>
        <w:t xml:space="preserve"> in the network on an ongoing basis, perhaps once per hour. The </w:t>
      </w:r>
      <w:r>
        <w:rPr>
          <w:rFonts w:hint="default"/>
          <w:lang w:eastAsia="en-US"/>
        </w:rPr>
        <w:t>Sweatgland</w:t>
      </w:r>
      <w:r>
        <w:rPr>
          <w:rFonts w:hint="default"/>
          <w:lang w:val="en-US" w:eastAsia="en-US"/>
        </w:rPr>
        <w:t xml:space="preserve"> will then cache the last known </w:t>
      </w:r>
      <w:r>
        <w:rPr>
          <w:rFonts w:hint="default"/>
          <w:lang w:eastAsia="en-US"/>
        </w:rPr>
        <w:t>saturation degree</w:t>
      </w:r>
      <w:r>
        <w:rPr>
          <w:rFonts w:hint="default"/>
          <w:lang w:val="en-US" w:eastAsia="en-US"/>
        </w:rPr>
        <w:t xml:space="preserve"> for each node, and evict </w:t>
      </w:r>
      <w:r>
        <w:rPr>
          <w:rFonts w:hint="default"/>
          <w:lang w:eastAsia="en-US"/>
        </w:rPr>
        <w:t>node</w:t>
      </w:r>
      <w:r>
        <w:rPr>
          <w:rFonts w:hint="default"/>
          <w:lang w:val="en-US" w:eastAsia="en-US"/>
        </w:rPr>
        <w:t xml:space="preserve"> that it hasn't talked to after a certain period of time. </w:t>
      </w:r>
      <w:r>
        <w:rPr>
          <w:rFonts w:hint="default"/>
          <w:lang w:eastAsia="en-US"/>
        </w:rPr>
        <w:t>Node</w:t>
      </w:r>
      <w:r>
        <w:rPr>
          <w:rFonts w:hint="default"/>
          <w:lang w:val="en-US" w:eastAsia="en-US"/>
        </w:rPr>
        <w:t xml:space="preserve"> will not need to be extended to know about these </w:t>
      </w:r>
      <w:r>
        <w:rPr>
          <w:rFonts w:hint="default"/>
          <w:lang w:eastAsia="en-US"/>
        </w:rPr>
        <w:t>Sweatgland</w:t>
      </w:r>
      <w:r>
        <w:rPr>
          <w:rFonts w:hint="default"/>
          <w:lang w:val="en-US" w:eastAsia="en-US"/>
        </w:rPr>
        <w:t xml:space="preserve">s. We expect this to scale for the reasonable future, as </w:t>
      </w:r>
      <w:r>
        <w:rPr>
          <w:rFonts w:hint="default"/>
          <w:lang w:eastAsia="en-US"/>
        </w:rPr>
        <w:t>saturation degree processing</w:t>
      </w:r>
      <w:r>
        <w:rPr>
          <w:rFonts w:hint="default"/>
          <w:lang w:val="en-US" w:eastAsia="en-US"/>
        </w:rPr>
        <w:t xml:space="preserve"> operations are inexpensive, but admit a new solution may ultimately be neces</w:t>
      </w:r>
      <w:r>
        <w:rPr>
          <w:rFonts w:hint="default"/>
          <w:lang w:val="en-US" w:eastAsia="en-US"/>
        </w:rPr>
        <w:softHyphen/>
      </w:r>
      <w:r>
        <w:rPr>
          <w:rFonts w:hint="default"/>
          <w:lang w:val="en-US" w:eastAsia="en-US"/>
        </w:rPr>
        <w:t xml:space="preserve">sary. Fortunately, space requirements are negligible. </w:t>
      </w:r>
    </w:p>
    <w:p>
      <w:pPr>
        <w:pStyle w:val="28"/>
        <w:bidi w:val="0"/>
        <w:rPr>
          <w:rFonts w:hint="default"/>
        </w:rPr>
      </w:pPr>
      <w:r>
        <w:rPr>
          <w:rFonts w:hint="default"/>
          <w:lang w:val="en-US" w:eastAsia="en-US"/>
        </w:rPr>
        <w:t xml:space="preserve">Based on this design, each </w:t>
      </w:r>
      <w:r>
        <w:rPr>
          <w:rFonts w:hint="default"/>
          <w:lang w:eastAsia="en-US"/>
        </w:rPr>
        <w:t>super node</w:t>
      </w:r>
      <w:r>
        <w:rPr>
          <w:rFonts w:hint="default"/>
          <w:lang w:val="en-US" w:eastAsia="en-US"/>
        </w:rPr>
        <w:t xml:space="preserve">'s </w:t>
      </w:r>
      <w:r>
        <w:rPr>
          <w:rFonts w:hint="default"/>
          <w:lang w:eastAsia="en-US"/>
        </w:rPr>
        <w:t>storage</w:t>
      </w:r>
      <w:r>
        <w:rPr>
          <w:rFonts w:hint="default"/>
          <w:lang w:val="en-US" w:eastAsia="en-US"/>
        </w:rPr>
        <w:t xml:space="preserve"> will not be expected to be a primary source of truth, and results in the </w:t>
      </w:r>
      <w:r>
        <w:rPr>
          <w:rFonts w:hint="default"/>
          <w:lang w:eastAsia="en-US"/>
        </w:rPr>
        <w:t>saturation degree cache</w:t>
      </w:r>
      <w:r>
        <w:rPr>
          <w:rFonts w:hint="default"/>
          <w:lang w:val="en-US" w:eastAsia="en-US"/>
        </w:rPr>
        <w:t xml:space="preserve"> may be stale. However, due to our redundant storage strategy, the storage network will be resilient against an expected degree of </w:t>
      </w:r>
      <w:r>
        <w:rPr>
          <w:rFonts w:hint="default"/>
          <w:lang w:eastAsia="en-US"/>
        </w:rPr>
        <w:t xml:space="preserve">super </w:t>
      </w:r>
      <w:r>
        <w:rPr>
          <w:rFonts w:hint="default"/>
          <w:lang w:val="en-US" w:eastAsia="en-US"/>
        </w:rPr>
        <w:t xml:space="preserve">node churn and staleness. Therefore, the system will be robust even if some lookups in the </w:t>
      </w:r>
      <w:r>
        <w:rPr>
          <w:rFonts w:hint="default"/>
          <w:lang w:eastAsia="en-US"/>
        </w:rPr>
        <w:t xml:space="preserve">saturation degree </w:t>
      </w:r>
      <w:r>
        <w:rPr>
          <w:rFonts w:hint="default"/>
          <w:lang w:val="en-US" w:eastAsia="en-US"/>
        </w:rPr>
        <w:t xml:space="preserve">cache fail or return incorrect </w:t>
      </w:r>
      <w:r>
        <w:rPr>
          <w:rFonts w:hint="default"/>
          <w:lang w:eastAsia="en-US"/>
        </w:rPr>
        <w:t>degree</w:t>
      </w:r>
      <w:r>
        <w:rPr>
          <w:rFonts w:hint="default"/>
          <w:lang w:val="en-US" w:eastAsia="en-US"/>
        </w:rPr>
        <w:t xml:space="preserve">. Furthermore, because our peer-to-peer communication system already provides peer authentication, a node discovery </w:t>
      </w:r>
      <w:r>
        <w:rPr>
          <w:rFonts w:hint="default"/>
          <w:lang w:eastAsia="en-US"/>
        </w:rPr>
        <w:t xml:space="preserve">saturation degree </w:t>
      </w:r>
      <w:r>
        <w:rPr>
          <w:rFonts w:hint="default"/>
          <w:lang w:val="en-US" w:eastAsia="en-US"/>
        </w:rPr>
        <w:t>cache that sometimes re</w:t>
      </w:r>
      <w:r>
        <w:rPr>
          <w:rFonts w:hint="default"/>
          <w:lang w:val="en-US" w:eastAsia="en-US"/>
        </w:rPr>
        <w:softHyphen/>
      </w:r>
      <w:r>
        <w:rPr>
          <w:rFonts w:hint="default"/>
          <w:lang w:val="en-US" w:eastAsia="en-US"/>
        </w:rPr>
        <w:t xml:space="preserve">turns faulty or deliberately misleading </w:t>
      </w:r>
      <w:r>
        <w:rPr>
          <w:rFonts w:hint="default"/>
          <w:lang w:eastAsia="en-US"/>
        </w:rPr>
        <w:t>saturation degree</w:t>
      </w:r>
      <w:r>
        <w:rPr>
          <w:rFonts w:hint="default"/>
          <w:lang w:val="en-US" w:eastAsia="en-US"/>
        </w:rPr>
        <w:t xml:space="preserve"> lookup responses can only cause a loss of performance but not correctness.</w:t>
      </w:r>
    </w:p>
    <w:p>
      <w:pPr>
        <w:pStyle w:val="28"/>
        <w:bidi w:val="0"/>
        <w:rPr>
          <w:rFonts w:hint="default"/>
        </w:rPr>
      </w:pPr>
      <w:r>
        <w:rPr>
          <w:rFonts w:hint="default"/>
          <w:lang w:val="en-US" w:eastAsia="en-US"/>
        </w:rPr>
        <w:t xml:space="preserve">Although the </w:t>
      </w:r>
      <w:r>
        <w:rPr>
          <w:rFonts w:hint="default"/>
          <w:lang w:eastAsia="en-US"/>
        </w:rPr>
        <w:t>super node</w:t>
      </w:r>
      <w:r>
        <w:rPr>
          <w:rFonts w:hint="default"/>
          <w:lang w:val="en-US" w:eastAsia="en-US"/>
        </w:rPr>
        <w:t xml:space="preserve"> </w:t>
      </w:r>
      <w:r>
        <w:rPr>
          <w:rFonts w:hint="default"/>
          <w:lang w:eastAsia="en-US"/>
        </w:rPr>
        <w:t xml:space="preserve">saturation degree </w:t>
      </w:r>
      <w:r>
        <w:rPr>
          <w:rFonts w:hint="default"/>
          <w:lang w:val="en-US" w:eastAsia="en-US"/>
        </w:rPr>
        <w:t>caches are not the primary source of truth, because repair (sec</w:t>
      </w:r>
      <w:r>
        <w:rPr>
          <w:rFonts w:hint="default"/>
          <w:lang w:val="en-US" w:eastAsia="en-US"/>
        </w:rPr>
        <w:softHyphen/>
      </w:r>
      <w:r>
        <w:rPr>
          <w:rFonts w:hint="default"/>
          <w:lang w:val="en-US" w:eastAsia="en-US"/>
        </w:rPr>
        <w:t>tion</w:t>
      </w:r>
      <w:r>
        <w:rPr>
          <w:rFonts w:hint="default"/>
        </w:rPr>
        <w:fldChar w:fldCharType="begin"/>
      </w:r>
      <w:r>
        <w:rPr>
          <w:rFonts w:hint="default"/>
        </w:rPr>
        <w:instrText xml:space="preserve"> HYPERLINK \l "bookmark255" \o "Current Document" \h </w:instrText>
      </w:r>
      <w:r>
        <w:rPr>
          <w:rFonts w:hint="default"/>
        </w:rPr>
        <w:fldChar w:fldCharType="separate"/>
      </w:r>
      <w:r>
        <w:rPr>
          <w:rFonts w:hint="default"/>
          <w:lang w:val="en-US" w:eastAsia="en-US"/>
        </w:rPr>
        <w:t xml:space="preserve"> 4.14)</w:t>
      </w:r>
      <w:r>
        <w:rPr>
          <w:rFonts w:hint="default"/>
          <w:lang w:val="en-US" w:eastAsia="en-US"/>
        </w:rPr>
        <w:fldChar w:fldCharType="end"/>
      </w:r>
      <w:r>
        <w:rPr>
          <w:rFonts w:hint="default"/>
          <w:lang w:val="en-US" w:eastAsia="en-US"/>
        </w:rPr>
        <w:t xml:space="preserve"> requires rapid determination of whether a </w:t>
      </w:r>
      <w:r>
        <w:rPr>
          <w:rFonts w:hint="default"/>
          <w:lang w:eastAsia="en-US"/>
        </w:rPr>
        <w:t xml:space="preserve">super </w:t>
      </w:r>
      <w:r>
        <w:rPr>
          <w:rFonts w:hint="default"/>
          <w:lang w:val="en-US" w:eastAsia="en-US"/>
        </w:rPr>
        <w:t xml:space="preserve">node is online or offline, lookups in our system will stop with the </w:t>
      </w:r>
      <w:r>
        <w:rPr>
          <w:rFonts w:hint="default"/>
          <w:lang w:eastAsia="en-US"/>
        </w:rPr>
        <w:t xml:space="preserve">saturation degree </w:t>
      </w:r>
      <w:r>
        <w:rPr>
          <w:rFonts w:hint="default"/>
          <w:lang w:val="en-US" w:eastAsia="en-US"/>
        </w:rPr>
        <w:t>cache lookup and will not attempt another lookup using Kademlia. Only after cases of failed audit requests will a fallback, nonconcurrent lookup in Kademlia be performed to correct for potentially stale cache information.</w:t>
      </w:r>
    </w:p>
    <w:p>
      <w:pPr>
        <w:pStyle w:val="28"/>
        <w:bidi w:val="0"/>
        <w:rPr>
          <w:rFonts w:hint="default"/>
        </w:rPr>
      </w:pPr>
      <w:r>
        <w:rPr>
          <w:rFonts w:hint="default"/>
          <w:lang w:val="en-US" w:eastAsia="en-US"/>
        </w:rPr>
        <w:t xml:space="preserve">In addition to being included in every </w:t>
      </w:r>
      <w:r>
        <w:rPr>
          <w:rFonts w:hint="default"/>
          <w:lang w:eastAsia="en-US"/>
        </w:rPr>
        <w:t>node</w:t>
      </w:r>
      <w:r>
        <w:rPr>
          <w:rFonts w:hint="default"/>
          <w:lang w:val="en-US" w:eastAsia="en-US"/>
        </w:rPr>
        <w:t xml:space="preserve">, we plan to host and help set up some well-known community-run </w:t>
      </w:r>
      <w:r>
        <w:rPr>
          <w:rFonts w:hint="default"/>
          <w:lang w:eastAsia="en-US"/>
        </w:rPr>
        <w:t xml:space="preserve">super </w:t>
      </w:r>
      <w:r>
        <w:rPr>
          <w:rFonts w:hint="default"/>
          <w:lang w:val="en-US" w:eastAsia="en-US"/>
        </w:rPr>
        <w:t xml:space="preserve">node discovery </w:t>
      </w:r>
      <w:r>
        <w:rPr>
          <w:rFonts w:hint="default"/>
          <w:lang w:eastAsia="en-US"/>
        </w:rPr>
        <w:t xml:space="preserve">saturation degree </w:t>
      </w:r>
      <w:r>
        <w:rPr>
          <w:rFonts w:hint="default"/>
          <w:lang w:val="en-US" w:eastAsia="en-US"/>
        </w:rPr>
        <w:t xml:space="preserve">caches. These </w:t>
      </w:r>
      <w:r>
        <w:rPr>
          <w:rFonts w:hint="default"/>
          <w:lang w:eastAsia="en-US"/>
        </w:rPr>
        <w:t xml:space="preserve">saturation degree </w:t>
      </w:r>
      <w:r>
        <w:rPr>
          <w:rFonts w:hint="default"/>
          <w:lang w:val="en-US" w:eastAsia="en-US"/>
        </w:rPr>
        <w:t xml:space="preserve">caches will perform the duty of quickly returning </w:t>
      </w:r>
      <w:r>
        <w:rPr>
          <w:rFonts w:hint="default"/>
          <w:lang w:eastAsia="en-US"/>
        </w:rPr>
        <w:t>degree</w:t>
      </w:r>
      <w:r>
        <w:rPr>
          <w:rFonts w:hint="default"/>
          <w:lang w:val="en-US" w:eastAsia="en-US"/>
        </w:rPr>
        <w:t xml:space="preserve"> information for a given node ID if the node has been online </w:t>
      </w:r>
      <w:r>
        <w:rPr>
          <w:rFonts w:hint="default"/>
          <w:lang w:eastAsia="en-US"/>
        </w:rPr>
        <w:t xml:space="preserve">trade more than once in the network </w:t>
      </w:r>
      <w:r>
        <w:rPr>
          <w:rFonts w:hint="default"/>
          <w:lang w:val="en-US" w:eastAsia="en-US"/>
        </w:rPr>
        <w:t>recently.</w:t>
      </w:r>
    </w:p>
    <w:p>
      <w:pPr>
        <w:pStyle w:val="28"/>
        <w:bidi w:val="0"/>
        <w:rPr>
          <w:rFonts w:hint="default"/>
        </w:rPr>
      </w:pPr>
      <w:r>
        <w:rPr>
          <w:rFonts w:hint="default"/>
          <w:lang w:val="en-US" w:eastAsia="en-US"/>
        </w:rPr>
        <w:t>Kademlia messages will use our peer-to-peer communication protocol (section</w:t>
      </w:r>
      <w:r>
        <w:rPr>
          <w:rFonts w:hint="default"/>
        </w:rPr>
        <w:fldChar w:fldCharType="begin"/>
      </w:r>
      <w:r>
        <w:rPr>
          <w:rFonts w:hint="default"/>
        </w:rPr>
        <w:instrText xml:space="preserve"> HYPERLINK \l "bookmark198" \o "Current Document" \h </w:instrText>
      </w:r>
      <w:r>
        <w:rPr>
          <w:rFonts w:hint="default"/>
        </w:rPr>
        <w:fldChar w:fldCharType="separate"/>
      </w:r>
      <w:r>
        <w:rPr>
          <w:rFonts w:hint="default"/>
          <w:lang w:val="en-US" w:eastAsia="en-US"/>
        </w:rPr>
        <w:t xml:space="preserve"> 4.5)</w:t>
      </w:r>
      <w:r>
        <w:rPr>
          <w:rFonts w:hint="default"/>
          <w:lang w:val="en-US" w:eastAsia="en-US"/>
        </w:rPr>
        <w:fldChar w:fldCharType="end"/>
      </w:r>
      <w:r>
        <w:rPr>
          <w:rFonts w:hint="default"/>
          <w:lang w:val="en-US" w:eastAsia="en-US"/>
        </w:rPr>
        <w:t>, which includes confidentiality and peer identification. Because this requires crypto</w:t>
      </w:r>
      <w:r>
        <w:rPr>
          <w:rFonts w:hint="default"/>
          <w:lang w:val="en-US" w:eastAsia="en-US"/>
        </w:rPr>
        <w:softHyphen/>
      </w:r>
      <w:r>
        <w:rPr>
          <w:rFonts w:hint="default"/>
          <w:lang w:val="en-US" w:eastAsia="en-US"/>
        </w:rPr>
        <w:t xml:space="preserve">graphic setup, connections to Kademlia neighbors and frequent contacts will be </w:t>
      </w:r>
      <w:r>
        <w:rPr>
          <w:rFonts w:hint="default"/>
          <w:lang w:eastAsia="en-US"/>
        </w:rPr>
        <w:t xml:space="preserve">saturation degree </w:t>
      </w:r>
      <w:r>
        <w:rPr>
          <w:rFonts w:hint="default"/>
          <w:lang w:val="en-US" w:eastAsia="en-US"/>
        </w:rPr>
        <w:t>cached where possible.</w:t>
      </w:r>
    </w:p>
    <w:p>
      <w:pPr>
        <w:pStyle w:val="28"/>
        <w:bidi w:val="0"/>
        <w:rPr>
          <w:rFonts w:hint="default"/>
        </w:rPr>
      </w:pPr>
      <w:r>
        <w:rPr>
          <w:rFonts w:hint="default"/>
          <w:lang w:val="en-US" w:eastAsia="en-US"/>
        </w:rPr>
        <w:t xml:space="preserve">With each Kademlia message shared on the network, </w:t>
      </w:r>
      <w:r>
        <w:rPr>
          <w:rFonts w:hint="default"/>
          <w:lang w:eastAsia="en-US"/>
        </w:rPr>
        <w:t>node</w:t>
      </w:r>
      <w:r>
        <w:rPr>
          <w:rFonts w:hint="default"/>
          <w:lang w:val="en-US" w:eastAsia="en-US"/>
        </w:rPr>
        <w:t xml:space="preserve"> will include their available disk space, </w:t>
      </w:r>
      <w:r>
        <w:rPr>
          <w:rFonts w:hint="default"/>
          <w:lang w:eastAsia="en-US"/>
        </w:rPr>
        <w:t>node</w:t>
      </w:r>
      <w:r>
        <w:rPr>
          <w:rFonts w:hint="default"/>
          <w:lang w:val="en-US" w:eastAsia="en-US"/>
        </w:rPr>
        <w:t xml:space="preserve"> bandwidth availability, </w:t>
      </w:r>
      <w:r>
        <w:rPr>
          <w:rFonts w:hint="default"/>
          <w:lang w:eastAsia="en-US"/>
        </w:rPr>
        <w:t>BAISS</w:t>
      </w:r>
      <w:r>
        <w:rPr>
          <w:rFonts w:hint="default"/>
          <w:lang w:val="en-US" w:eastAsia="en-US"/>
        </w:rPr>
        <w:t xml:space="preserve"> wallet address, and any other meta</w:t>
      </w:r>
      <w:r>
        <w:rPr>
          <w:rFonts w:hint="default"/>
          <w:lang w:val="en-US" w:eastAsia="en-US"/>
        </w:rPr>
        <w:softHyphen/>
      </w:r>
      <w:r>
        <w:rPr>
          <w:rFonts w:hint="default"/>
          <w:lang w:val="en-US" w:eastAsia="en-US"/>
        </w:rPr>
        <w:t xml:space="preserve">data the network needs. The node discovery </w:t>
      </w:r>
      <w:r>
        <w:rPr>
          <w:rFonts w:hint="default"/>
          <w:lang w:eastAsia="en-US"/>
        </w:rPr>
        <w:t xml:space="preserve">saturation degree </w:t>
      </w:r>
      <w:r>
        <w:rPr>
          <w:rFonts w:hint="default"/>
          <w:lang w:val="en-US" w:eastAsia="en-US"/>
        </w:rPr>
        <w:t xml:space="preserve">cache will collect this information provided by the </w:t>
      </w:r>
      <w:r>
        <w:rPr>
          <w:rFonts w:hint="default"/>
          <w:lang w:eastAsia="en-US"/>
        </w:rPr>
        <w:t>super node</w:t>
      </w:r>
      <w:r>
        <w:rPr>
          <w:rFonts w:hint="default"/>
          <w:lang w:val="en-US" w:eastAsia="en-US"/>
        </w:rPr>
        <w:t>, allowing faster lookups for it.</w:t>
      </w:r>
    </w:p>
    <w:p>
      <w:pPr>
        <w:pStyle w:val="28"/>
        <w:keepNext w:val="0"/>
        <w:keepLines w:val="0"/>
        <w:widowControl w:val="0"/>
        <w:shd w:val="clear" w:color="auto" w:fill="auto"/>
        <w:bidi w:val="0"/>
        <w:spacing w:before="0" w:after="240" w:line="480" w:lineRule="auto"/>
        <w:ind w:left="0" w:right="0" w:firstLine="0"/>
        <w:jc w:val="both"/>
        <w:rPr>
          <w:rFonts w:hint="default" w:ascii="Times New Roman Regular" w:hAnsi="Times New Roman Regular" w:cs="Times New Roman Regular"/>
        </w:rPr>
      </w:pPr>
      <w:bookmarkStart w:id="179" w:name="bookmark208"/>
      <w:r>
        <w:rPr>
          <w:rFonts w:hint="default" w:ascii="Times New Roman Regular" w:hAnsi="Times New Roman Regular" w:cs="Times New Roman Regular"/>
          <w:b/>
          <w:bCs/>
          <w:color w:val="2683FF"/>
          <w:spacing w:val="0"/>
          <w:w w:val="100"/>
          <w:position w:val="0"/>
          <w:lang w:val="en-US" w:eastAsia="en-US" w:bidi="en-US"/>
        </w:rPr>
        <w:t xml:space="preserve">4.6.1 </w:t>
      </w:r>
      <w:r>
        <w:rPr>
          <w:rFonts w:hint="default" w:ascii="Times New Roman Regular" w:hAnsi="Times New Roman Regular" w:cs="Times New Roman Regular"/>
          <w:b/>
          <w:bCs/>
          <w:color w:val="000000"/>
          <w:spacing w:val="0"/>
          <w:w w:val="100"/>
          <w:position w:val="0"/>
          <w:lang w:val="en-US" w:eastAsia="en-US" w:bidi="en-US"/>
        </w:rPr>
        <w:t>Mitigating Sybil attacks</w:t>
      </w:r>
      <w:bookmarkEnd w:id="179"/>
    </w:p>
    <w:p>
      <w:pPr>
        <w:pStyle w:val="28"/>
        <w:bidi w:val="0"/>
        <w:rPr>
          <w:rFonts w:hint="default"/>
        </w:rPr>
      </w:pPr>
      <w:r>
        <w:rPr>
          <w:rFonts w:hint="default"/>
          <w:lang w:val="en-US" w:eastAsia="en-US"/>
        </w:rPr>
        <w:t>While we've adopted the proof-of-work scheme S/Kademlia proposes to partially address Sybil attacks, we extend Kademlia with application specific integration to further defend our network.</w:t>
      </w:r>
    </w:p>
    <w:p>
      <w:pPr>
        <w:pStyle w:val="28"/>
        <w:bidi w:val="0"/>
        <w:rPr>
          <w:rFonts w:hint="default"/>
        </w:rPr>
      </w:pPr>
      <w:r>
        <w:rPr>
          <w:rFonts w:hint="default"/>
          <w:lang w:val="en-US" w:eastAsia="en-US"/>
        </w:rPr>
        <w:t xml:space="preserve">Given two </w:t>
      </w:r>
      <w:r>
        <w:rPr>
          <w:rFonts w:hint="default"/>
          <w:lang w:eastAsia="en-US"/>
        </w:rPr>
        <w:t>super node</w:t>
      </w:r>
      <w:r>
        <w:rPr>
          <w:rFonts w:hint="default"/>
          <w:lang w:val="en-US" w:eastAsia="en-US"/>
        </w:rPr>
        <w:t xml:space="preserve">, A and B, </w:t>
      </w:r>
      <w:r>
        <w:rPr>
          <w:rFonts w:hint="default"/>
          <w:lang w:eastAsia="en-US"/>
        </w:rPr>
        <w:t>super node</w:t>
      </w:r>
      <w:r>
        <w:rPr>
          <w:rFonts w:hint="default"/>
          <w:lang w:val="en-US" w:eastAsia="en-US"/>
        </w:rPr>
        <w:t xml:space="preserve"> B is not allowed to enter </w:t>
      </w:r>
      <w:r>
        <w:rPr>
          <w:rFonts w:hint="default"/>
          <w:lang w:eastAsia="en-US"/>
        </w:rPr>
        <w:t>super node</w:t>
      </w:r>
      <w:r>
        <w:rPr>
          <w:rFonts w:hint="default"/>
          <w:lang w:val="en-US" w:eastAsia="en-US"/>
        </w:rPr>
        <w:t xml:space="preserve"> A's </w:t>
      </w:r>
      <w:r>
        <w:rPr>
          <w:rFonts w:hint="default"/>
          <w:lang w:eastAsia="en-US"/>
        </w:rPr>
        <w:t>sweatgland</w:t>
      </w:r>
      <w:r>
        <w:rPr>
          <w:rFonts w:hint="default"/>
          <w:lang w:val="en-US" w:eastAsia="en-US"/>
        </w:rPr>
        <w:t xml:space="preserve"> until </w:t>
      </w:r>
      <w:r>
        <w:rPr>
          <w:rFonts w:hint="default"/>
          <w:lang w:eastAsia="en-US"/>
        </w:rPr>
        <w:t>super node</w:t>
      </w:r>
      <w:r>
        <w:rPr>
          <w:rFonts w:hint="default"/>
          <w:lang w:val="en-US" w:eastAsia="en-US"/>
        </w:rPr>
        <w:t xml:space="preserve"> B can present a signed message from a </w:t>
      </w:r>
      <w:r>
        <w:rPr>
          <w:rFonts w:hint="default"/>
          <w:lang w:eastAsia="en-US"/>
        </w:rPr>
        <w:t>super node</w:t>
      </w:r>
      <w:r>
        <w:rPr>
          <w:rFonts w:hint="default"/>
          <w:lang w:val="en-US" w:eastAsia="en-US"/>
        </w:rPr>
        <w:t xml:space="preserve"> C that </w:t>
      </w:r>
      <w:r>
        <w:rPr>
          <w:rFonts w:hint="default"/>
          <w:lang w:eastAsia="en-US"/>
        </w:rPr>
        <w:t>super node</w:t>
      </w:r>
      <w:r>
        <w:rPr>
          <w:rFonts w:hint="default"/>
          <w:lang w:val="en-US" w:eastAsia="en-US"/>
        </w:rPr>
        <w:t xml:space="preserve"> A trusts claiming that B has passed enough audits that C trusts it (sections </w:t>
      </w:r>
      <w:r>
        <w:rPr>
          <w:rFonts w:hint="default"/>
        </w:rPr>
        <w:fldChar w:fldCharType="begin"/>
      </w:r>
      <w:r>
        <w:rPr>
          <w:rFonts w:hint="default"/>
        </w:rPr>
        <w:instrText xml:space="preserve"> HYPERLINK \l "bookmark250" \o "Current Document" \h </w:instrText>
      </w:r>
      <w:r>
        <w:rPr>
          <w:rFonts w:hint="default"/>
        </w:rPr>
        <w:fldChar w:fldCharType="separate"/>
      </w:r>
      <w:r>
        <w:rPr>
          <w:rFonts w:hint="default"/>
          <w:lang w:val="en-US" w:eastAsia="en-US"/>
        </w:rPr>
        <w:t xml:space="preserve">4.13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"bookmark261" \o "Current Document" \h </w:instrText>
      </w:r>
      <w:r>
        <w:rPr>
          <w:rFonts w:hint="default"/>
        </w:rPr>
        <w:fldChar w:fldCharType="separate"/>
      </w:r>
      <w:r>
        <w:rPr>
          <w:rFonts w:hint="default"/>
          <w:lang w:val="en-US" w:eastAsia="en-US"/>
        </w:rPr>
        <w:t xml:space="preserve"> 4.15)</w:t>
      </w:r>
      <w:r>
        <w:rPr>
          <w:rFonts w:hint="default"/>
          <w:lang w:val="en-US" w:eastAsia="en-US"/>
        </w:rPr>
        <w:fldChar w:fldCharType="end"/>
      </w:r>
      <w:r>
        <w:rPr>
          <w:rFonts w:hint="default"/>
          <w:lang w:val="en-US" w:eastAsia="en-US"/>
        </w:rPr>
        <w:t xml:space="preserve">. This ensures that only </w:t>
      </w:r>
      <w:r>
        <w:rPr>
          <w:rFonts w:hint="default"/>
          <w:lang w:eastAsia="en-US"/>
        </w:rPr>
        <w:t>super node</w:t>
      </w:r>
      <w:r>
        <w:rPr>
          <w:rFonts w:hint="default"/>
          <w:lang w:val="en-US" w:eastAsia="en-US"/>
        </w:rPr>
        <w:t xml:space="preserve"> with verified disk space have the opportunity to participate in the </w:t>
      </w:r>
      <w:r>
        <w:rPr>
          <w:rFonts w:hint="default"/>
          <w:lang w:eastAsia="en-US"/>
        </w:rPr>
        <w:t>sweatgland</w:t>
      </w:r>
      <w:r>
        <w:rPr>
          <w:rFonts w:hint="default"/>
          <w:lang w:val="en-US" w:eastAsia="en-US"/>
        </w:rPr>
        <w:t xml:space="preserve"> layer.</w:t>
      </w:r>
    </w:p>
    <w:p>
      <w:pPr>
        <w:pStyle w:val="28"/>
        <w:bidi w:val="0"/>
        <w:rPr>
          <w:rFonts w:hint="default" w:ascii="Times New Roman Regular" w:hAnsi="Times New Roman Regular" w:cs="Times New Roman Regular"/>
        </w:rPr>
      </w:pPr>
      <w:r>
        <w:rPr>
          <w:rFonts w:hint="default"/>
          <w:lang w:val="en-US" w:eastAsia="en-US"/>
        </w:rPr>
        <w:t xml:space="preserve">A node that is allowed to enter </w:t>
      </w:r>
      <w:r>
        <w:rPr>
          <w:rFonts w:hint="default"/>
          <w:lang w:eastAsia="en-US"/>
        </w:rPr>
        <w:t>sweatgland</w:t>
      </w:r>
      <w:r>
        <w:rPr>
          <w:rFonts w:hint="default"/>
          <w:lang w:val="en-US" w:eastAsia="en-US"/>
        </w:rPr>
        <w:t xml:space="preserve"> is considered vetted and lookups only progress through vetted </w:t>
      </w:r>
      <w:r>
        <w:rPr>
          <w:rFonts w:hint="default"/>
          <w:lang w:eastAsia="en-US"/>
        </w:rPr>
        <w:t>node</w:t>
      </w:r>
      <w:r>
        <w:rPr>
          <w:rFonts w:hint="default"/>
          <w:lang w:val="en-US" w:eastAsia="en-US"/>
        </w:rPr>
        <w:t xml:space="preserve">. To make sure unvetted </w:t>
      </w:r>
      <w:r>
        <w:rPr>
          <w:rFonts w:hint="default"/>
          <w:lang w:eastAsia="en-US"/>
        </w:rPr>
        <w:t>node</w:t>
      </w:r>
      <w:r>
        <w:rPr>
          <w:rFonts w:hint="default"/>
          <w:lang w:val="en-US" w:eastAsia="en-US"/>
        </w:rPr>
        <w:t xml:space="preserve"> can still be found, vetted </w:t>
      </w:r>
      <w:r>
        <w:rPr>
          <w:rFonts w:hint="default"/>
          <w:lang w:eastAsia="en-US"/>
        </w:rPr>
        <w:t>node</w:t>
      </w:r>
      <w:r>
        <w:rPr>
          <w:rFonts w:hint="default"/>
          <w:lang w:val="en-US" w:eastAsia="en-US"/>
        </w:rPr>
        <w:t xml:space="preserve"> keep unbounded </w:t>
      </w:r>
      <w:r>
        <w:rPr>
          <w:rFonts w:hint="default"/>
          <w:lang w:eastAsia="en-US"/>
        </w:rPr>
        <w:t xml:space="preserve">sweatgland </w:t>
      </w:r>
      <w:r>
        <w:rPr>
          <w:rFonts w:hint="default"/>
          <w:lang w:val="en-US" w:eastAsia="en-US"/>
        </w:rPr>
        <w:t>lists of their unvetted neighbors provided that the XOR distance to all unvetted neighbo</w:t>
      </w:r>
      <w:r>
        <w:rPr>
          <w:rFonts w:hint="default" w:ascii="Times New Roman Regular" w:hAnsi="Times New Roman Regular" w:cs="Times New Roman Regular"/>
          <w:color w:val="000000"/>
          <w:spacing w:val="0"/>
          <w:w w:val="100"/>
          <w:position w:val="0"/>
          <w:lang w:val="en-US" w:eastAsia="en-US" w:bidi="en-US"/>
        </w:rPr>
        <w:t xml:space="preserve">rs is no farther than the farthest of the closest vetted neighbors. Unvetted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keep their nearest vetted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up-to-date.</w:t>
      </w:r>
    </w:p>
    <w:p>
      <w:pPr>
        <w:pStyle w:val="30"/>
        <w:bidi w:val="0"/>
        <w:rPr>
          <w:rFonts w:hint="default"/>
        </w:rPr>
      </w:pPr>
      <w:bookmarkStart w:id="180" w:name="bookmark212"/>
      <w:bookmarkEnd w:id="180"/>
      <w:bookmarkStart w:id="181" w:name="bookmark210"/>
      <w:bookmarkStart w:id="182" w:name="bookmark209"/>
      <w:bookmarkStart w:id="183" w:name="bookmark213"/>
      <w:bookmarkStart w:id="184" w:name="bookmark211"/>
      <w:bookmarkStart w:id="185" w:name="_Toc28035"/>
      <w:r>
        <w:rPr>
          <w:rFonts w:hint="default"/>
          <w:lang w:val="en-US" w:eastAsia="en-US"/>
        </w:rPr>
        <w:t>Redundancy</w:t>
      </w:r>
      <w:bookmarkEnd w:id="181"/>
      <w:bookmarkEnd w:id="182"/>
      <w:bookmarkEnd w:id="183"/>
      <w:bookmarkEnd w:id="184"/>
      <w:bookmarkEnd w:id="185"/>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 xml:space="preserve">We use the Reed-Solomon erasure code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implement our</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solution for reducing the effects of long-tails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"bookmark146"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choose 4 numbers for each object that we store, </w:t>
      </w:r>
      <w:r>
        <w:rPr>
          <w:rFonts w:hint="default" w:ascii="Times New Roman Regular" w:hAnsi="Times New Roman Regular" w:cs="Times New Roman Regular"/>
          <w:i/>
          <w:iCs/>
          <w:color w:val="000000"/>
          <w:spacing w:val="0"/>
          <w:w w:val="100"/>
          <w:position w:val="0"/>
          <w:lang w:val="en-US" w:eastAsia="en-US" w:bidi="en-US"/>
        </w:rPr>
        <w:t>k, m, o</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such that </w:t>
      </w:r>
      <w:r>
        <w:rPr>
          <w:rFonts w:hint="default" w:ascii="Times New Roman Regular" w:hAnsi="Times New Roman Regular" w:cs="Times New Roman Regular"/>
          <w:i/>
          <w:iCs/>
          <w:color w:val="000000"/>
          <w:spacing w:val="0"/>
          <w:w w:val="100"/>
          <w:position w:val="0"/>
          <w:lang w:val="en-US" w:eastAsia="en-US" w:bidi="en-US"/>
        </w:rPr>
        <w:t xml:space="preserve">k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m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 xml:space="preserve">o </w:t>
      </w:r>
      <w:r>
        <w:rPr>
          <w:rFonts w:hint="default" w:ascii="Times New Roman Regular" w:hAnsi="Times New Roman Regular" w:cs="Times New Roman Regular"/>
          <w:i/>
          <w:iCs/>
          <w:color w:val="000000"/>
          <w:spacing w:val="0"/>
          <w:w w:val="100"/>
          <w:position w:val="0"/>
          <w:szCs w:val="19"/>
          <w:lang w:val="en-US" w:eastAsia="en-US" w:bidi="en-US"/>
        </w:rPr>
        <w:t xml:space="preserve">&lt;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The standard </w:t>
      </w:r>
      <w:r>
        <w:rPr>
          <w:rFonts w:hint="default"/>
          <w:lang w:val="en-US" w:eastAsia="en-US"/>
        </w:rPr>
        <w:t>Reed-Solomon numbers are k and n, where k is the minimum required number of pieces for reconstruction, and n is the total number of pieces generated during creation.</w:t>
      </w:r>
    </w:p>
    <w:p>
      <w:pPr>
        <w:pStyle w:val="28"/>
        <w:bidi w:val="0"/>
        <w:rPr>
          <w:rFonts w:hint="default" w:ascii="Times New Roman Regular" w:hAnsi="Times New Roman Regular" w:cs="Times New Roman Regular"/>
          <w:color w:val="000000"/>
          <w:spacing w:val="0"/>
          <w:w w:val="100"/>
          <w:position w:val="0"/>
          <w:lang w:val="en-US" w:eastAsia="en-US" w:bidi="en-US"/>
        </w:rPr>
      </w:pPr>
      <w:r>
        <w:rPr>
          <w:rFonts w:hint="default"/>
          <w:lang w:val="en-US" w:eastAsia="en-US"/>
        </w:rPr>
        <w:t>The minimum safe and optimal values, respectively, are m and o. The value m is cho</w:t>
      </w:r>
      <w:r>
        <w:rPr>
          <w:rFonts w:hint="default"/>
          <w:lang w:val="en-US" w:eastAsia="en-US"/>
        </w:rPr>
        <w:softHyphen/>
      </w:r>
      <w:r>
        <w:rPr>
          <w:rFonts w:hint="default"/>
          <w:lang w:val="en-US" w:eastAsia="en-US"/>
        </w:rPr>
        <w:t xml:space="preserve">sen such that if a </w:t>
      </w:r>
      <w:r>
        <w:rPr>
          <w:rFonts w:hint="default"/>
          <w:lang w:eastAsia="en-US"/>
        </w:rPr>
        <w:t>node</w:t>
      </w:r>
      <w:r>
        <w:rPr>
          <w:rFonts w:hint="default"/>
          <w:lang w:val="en-US" w:eastAsia="en-US"/>
        </w:rPr>
        <w:t xml:space="preserve"> notices the amount of available pieces has fallen below m, it triggers a repair immediately in an attempt to make sure we always maintain k or more pieces (m is called in Gir</w:t>
      </w:r>
      <w:r>
        <w:rPr>
          <w:rFonts w:hint="default" w:ascii="Times New Roman Regular" w:hAnsi="Times New Roman Regular" w:cs="Times New Roman Regular"/>
          <w:color w:val="000000"/>
          <w:spacing w:val="0"/>
          <w:w w:val="100"/>
          <w:position w:val="0"/>
          <w:lang w:val="en-US" w:eastAsia="en-US" w:bidi="en-US"/>
        </w:rPr>
        <w:t xml:space="preserve">oire </w:t>
      </w:r>
      <w:r>
        <w:rPr>
          <w:rFonts w:hint="default" w:ascii="Times New Roman Regular" w:hAnsi="Times New Roman Regular" w:cs="Times New Roman Regular"/>
          <w:i/>
          <w:iCs/>
          <w:color w:val="000000"/>
          <w:spacing w:val="0"/>
          <w:w w:val="100"/>
          <w:position w:val="0"/>
          <w:lang w:val="en-US" w:eastAsia="en-US" w:bidi="en-US"/>
        </w:rPr>
        <w:t>et al.</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To achieve our long-tail performance improve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40,</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"bookmark540"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44]</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value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during uploads and repairs, as soon as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have finished uploading, remaining pieces up to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are canceled. Furthermore,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is chosen such that storing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pieces is all that is needed to achieve the desired durability goals；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is thus chosen such that storing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en-US" w:eastAsia="en-US" w:bidi="en-US"/>
        </w:rPr>
        <w:t xml:space="preserve"> pieces will be excess durability.</w:t>
      </w:r>
    </w:p>
    <w:p>
      <w:pPr>
        <w:pStyle w:val="49"/>
        <w:bidi w:val="0"/>
        <w:rPr>
          <w:rFonts w:hint="default"/>
          <w:lang w:eastAsia="en-US"/>
        </w:rPr>
      </w:pPr>
      <w:r>
        <w:rPr>
          <w:rFonts w:hint="default"/>
          <w:lang w:eastAsia="en-US"/>
        </w:rPr>
        <w:drawing>
          <wp:inline distT="0" distB="0" distL="114300" distR="114300">
            <wp:extent cx="3890010" cy="1259205"/>
            <wp:effectExtent l="0" t="0" r="21590" b="10795"/>
            <wp:docPr id="13" name="Picture 13" descr="Screen Shot 2020-11-17 at 2.59.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0-11-17 at 2.59.20 PM"/>
                    <pic:cNvPicPr>
                      <a:picLocks noChangeAspect="1"/>
                    </pic:cNvPicPr>
                  </pic:nvPicPr>
                  <pic:blipFill>
                    <a:blip r:embed="rId39"/>
                    <a:stretch>
                      <a:fillRect/>
                    </a:stretch>
                  </pic:blipFill>
                  <pic:spPr>
                    <a:xfrm>
                      <a:off x="0" y="0"/>
                      <a:ext cx="3890010" cy="1259205"/>
                    </a:xfrm>
                    <a:prstGeom prst="rect">
                      <a:avLst/>
                    </a:prstGeom>
                  </pic:spPr>
                </pic:pic>
              </a:graphicData>
            </a:graphic>
          </wp:inline>
        </w:drawing>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amount of long tail uploads we can tolerate is </w:t>
      </w:r>
      <w:r>
        <w:rPr>
          <w:rFonts w:hint="default" w:ascii="Times New Roman Regular" w:hAnsi="Times New Roman Regular" w:cs="Times New Roman Regular"/>
          <w:i/>
          <w:iCs/>
          <w:color w:val="000000"/>
          <w:spacing w:val="0"/>
          <w:w w:val="100"/>
          <w:position w:val="0"/>
          <w:lang w:val="en-US" w:eastAsia="en-US" w:bidi="en-US"/>
        </w:rPr>
        <w:t>n</w:t>
      </w:r>
      <w:r>
        <w:rPr>
          <w:rFonts w:hint="default" w:ascii="Times New Roman Regular" w:hAnsi="Times New Roman Regular" w:cs="Times New Roman Regular"/>
          <w:color w:val="000000"/>
          <w:spacing w:val="0"/>
          <w:w w:val="100"/>
          <w:position w:val="0"/>
          <w:lang w:val="zh-TW" w:eastAsia="zh-TW" w:bidi="zh-TW"/>
        </w:rPr>
        <w:t>-</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and thus is the amount of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slow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which we are immune. The amount of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can go temporarily offline at the same time without triggering a repair is </w:t>
      </w:r>
      <w:r>
        <w:rPr>
          <w:rFonts w:hint="default" w:ascii="Times New Roman Regular" w:hAnsi="Times New Roman Regular" w:cs="Times New Roman Regular"/>
          <w:i/>
          <w:iCs/>
          <w:color w:val="000000"/>
          <w:spacing w:val="0"/>
          <w:w w:val="100"/>
          <w:position w:val="0"/>
          <w:lang w:val="en-US" w:eastAsia="en-US" w:bidi="en-US"/>
        </w:rPr>
        <w:t>o</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The safety buffer to avoid</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losing the data between the time we recognize the data requires a repair and the actual repair is executed is </w:t>
      </w:r>
      <w:r>
        <w:rPr>
          <w:rFonts w:hint="default" w:ascii="Times New Roman Regular" w:hAnsi="Times New Roman Regular" w:cs="Times New Roman Regular"/>
          <w:i/>
          <w:iCs/>
          <w:color w:val="000000"/>
          <w:spacing w:val="0"/>
          <w:w w:val="100"/>
          <w:position w:val="0"/>
          <w:lang w:val="en-US" w:eastAsia="en-US" w:bidi="en-US"/>
        </w:rPr>
        <w:t>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p>
    <w:p>
      <w:pPr>
        <w:pStyle w:val="30"/>
        <w:bidi w:val="0"/>
        <w:rPr>
          <w:rFonts w:hint="default"/>
        </w:rPr>
      </w:pPr>
      <w:bookmarkStart w:id="186" w:name="bookmark220"/>
      <w:bookmarkStart w:id="187" w:name="bookmark222"/>
      <w:bookmarkStart w:id="188" w:name="bookmark223"/>
      <w:bookmarkStart w:id="189" w:name="bookmark221"/>
      <w:bookmarkStart w:id="190" w:name="_Toc14919"/>
      <w:r>
        <w:rPr>
          <w:rFonts w:hint="default"/>
          <w:lang w:val="en-US" w:eastAsia="en-US"/>
        </w:rPr>
        <w:t>Structured file storage</w:t>
      </w:r>
      <w:bookmarkEnd w:id="186"/>
      <w:bookmarkEnd w:id="187"/>
      <w:bookmarkEnd w:id="188"/>
      <w:bookmarkEnd w:id="189"/>
      <w:bookmarkEnd w:id="190"/>
    </w:p>
    <w:p>
      <w:pPr>
        <w:pStyle w:val="40"/>
        <w:bidi w:val="0"/>
        <w:rPr>
          <w:rFonts w:hint="default"/>
        </w:rPr>
      </w:pPr>
      <w:r>
        <w:rPr>
          <w:rFonts w:hint="default"/>
          <w:lang w:val="en-US" w:eastAsia="en-US"/>
        </w:rPr>
        <w:t>Files with extended attributes</w:t>
      </w:r>
    </w:p>
    <w:p>
      <w:pPr>
        <w:pStyle w:val="28"/>
        <w:bidi w:val="0"/>
        <w:rPr>
          <w:rFonts w:hint="default"/>
          <w:lang w:val="en-US" w:eastAsia="en-US"/>
        </w:rPr>
      </w:pPr>
      <w:r>
        <w:rPr>
          <w:rFonts w:hint="default"/>
          <w:lang w:val="en-US" w:eastAsia="en-US"/>
        </w:rPr>
        <w:t xml:space="preserve">Many applications benefit from being able to keep metadata alongside files. Amazon S3 supports “object metadata" </w:t>
      </w:r>
      <w:r>
        <w:rPr>
          <w:rFonts w:hint="default"/>
        </w:rPr>
        <w:fldChar w:fldCharType="begin"/>
      </w:r>
      <w:r>
        <w:rPr>
          <w:rFonts w:hint="default"/>
        </w:rPr>
        <w:instrText xml:space="preserve"> HYPERLINK \l "bookmark572" \o "Current Document" \h </w:instrText>
      </w:r>
      <w:r>
        <w:rPr>
          <w:rFonts w:hint="default"/>
        </w:rPr>
        <w:fldChar w:fldCharType="separate"/>
      </w:r>
      <w:r>
        <w:rPr>
          <w:rFonts w:hint="default"/>
          <w:lang w:val="en-US" w:eastAsia="en-US"/>
        </w:rPr>
        <w:t>[60]</w:t>
      </w:r>
      <w:r>
        <w:rPr>
          <w:rFonts w:hint="default"/>
          <w:lang w:val="en-US" w:eastAsia="en-US"/>
        </w:rPr>
        <w:fldChar w:fldCharType="end"/>
      </w:r>
      <w:r>
        <w:rPr>
          <w:rFonts w:hint="default"/>
          <w:lang w:val="en-US" w:eastAsia="en-US"/>
        </w:rPr>
        <w:t xml:space="preserve"> to assist with this need. This functionality is called “ex</w:t>
      </w:r>
      <w:r>
        <w:rPr>
          <w:rFonts w:hint="default"/>
          <w:lang w:val="en-US" w:eastAsia="en-US"/>
        </w:rPr>
        <w:softHyphen/>
      </w:r>
      <w:r>
        <w:rPr>
          <w:rFonts w:hint="default"/>
          <w:lang w:val="en-US" w:eastAsia="en-US"/>
        </w:rPr>
        <w:t>tended attributes" in many POSIX compatible systems, which name we continue using in our system. Every file will include a limited set of user-specified key-value pairs (extended attributes) that will be stored alongside other metadata about the file.</w:t>
      </w:r>
      <w:bookmarkStart w:id="191" w:name="bookmark224"/>
    </w:p>
    <w:p>
      <w:pPr>
        <w:pStyle w:val="40"/>
        <w:bidi w:val="0"/>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Files as Segments</w:t>
      </w:r>
      <w:bookmarkEnd w:id="191"/>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In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term </w:t>
      </w:r>
      <w:r>
        <w:rPr>
          <w:rFonts w:hint="default" w:ascii="Times New Roman Regular" w:hAnsi="Times New Roman Regular" w:cs="Times New Roman Regular"/>
          <w:i/>
          <w:iCs/>
          <w:color w:val="000000"/>
          <w:spacing w:val="0"/>
          <w:w w:val="100"/>
          <w:position w:val="0"/>
          <w:lang w:val="en-US" w:eastAsia="en-US" w:bidi="en-US"/>
        </w:rPr>
        <w:t>shard</w:t>
      </w:r>
      <w:r>
        <w:rPr>
          <w:rFonts w:hint="default" w:ascii="Times New Roman Regular" w:hAnsi="Times New Roman Regular" w:cs="Times New Roman Regular"/>
          <w:color w:val="000000"/>
          <w:spacing w:val="0"/>
          <w:w w:val="100"/>
          <w:position w:val="0"/>
          <w:lang w:val="en-US" w:eastAsia="en-US" w:bidi="en-US"/>
        </w:rPr>
        <w:t xml:space="preserve"> referred to </w:t>
      </w:r>
      <w:r>
        <w:rPr>
          <w:rFonts w:hint="default" w:ascii="Times New Roman Regular" w:hAnsi="Times New Roman Regular" w:cs="Times New Roman Regular"/>
          <w:i/>
          <w:iCs/>
          <w:color w:val="000000"/>
          <w:spacing w:val="0"/>
          <w:w w:val="100"/>
          <w:position w:val="0"/>
          <w:lang w:val="en-US" w:eastAsia="en-US" w:bidi="en-US"/>
        </w:rPr>
        <w:t>pieces</w:t>
      </w:r>
      <w:r>
        <w:rPr>
          <w:rFonts w:hint="default" w:ascii="Times New Roman Regular" w:hAnsi="Times New Roman Regular" w:cs="Times New Roman Regular"/>
          <w:color w:val="000000"/>
          <w:spacing w:val="0"/>
          <w:w w:val="100"/>
          <w:position w:val="0"/>
          <w:lang w:val="en-US" w:eastAsia="en-US" w:bidi="en-US"/>
        </w:rPr>
        <w:t xml:space="preserve"> on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whereas </w:t>
      </w:r>
      <w:r>
        <w:rPr>
          <w:rFonts w:hint="default" w:ascii="Times New Roman Regular" w:hAnsi="Times New Roman Regular" w:cs="Times New Roman Regular"/>
          <w:i/>
          <w:iCs/>
          <w:color w:val="000000"/>
          <w:spacing w:val="0"/>
          <w:w w:val="100"/>
          <w:position w:val="0"/>
          <w:lang w:val="en-US" w:eastAsia="en-US" w:bidi="en-US"/>
        </w:rPr>
        <w:t>sharding</w:t>
      </w:r>
      <w:r>
        <w:rPr>
          <w:rFonts w:hint="default" w:ascii="Times New Roman Regular" w:hAnsi="Times New Roman Regular" w:cs="Times New Roman Regular"/>
          <w:color w:val="000000"/>
          <w:spacing w:val="0"/>
          <w:w w:val="100"/>
          <w:position w:val="0"/>
          <w:lang w:val="en-US" w:eastAsia="en-US" w:bidi="en-US"/>
        </w:rPr>
        <w:t xml:space="preserve"> referred to segmenting a file into smaller chunks for easier processing. With the addition of erasure coding in our previous version, these terms became somewhat con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fusing, so we have decided to distinguish each meaning with new words.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sharding process is now called </w:t>
      </w:r>
      <w:r>
        <w:rPr>
          <w:rFonts w:hint="default" w:ascii="Times New Roman Regular" w:hAnsi="Times New Roman Regular" w:cs="Times New Roman Regular"/>
          <w:i/>
          <w:iCs/>
          <w:color w:val="000000"/>
          <w:spacing w:val="0"/>
          <w:w w:val="100"/>
          <w:position w:val="0"/>
          <w:lang w:val="en-US" w:eastAsia="en-US" w:bidi="en-US"/>
        </w:rPr>
        <w:t>segmenting,</w:t>
      </w:r>
      <w:r>
        <w:rPr>
          <w:rFonts w:hint="default" w:ascii="Times New Roman Regular" w:hAnsi="Times New Roman Regular" w:cs="Times New Roman Regular"/>
          <w:color w:val="000000"/>
          <w:spacing w:val="0"/>
          <w:w w:val="100"/>
          <w:position w:val="0"/>
          <w:lang w:val="en-US" w:eastAsia="en-US" w:bidi="en-US"/>
        </w:rPr>
        <w:t xml:space="preserve"> and the highest level subdivision of a file's stream of data is called a </w:t>
      </w:r>
      <w:r>
        <w:rPr>
          <w:rFonts w:hint="default" w:ascii="Times New Roman Regular" w:hAnsi="Times New Roman Regular" w:cs="Times New Roman Regular"/>
          <w:i/>
          <w:iCs/>
          <w:color w:val="000000"/>
          <w:spacing w:val="0"/>
          <w:w w:val="100"/>
          <w:position w:val="0"/>
          <w:lang w:val="en-US" w:eastAsia="en-US" w:bidi="en-US"/>
        </w:rPr>
        <w:t>segment.</w:t>
      </w:r>
      <w:r>
        <w:rPr>
          <w:rFonts w:hint="default" w:ascii="Times New Roman Regular" w:hAnsi="Times New Roman Regular" w:cs="Times New Roman Regular"/>
          <w:color w:val="000000"/>
          <w:spacing w:val="0"/>
          <w:w w:val="100"/>
          <w:position w:val="0"/>
          <w:lang w:val="en-US" w:eastAsia="en-US" w:bidi="en-US"/>
        </w:rPr>
        <w:t xml:space="preserve"> Unfortunately, there is general inconsistency using these terms in the literature. GFS refers to segments as chunks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Lustre refers to segments as stripes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but we use the term </w:t>
      </w:r>
      <w:r>
        <w:rPr>
          <w:rFonts w:hint="default" w:ascii="Times New Roman Regular" w:hAnsi="Times New Roman Regular" w:cs="Times New Roman Regular"/>
          <w:i/>
          <w:iCs/>
          <w:color w:val="000000"/>
          <w:spacing w:val="0"/>
          <w:w w:val="100"/>
          <w:position w:val="0"/>
          <w:lang w:val="en-US" w:eastAsia="en-US" w:bidi="en-US"/>
        </w:rPr>
        <w:t>stripes</w:t>
      </w:r>
      <w:r>
        <w:rPr>
          <w:rFonts w:hint="default" w:ascii="Times New Roman Regular" w:hAnsi="Times New Roman Regular" w:cs="Times New Roman Regular"/>
          <w:color w:val="000000"/>
          <w:spacing w:val="0"/>
          <w:w w:val="100"/>
          <w:position w:val="0"/>
          <w:lang w:val="en-US" w:eastAsia="en-US" w:bidi="en-US"/>
        </w:rPr>
        <w:t xml:space="preserve"> for a further subdelineation.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A file may be small enough that it consists of only one segment. If that segment is smaller than the metadata required to store it on the network, the data will be stored inline with the metadata</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vertAlign w:val="superscript"/>
          <w:lang w:val="en-US" w:eastAsia="en-US" w:bidi="en-US"/>
        </w:rPr>
        <w:footnoteReference w:id="1"/>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We call this an </w:t>
      </w:r>
      <w:r>
        <w:rPr>
          <w:rFonts w:hint="default" w:ascii="Times New Roman Regular" w:hAnsi="Times New Roman Regular" w:cs="Times New Roman Regular"/>
          <w:i/>
          <w:iCs/>
          <w:color w:val="000000"/>
          <w:spacing w:val="0"/>
          <w:w w:val="100"/>
          <w:position w:val="0"/>
          <w:lang w:val="en-US" w:eastAsia="en-US" w:bidi="en-US"/>
        </w:rPr>
        <w:t>inline segment.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For larger files, the data will be broken into one or more large remote segments. Seg</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menting in this manner offers numerous advantages to security, privacy, performance, and availability. As in other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[26</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"bookmark508"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-28,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segmenting large files (e.g. videos) and distributing the segments across the network reduces the impact of content delivery on any given node, as bandwidth demands are distributed more evenly across the network. As with our previous version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standardized sizes help frustrate attempts to determine the content of a given segment and can help obscure the flow of data through the network. In addition, the end user can take advantage of parallel trans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fer, similar to BitTorrent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or other peer-to-peer networks. Lastly, capping the size of segments allows for more uniform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filling. Thus, a node only needs enough space to store a segment to participate in the network, and a client doesn't need to find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that have enough space for a large file.</w:t>
      </w:r>
    </w:p>
    <w:p>
      <w:pPr>
        <w:pStyle w:val="40"/>
        <w:bidi w:val="0"/>
        <w:rPr>
          <w:rFonts w:hint="default"/>
        </w:rPr>
      </w:pPr>
      <w:bookmarkStart w:id="192" w:name="bookmark226"/>
      <w:bookmarkEnd w:id="192"/>
      <w:bookmarkStart w:id="193" w:name="bookmark225"/>
      <w:r>
        <w:rPr>
          <w:rFonts w:hint="default"/>
          <w:lang w:val="en-US" w:eastAsia="en-US"/>
        </w:rPr>
        <w:t>Segments as Stripes</w:t>
      </w:r>
      <w:bookmarkEnd w:id="193"/>
    </w:p>
    <w:p>
      <w:pPr>
        <w:pStyle w:val="49"/>
        <w:bidi w:val="0"/>
        <w:rPr>
          <w:rFonts w:hint="default"/>
        </w:rPr>
      </w:pPr>
      <w:r>
        <w:rPr>
          <w:rFonts w:hint="default"/>
        </w:rPr>
        <w:drawing>
          <wp:inline distT="0" distB="0" distL="114300" distR="114300">
            <wp:extent cx="3190240" cy="1163955"/>
            <wp:effectExtent l="0" t="0" r="10160" b="4445"/>
            <wp:docPr id="14" name="Picture 14" descr="Screen Shot 2020-11-17 at 2.59.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11-17 at 2.59.32 PM"/>
                    <pic:cNvPicPr>
                      <a:picLocks noChangeAspect="1"/>
                    </pic:cNvPicPr>
                  </pic:nvPicPr>
                  <pic:blipFill>
                    <a:blip r:embed="rId40"/>
                    <a:stretch>
                      <a:fillRect/>
                    </a:stretch>
                  </pic:blipFill>
                  <pic:spPr>
                    <a:xfrm>
                      <a:off x="0" y="0"/>
                      <a:ext cx="3190240" cy="1163955"/>
                    </a:xfrm>
                    <a:prstGeom prst="rect">
                      <a:avLst/>
                    </a:prstGeom>
                  </pic:spPr>
                </pic:pic>
              </a:graphicData>
            </a:graphic>
          </wp:inline>
        </w:drawing>
      </w:r>
    </w:p>
    <w:p>
      <w:pPr>
        <w:pStyle w:val="36"/>
        <w:keepNext w:val="0"/>
        <w:keepLines w:val="0"/>
        <w:widowControl w:val="0"/>
        <w:shd w:val="clear" w:color="auto" w:fill="auto"/>
        <w:bidi w:val="0"/>
        <w:spacing w:before="0" w:after="0" w:line="480" w:lineRule="auto"/>
        <w:ind w:left="0" w:right="0" w:firstLine="0"/>
        <w:jc w:val="center"/>
        <w:rPr>
          <w:rFonts w:hint="default" w:ascii="Times New Roman Regular" w:hAnsi="Times New Roman Regular" w:cs="Times New Roman Regular"/>
          <w:sz w:val="15"/>
          <w:szCs w:val="15"/>
        </w:rPr>
      </w:pPr>
    </w:p>
    <w:p>
      <w:pPr>
        <w:widowControl w:val="0"/>
        <w:spacing w:line="480" w:lineRule="auto"/>
        <w:jc w:val="center"/>
        <w:rPr>
          <w:rFonts w:hint="default" w:ascii="Times New Roman Regular" w:hAnsi="Times New Roman Regular" w:cs="Times New Roman Regular"/>
          <w:sz w:val="2"/>
          <w:szCs w:val="2"/>
        </w:rPr>
      </w:pPr>
    </w:p>
    <w:p>
      <w:pPr>
        <w:pStyle w:val="28"/>
        <w:bidi w:val="0"/>
        <w:rPr>
          <w:rFonts w:hint="default"/>
        </w:rPr>
      </w:pPr>
      <w:r>
        <w:rPr>
          <w:rFonts w:hint="default"/>
          <w:lang w:val="en-US" w:eastAsia="en-US"/>
        </w:rPr>
        <w:t>In many situations, it's important to access a subsection of</w:t>
      </w:r>
      <w:r>
        <w:rPr>
          <w:rFonts w:hint="default"/>
          <w:lang w:eastAsia="en-US"/>
        </w:rPr>
        <w:t xml:space="preserve"> </w:t>
      </w:r>
      <w:r>
        <w:rPr>
          <w:rFonts w:hint="default"/>
          <w:lang w:val="en-US" w:eastAsia="en-US"/>
        </w:rPr>
        <w:t>a larger piece of</w:t>
      </w:r>
      <w:r>
        <w:rPr>
          <w:rFonts w:hint="default"/>
          <w:lang w:eastAsia="en-US"/>
        </w:rPr>
        <w:t xml:space="preserve"> </w:t>
      </w:r>
      <w:r>
        <w:rPr>
          <w:rFonts w:hint="default"/>
          <w:lang w:val="en-US" w:eastAsia="en-US"/>
        </w:rPr>
        <w:t xml:space="preserve">data. Some file formats, such as video files or disk images, support seeking, where only a subset of the data is needed for read operations. As the creators of audio CDs </w:t>
      </w:r>
      <w:r>
        <w:rPr>
          <w:rFonts w:hint="default"/>
          <w:lang w:eastAsia="en-US"/>
        </w:rPr>
        <w:tab/>
      </w:r>
      <w:r>
        <w:rPr>
          <w:rFonts w:hint="default"/>
          <w:lang w:val="en-US" w:eastAsia="en-US"/>
        </w:rPr>
        <w:t xml:space="preserve">discovered, it's useful to be able to decode small parts of a segment to support these operations </w:t>
      </w:r>
      <w:r>
        <w:rPr>
          <w:rFonts w:hint="default"/>
        </w:rPr>
        <w:fldChar w:fldCharType="begin"/>
      </w:r>
      <w:r>
        <w:rPr>
          <w:rFonts w:hint="default"/>
        </w:rPr>
        <w:instrText xml:space="preserve"> HYPERLINK \l "bookmark528" \o "Current Document" \h </w:instrText>
      </w:r>
      <w:r>
        <w:rPr>
          <w:rFonts w:hint="default"/>
        </w:rPr>
        <w:fldChar w:fldCharType="separate"/>
      </w:r>
      <w:r>
        <w:rPr>
          <w:rFonts w:hint="default"/>
          <w:lang w:val="en-US" w:eastAsia="en-US"/>
        </w:rPr>
        <w:t>[38]</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For this purpose, a stripe defines a subset of a segment and should be no more than a couple of kilobytes in size. Encryption happens on a small multiple of stripes, whereas erasure encoding happens on a single stripe at a time. Because we use authenticated encryption, every encryption batch has a slight overhead, so slightly larger encryption sizes are preferred. However, audits happen on stripes, and we want audit bandwidth usage to be small.</w:t>
      </w:r>
    </w:p>
    <w:p>
      <w:pPr>
        <w:pStyle w:val="28"/>
        <w:bidi w:val="0"/>
        <w:rPr>
          <w:rFonts w:hint="default" w:ascii="Times New Roman Regular" w:hAnsi="Times New Roman Regular" w:cs="Times New Roman Regular"/>
        </w:rPr>
      </w:pPr>
      <w:r>
        <w:rPr>
          <w:rFonts w:hint="default"/>
          <w:lang w:val="en-US" w:eastAsia="en-US"/>
        </w:rPr>
        <w:t>For the reader familiar with the zfec library, in filefec mode, zfec refers to a stripe as</w:t>
      </w:r>
      <w:r>
        <w:rPr>
          <w:rFonts w:hint="default" w:ascii="Times New Roman Regular" w:hAnsi="Times New Roman Regular" w:cs="Times New Roman Regular"/>
          <w:color w:val="000000"/>
          <w:spacing w:val="0"/>
          <w:w w:val="100"/>
          <w:position w:val="0"/>
          <w:lang w:val="en-US" w:eastAsia="en-US" w:bidi="en-US"/>
        </w:rPr>
        <w:t xml:space="preserve"> a chunk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40"/>
        <w:bidi w:val="0"/>
        <w:rPr>
          <w:rFonts w:hint="default"/>
        </w:rPr>
      </w:pPr>
      <w:bookmarkStart w:id="194" w:name="bookmark227"/>
      <w:bookmarkEnd w:id="194"/>
      <w:r>
        <w:rPr>
          <w:rFonts w:hint="default"/>
          <w:lang w:val="en-US" w:eastAsia="en-US"/>
        </w:rPr>
        <w:t>Stripes as Erasure Shares</w:t>
      </w:r>
    </w:p>
    <w:p>
      <w:pPr>
        <w:pStyle w:val="49"/>
        <w:bidi w:val="0"/>
        <w:rPr>
          <w:rFonts w:hint="default"/>
        </w:rPr>
      </w:pPr>
      <w:r>
        <w:rPr>
          <w:rFonts w:hint="default"/>
        </w:rPr>
        <w:drawing>
          <wp:inline distT="0" distB="0" distL="114300" distR="114300">
            <wp:extent cx="2508250" cy="1472565"/>
            <wp:effectExtent l="0" t="0" r="6350" b="635"/>
            <wp:docPr id="15" name="Picture 15" descr="Screen Shot 2020-11-17 at 2.59.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11-17 at 2.59.39 PM"/>
                    <pic:cNvPicPr>
                      <a:picLocks noChangeAspect="1"/>
                    </pic:cNvPicPr>
                  </pic:nvPicPr>
                  <pic:blipFill>
                    <a:blip r:embed="rId41"/>
                    <a:stretch>
                      <a:fillRect/>
                    </a:stretch>
                  </pic:blipFill>
                  <pic:spPr>
                    <a:xfrm>
                      <a:off x="0" y="0"/>
                      <a:ext cx="2508250" cy="1472565"/>
                    </a:xfrm>
                    <a:prstGeom prst="rect">
                      <a:avLst/>
                    </a:prstGeom>
                  </pic:spPr>
                </pic:pic>
              </a:graphicData>
            </a:graphic>
          </wp:inline>
        </w:drawing>
      </w:r>
    </w:p>
    <w:p>
      <w:pPr>
        <w:pStyle w:val="28"/>
        <w:bidi w:val="0"/>
        <w:rPr>
          <w:rFonts w:hint="default"/>
        </w:rPr>
      </w:pPr>
      <w:r>
        <w:rPr>
          <w:rFonts w:hint="default"/>
          <w:lang w:val="en-US" w:eastAsia="en-US"/>
        </w:rPr>
        <w:t>As discussed in sections</w:t>
      </w:r>
      <w:r>
        <w:rPr>
          <w:rFonts w:hint="default"/>
        </w:rPr>
        <w:fldChar w:fldCharType="begin"/>
      </w:r>
      <w:r>
        <w:rPr>
          <w:rFonts w:hint="default"/>
        </w:rPr>
        <w:instrText xml:space="preserve"> HYPERLINK \l "bookmark140" \o "Current Document" \h </w:instrText>
      </w:r>
      <w:r>
        <w:rPr>
          <w:rFonts w:hint="default"/>
        </w:rPr>
        <w:fldChar w:fldCharType="separate"/>
      </w:r>
      <w:r>
        <w:rPr>
          <w:rFonts w:hint="default"/>
          <w:lang w:val="en-US" w:eastAsia="en-US"/>
        </w:rPr>
        <w:t xml:space="preserve"> 3.4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"bookmark209" \o "Current Document" \h </w:instrText>
      </w:r>
      <w:r>
        <w:rPr>
          <w:rFonts w:hint="default"/>
        </w:rPr>
        <w:fldChar w:fldCharType="separate"/>
      </w:r>
      <w:r>
        <w:rPr>
          <w:rFonts w:hint="default"/>
          <w:lang w:val="en-US" w:eastAsia="en-US"/>
        </w:rPr>
        <w:t xml:space="preserve"> 4.7,</w:t>
      </w:r>
      <w:r>
        <w:rPr>
          <w:rFonts w:hint="default"/>
          <w:lang w:val="en-US" w:eastAsia="en-US"/>
        </w:rPr>
        <w:fldChar w:fldCharType="end"/>
      </w:r>
      <w:r>
        <w:rPr>
          <w:rFonts w:hint="default"/>
          <w:lang w:val="en-US" w:eastAsia="en-US"/>
        </w:rPr>
        <w:t xml:space="preserve"> erasure codes give us the chance to control net</w:t>
      </w:r>
      <w:r>
        <w:rPr>
          <w:rFonts w:hint="default"/>
          <w:lang w:val="en-US" w:eastAsia="en-US"/>
        </w:rPr>
        <w:softHyphen/>
      </w:r>
      <w:r>
        <w:rPr>
          <w:rFonts w:hint="default"/>
          <w:lang w:val="en-US" w:eastAsia="en-US"/>
        </w:rPr>
        <w:t xml:space="preserve">work durability in the face of unreliable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 xml:space="preserve">Stripes are the boundary by which we perform erasure encoding. In a (k,n) erasure code scheme, n erasure shares are generated for every stripe </w:t>
      </w:r>
      <w:r>
        <w:rPr>
          <w:rFonts w:hint="default"/>
        </w:rPr>
        <w:fldChar w:fldCharType="begin"/>
      </w:r>
      <w:r>
        <w:rPr>
          <w:rFonts w:hint="default"/>
        </w:rPr>
        <w:instrText xml:space="preserve"> HYPERLINK \l "bookmark570" \o "Current Document" \h </w:instrText>
      </w:r>
      <w:r>
        <w:rPr>
          <w:rFonts w:hint="default"/>
        </w:rPr>
        <w:fldChar w:fldCharType="separate"/>
      </w:r>
      <w:r>
        <w:rPr>
          <w:rFonts w:hint="default"/>
          <w:lang w:val="en-US" w:eastAsia="en-US"/>
        </w:rPr>
        <w:t>[59]</w:t>
      </w:r>
      <w:r>
        <w:rPr>
          <w:rFonts w:hint="default"/>
          <w:lang w:val="en-US" w:eastAsia="en-US"/>
        </w:rPr>
        <w:fldChar w:fldCharType="end"/>
      </w:r>
      <w:r>
        <w:rPr>
          <w:rFonts w:hint="default"/>
          <w:lang w:val="en-US" w:eastAsia="en-US"/>
        </w:rPr>
        <w:t xml:space="preserve">. For example, perhaps a stripe is broken into 40 erasure shares (n </w:t>
      </w:r>
      <w:r>
        <w:rPr>
          <w:rFonts w:hint="default"/>
          <w:lang w:val="zh-TW" w:eastAsia="zh-TW"/>
        </w:rPr>
        <w:t xml:space="preserve">= </w:t>
      </w:r>
      <w:r>
        <w:rPr>
          <w:rFonts w:hint="default"/>
          <w:lang w:val="en-US" w:eastAsia="en-US"/>
        </w:rPr>
        <w:t xml:space="preserve">40), where any 20 (k </w:t>
      </w:r>
      <w:r>
        <w:rPr>
          <w:rFonts w:hint="default"/>
          <w:lang w:val="zh-TW" w:eastAsia="zh-TW"/>
        </w:rPr>
        <w:t xml:space="preserve">= </w:t>
      </w:r>
      <w:r>
        <w:rPr>
          <w:rFonts w:hint="default"/>
          <w:lang w:val="en-US" w:eastAsia="en-US"/>
        </w:rPr>
        <w:t>20) are needed to reconstruct the stripe. Each of</w:t>
      </w:r>
      <w:r>
        <w:rPr>
          <w:rFonts w:hint="default"/>
          <w:lang w:eastAsia="en-US"/>
        </w:rPr>
        <w:t xml:space="preserve"> </w:t>
      </w:r>
      <w:r>
        <w:rPr>
          <w:rFonts w:hint="default"/>
          <w:lang w:val="en-US" w:eastAsia="en-US"/>
        </w:rPr>
        <w:t>the 40 erasure shares will be 1/20th the size of</w:t>
      </w:r>
      <w:r>
        <w:rPr>
          <w:rFonts w:hint="default"/>
          <w:lang w:eastAsia="en-US"/>
        </w:rPr>
        <w:t xml:space="preserve"> </w:t>
      </w:r>
      <w:r>
        <w:rPr>
          <w:rFonts w:hint="default"/>
          <w:lang w:val="en-US" w:eastAsia="en-US"/>
        </w:rPr>
        <w:t>the original stripe.</w:t>
      </w:r>
    </w:p>
    <w:p>
      <w:pPr>
        <w:pStyle w:val="28"/>
        <w:bidi w:val="0"/>
        <w:rPr>
          <w:rFonts w:hint="default" w:ascii="Times New Roman Regular" w:hAnsi="Times New Roman Regular" w:cs="Times New Roman Regular"/>
        </w:rPr>
      </w:pPr>
      <w:r>
        <w:rPr>
          <w:rFonts w:hint="default"/>
          <w:lang w:val="en-US" w:eastAsia="en-US"/>
        </w:rPr>
        <w:t xml:space="preserve">Erasure encoding a single stripe at a time allows us to read small portions of a large segment without retrieving the entire segment first </w:t>
      </w:r>
      <w:r>
        <w:rPr>
          <w:rFonts w:hint="default"/>
        </w:rPr>
        <w:fldChar w:fldCharType="begin"/>
      </w:r>
      <w:r>
        <w:rPr>
          <w:rFonts w:hint="default"/>
        </w:rPr>
        <w:instrText xml:space="preserve"> HYPERLINK \l "bookmark528" \o "Current Document" \h </w:instrText>
      </w:r>
      <w:r>
        <w:rPr>
          <w:rFonts w:hint="default"/>
        </w:rPr>
        <w:fldChar w:fldCharType="separate"/>
      </w:r>
      <w:r>
        <w:rPr>
          <w:rFonts w:hint="default"/>
          <w:lang w:val="en-US" w:eastAsia="en-US"/>
        </w:rPr>
        <w:t>[38]</w:t>
      </w:r>
      <w:r>
        <w:rPr>
          <w:rFonts w:hint="default"/>
          <w:lang w:val="en-US" w:eastAsia="en-US"/>
        </w:rPr>
        <w:fldChar w:fldCharType="end"/>
      </w:r>
      <w:r>
        <w:rPr>
          <w:rFonts w:hint="default"/>
          <w:lang w:val="en-US" w:eastAsia="en-US"/>
        </w:rPr>
        <w:t>. It also allows us to stream data into the network without staging it beforehand, and it enables a number of other useful features.</w:t>
      </w:r>
    </w:p>
    <w:p>
      <w:pPr>
        <w:pStyle w:val="28"/>
        <w:keepNext w:val="0"/>
        <w:keepLines w:val="0"/>
        <w:widowControl w:val="0"/>
        <w:numPr>
          <w:ilvl w:val="0"/>
          <w:numId w:val="4"/>
        </w:numPr>
        <w:shd w:val="clear" w:color="auto" w:fill="auto"/>
        <w:tabs>
          <w:tab w:val="left" w:pos="674"/>
        </w:tabs>
        <w:bidi w:val="0"/>
        <w:spacing w:before="0" w:after="220" w:line="480" w:lineRule="auto"/>
        <w:ind w:left="0" w:right="0" w:firstLine="0"/>
        <w:jc w:val="left"/>
        <w:rPr>
          <w:rFonts w:hint="default" w:ascii="Times New Roman Regular" w:hAnsi="Times New Roman Regular" w:cs="Times New Roman Regular"/>
        </w:rPr>
      </w:pPr>
      <w:bookmarkStart w:id="195" w:name="bookmark229"/>
      <w:bookmarkEnd w:id="195"/>
      <w:bookmarkStart w:id="196" w:name="bookmark228"/>
      <w:r>
        <w:rPr>
          <w:rFonts w:hint="default" w:ascii="Times New Roman Regular" w:hAnsi="Times New Roman Regular" w:cs="Times New Roman Regular"/>
          <w:b/>
          <w:bCs/>
          <w:color w:val="000000"/>
          <w:spacing w:val="0"/>
          <w:w w:val="100"/>
          <w:position w:val="0"/>
          <w:lang w:val="en-US" w:eastAsia="en-US" w:bidi="en-US"/>
        </w:rPr>
        <w:t>Erasure Shares as Pieces</w:t>
      </w:r>
      <w:bookmarkEnd w:id="196"/>
    </w:p>
    <w:p>
      <w:pPr>
        <w:pStyle w:val="49"/>
        <w:bidi w:val="0"/>
        <w:rPr>
          <w:rFonts w:hint="default"/>
        </w:rPr>
      </w:pPr>
      <w:r>
        <w:rPr>
          <w:rFonts w:hint="default"/>
        </w:rPr>
        <w:drawing>
          <wp:inline distT="0" distB="0" distL="114300" distR="114300">
            <wp:extent cx="3687445" cy="1444625"/>
            <wp:effectExtent l="0" t="0" r="20955" b="3175"/>
            <wp:docPr id="16" name="Picture 16" descr="Screen Shot 2020-11-17 at 2.59.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11-17 at 2.59.45 PM"/>
                    <pic:cNvPicPr>
                      <a:picLocks noChangeAspect="1"/>
                    </pic:cNvPicPr>
                  </pic:nvPicPr>
                  <pic:blipFill>
                    <a:blip r:embed="rId42"/>
                    <a:stretch>
                      <a:fillRect/>
                    </a:stretch>
                  </pic:blipFill>
                  <pic:spPr>
                    <a:xfrm>
                      <a:off x="0" y="0"/>
                      <a:ext cx="3687445" cy="1444625"/>
                    </a:xfrm>
                    <a:prstGeom prst="rect">
                      <a:avLst/>
                    </a:prstGeom>
                  </pic:spPr>
                </pic:pic>
              </a:graphicData>
            </a:graphic>
          </wp:inline>
        </w:drawing>
      </w:r>
    </w:p>
    <w:p>
      <w:pPr>
        <w:pStyle w:val="28"/>
        <w:bidi w:val="0"/>
        <w:rPr>
          <w:rFonts w:hint="default"/>
        </w:rPr>
      </w:pPr>
      <w:r>
        <w:rPr>
          <w:rFonts w:hint="default"/>
          <w:lang w:val="en-US" w:eastAsia="en-US"/>
        </w:rPr>
        <w:t>Because</w:t>
      </w:r>
      <w:r>
        <w:rPr>
          <w:rFonts w:hint="default"/>
          <w:lang w:eastAsia="en-US"/>
        </w:rPr>
        <w:t xml:space="preserve"> </w:t>
      </w:r>
      <w:r>
        <w:rPr>
          <w:rFonts w:hint="default"/>
          <w:lang w:val="en-US" w:eastAsia="en-US"/>
        </w:rPr>
        <w:t>stripes are already</w:t>
      </w:r>
      <w:r>
        <w:rPr>
          <w:rFonts w:hint="default"/>
          <w:lang w:eastAsia="en-US"/>
        </w:rPr>
        <w:t xml:space="preserve"> </w:t>
      </w:r>
      <w:r>
        <w:rPr>
          <w:rFonts w:hint="default"/>
          <w:lang w:val="en-US" w:eastAsia="en-US"/>
        </w:rPr>
        <w:t>small, erasure shares are often much smaller, and the meta</w:t>
      </w:r>
      <w:r>
        <w:rPr>
          <w:rFonts w:hint="default"/>
          <w:lang w:val="en-US" w:eastAsia="en-US"/>
        </w:rPr>
        <w:softHyphen/>
      </w:r>
      <w:r>
        <w:rPr>
          <w:rFonts w:hint="default"/>
          <w:lang w:val="en-US" w:eastAsia="en-US"/>
        </w:rPr>
        <w:t xml:space="preserve">data to keep track of all of them separately will be immense relative to their size. All n erasure shares have a well-defined index associated with them. More specifically, for a fixed stripe and any given n, the /th share of an erasure code will always be the same. As with the zfec library's filefec mode </w:t>
      </w:r>
      <w:r>
        <w:rPr>
          <w:rFonts w:hint="default"/>
        </w:rPr>
        <w:fldChar w:fldCharType="begin"/>
      </w:r>
      <w:r>
        <w:rPr>
          <w:rFonts w:hint="default"/>
        </w:rPr>
        <w:instrText xml:space="preserve"> HYPERLINK \l "bookmark536" \o "Current Document" \h </w:instrText>
      </w:r>
      <w:r>
        <w:rPr>
          <w:rFonts w:hint="default"/>
        </w:rPr>
        <w:fldChar w:fldCharType="separate"/>
      </w:r>
      <w:r>
        <w:rPr>
          <w:rFonts w:hint="default"/>
          <w:lang w:val="en-US" w:eastAsia="en-US"/>
        </w:rPr>
        <w:t>[42]</w:t>
      </w:r>
      <w:r>
        <w:rPr>
          <w:rFonts w:hint="default"/>
          <w:lang w:val="en-US" w:eastAsia="en-US"/>
        </w:rPr>
        <w:fldChar w:fldCharType="end"/>
      </w:r>
      <w:r>
        <w:rPr>
          <w:rFonts w:hint="default"/>
          <w:lang w:val="en-US" w:eastAsia="en-US"/>
        </w:rPr>
        <w:t>, instead of keeping track of</w:t>
      </w:r>
      <w:r>
        <w:rPr>
          <w:rFonts w:hint="default"/>
          <w:lang w:eastAsia="en-US"/>
        </w:rPr>
        <w:t xml:space="preserve"> </w:t>
      </w:r>
      <w:r>
        <w:rPr>
          <w:rFonts w:hint="default"/>
          <w:lang w:val="en-US" w:eastAsia="en-US"/>
        </w:rPr>
        <w:t>all of</w:t>
      </w:r>
      <w:r>
        <w:rPr>
          <w:rFonts w:hint="default"/>
          <w:lang w:eastAsia="en-US"/>
        </w:rPr>
        <w:t xml:space="preserve"> </w:t>
      </w:r>
      <w:r>
        <w:rPr>
          <w:rFonts w:hint="default"/>
          <w:lang w:val="en-US" w:eastAsia="en-US"/>
        </w:rPr>
        <w:t xml:space="preserve">the erasure shares separately, we pack all of the erasure shares with the same index into a piece. In a (k, n) scheme, there are n pieces, where each piece / is the ordered concatenation of all of the erasure shares with index i. As a result, where each erasure share is 1/kth of a stripe, each piece is 1/kth of a segment, and only k pieces are needed to recover the full segment. A piece is what we store on a </w:t>
      </w:r>
      <w:r>
        <w:rPr>
          <w:rFonts w:hint="default"/>
          <w:lang w:eastAsia="en-US"/>
        </w:rPr>
        <w:t>super node</w:t>
      </w:r>
      <w:r>
        <w:rPr>
          <w:rFonts w:hint="default"/>
          <w:lang w:val="en-US" w:eastAsia="en-US"/>
        </w:rPr>
        <w:t xml:space="preserve"> generate a brand-new, randomly chosen root piece ID each time a new up</w:t>
      </w:r>
      <w:r>
        <w:rPr>
          <w:rFonts w:hint="default"/>
          <w:lang w:val="en-US" w:eastAsia="en-US"/>
        </w:rPr>
        <w:softHyphen/>
      </w:r>
      <w:r>
        <w:rPr>
          <w:rFonts w:hint="default"/>
          <w:lang w:val="en-US" w:eastAsia="en-US"/>
        </w:rPr>
        <w:t xml:space="preserve">load begins. The </w:t>
      </w:r>
      <w:r>
        <w:rPr>
          <w:rFonts w:hint="default"/>
          <w:lang w:eastAsia="en-US"/>
        </w:rPr>
        <w:t>Mining Machine</w:t>
      </w:r>
      <w:r>
        <w:rPr>
          <w:rFonts w:hint="default"/>
          <w:lang w:val="en-US" w:eastAsia="en-US"/>
        </w:rPr>
        <w:t xml:space="preserve"> will keep the root piece ID secret and send a node-specific piece ID to each </w:t>
      </w:r>
      <w:r>
        <w:rPr>
          <w:rFonts w:hint="default"/>
          <w:lang w:eastAsia="en-US"/>
        </w:rPr>
        <w:t>super node</w:t>
      </w:r>
      <w:r>
        <w:rPr>
          <w:rFonts w:hint="default"/>
          <w:lang w:val="en-US" w:eastAsia="en-US"/>
        </w:rPr>
        <w:t xml:space="preserve">, formed by taking the Hash-based Message Authentication Code (HMAC) of the root piece ID and the node's ID. This serves to obscure what pieces belong together from </w:t>
      </w:r>
      <w:r>
        <w:rPr>
          <w:rFonts w:hint="default"/>
          <w:lang w:eastAsia="en-US"/>
        </w:rPr>
        <w:t>super node</w:t>
      </w:r>
      <w:r>
        <w:rPr>
          <w:rFonts w:hint="default"/>
          <w:lang w:val="en-US" w:eastAsia="en-US"/>
        </w:rPr>
        <w:t>. The root piece ID is stored in the pointer.</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name</w:t>
      </w:r>
      <w:r>
        <w:rPr>
          <w:rFonts w:hint="default"/>
          <w:lang w:eastAsia="en-US"/>
        </w:rPr>
        <w:t xml:space="preserve"> </w:t>
      </w:r>
      <w:r>
        <w:rPr>
          <w:rFonts w:hint="default"/>
          <w:lang w:val="en-US" w:eastAsia="en-US"/>
        </w:rPr>
        <w:t xml:space="preserve">space pieces by </w:t>
      </w:r>
      <w:r>
        <w:rPr>
          <w:rFonts w:hint="default"/>
          <w:lang w:eastAsia="en-US"/>
        </w:rPr>
        <w:t>node</w:t>
      </w:r>
      <w:r>
        <w:rPr>
          <w:rFonts w:hint="default"/>
          <w:lang w:val="en-US" w:eastAsia="en-US"/>
        </w:rPr>
        <w:t xml:space="preserve"> ID. If a piece ID used by one </w:t>
      </w:r>
      <w:r>
        <w:rPr>
          <w:rFonts w:hint="default"/>
          <w:lang w:eastAsia="en-US"/>
        </w:rPr>
        <w:t>node</w:t>
      </w:r>
      <w:r>
        <w:rPr>
          <w:rFonts w:hint="default"/>
          <w:lang w:val="en-US" w:eastAsia="en-US"/>
        </w:rPr>
        <w:t xml:space="preserve"> is reused by another </w:t>
      </w:r>
      <w:r>
        <w:rPr>
          <w:rFonts w:hint="default"/>
          <w:lang w:eastAsia="en-US"/>
        </w:rPr>
        <w:t>node</w:t>
      </w:r>
      <w:r>
        <w:rPr>
          <w:rFonts w:hint="default"/>
          <w:lang w:val="en-US" w:eastAsia="en-US"/>
        </w:rPr>
        <w:t xml:space="preserve">, each </w:t>
      </w:r>
      <w:r>
        <w:rPr>
          <w:rFonts w:hint="default"/>
          <w:lang w:eastAsia="en-US"/>
        </w:rPr>
        <w:t>node</w:t>
      </w:r>
      <w:r>
        <w:rPr>
          <w:rFonts w:hint="default"/>
          <w:lang w:val="en-US" w:eastAsia="en-US"/>
        </w:rPr>
        <w:t xml:space="preserve"> can safely assume the shared piece ID refers to a different piece than the other </w:t>
      </w:r>
      <w:r>
        <w:rPr>
          <w:rFonts w:hint="default"/>
          <w:lang w:eastAsia="en-US"/>
        </w:rPr>
        <w:t>node</w:t>
      </w:r>
      <w:r>
        <w:rPr>
          <w:rFonts w:hint="default"/>
          <w:lang w:val="en-US" w:eastAsia="en-US"/>
        </w:rPr>
        <w:t>, with different content and life</w:t>
      </w:r>
      <w:r>
        <w:rPr>
          <w:rFonts w:hint="default"/>
          <w:lang w:eastAsia="en-US"/>
        </w:rPr>
        <w:t xml:space="preserve"> </w:t>
      </w:r>
      <w:r>
        <w:rPr>
          <w:rFonts w:hint="default"/>
          <w:lang w:val="en-US" w:eastAsia="en-US"/>
        </w:rPr>
        <w:t>cycle.</w:t>
      </w:r>
    </w:p>
    <w:p>
      <w:pPr>
        <w:pStyle w:val="28"/>
        <w:keepNext w:val="0"/>
        <w:keepLines w:val="0"/>
        <w:widowControl w:val="0"/>
        <w:numPr>
          <w:ilvl w:val="0"/>
          <w:numId w:val="4"/>
        </w:numPr>
        <w:shd w:val="clear" w:color="auto" w:fill="auto"/>
        <w:tabs>
          <w:tab w:val="left" w:pos="682"/>
        </w:tabs>
        <w:bidi w:val="0"/>
        <w:spacing w:before="0" w:after="240" w:line="480" w:lineRule="auto"/>
        <w:ind w:left="0" w:right="0" w:firstLine="0"/>
        <w:jc w:val="left"/>
        <w:rPr>
          <w:rFonts w:hint="default" w:ascii="Times New Roman Regular" w:hAnsi="Times New Roman Regular" w:cs="Times New Roman Regular"/>
        </w:rPr>
      </w:pPr>
      <w:bookmarkStart w:id="197" w:name="bookmark230"/>
      <w:bookmarkEnd w:id="197"/>
      <w:r>
        <w:rPr>
          <w:rFonts w:hint="default" w:ascii="Times New Roman Regular" w:hAnsi="Times New Roman Regular" w:cs="Times New Roman Regular"/>
          <w:b/>
          <w:bCs/>
          <w:color w:val="000000"/>
          <w:spacing w:val="0"/>
          <w:w w:val="100"/>
          <w:position w:val="0"/>
          <w:lang w:val="en-US" w:eastAsia="en-US" w:bidi="en-US"/>
        </w:rPr>
        <w:t>Pointers</w:t>
      </w:r>
    </w:p>
    <w:p>
      <w:pPr>
        <w:pStyle w:val="28"/>
        <w:bidi w:val="0"/>
        <w:rPr>
          <w:rFonts w:hint="default"/>
        </w:rPr>
      </w:pPr>
      <w:r>
        <w:rPr>
          <w:rFonts w:hint="default"/>
          <w:lang w:val="en-US" w:eastAsia="en-US"/>
        </w:rPr>
        <w:t>The data owner will need knowledge of how a remote segment is broken up and where in the network the pieces are located to recover it. This is contained in the pointer data structure.</w:t>
      </w:r>
    </w:p>
    <w:p>
      <w:pPr>
        <w:pStyle w:val="28"/>
        <w:bidi w:val="0"/>
        <w:rPr>
          <w:rFonts w:hint="default"/>
        </w:rPr>
      </w:pPr>
      <w:r>
        <w:rPr>
          <w:rFonts w:hint="default"/>
          <w:lang w:val="en-US" w:eastAsia="en-US"/>
        </w:rPr>
        <w:t>A pointer</w:t>
      </w:r>
      <w:r>
        <w:rPr>
          <w:rFonts w:hint="default"/>
          <w:lang w:eastAsia="en-US"/>
        </w:rPr>
        <w:t xml:space="preserve"> </w:t>
      </w:r>
      <w:r>
        <w:rPr>
          <w:rFonts w:hint="default"/>
          <w:lang w:val="en-US" w:eastAsia="en-US"/>
        </w:rPr>
        <w:t xml:space="preserve">includes： which </w:t>
      </w:r>
      <w:r>
        <w:rPr>
          <w:rFonts w:hint="default"/>
          <w:lang w:eastAsia="en-US"/>
        </w:rPr>
        <w:t>node</w:t>
      </w:r>
      <w:r>
        <w:rPr>
          <w:rFonts w:hint="default"/>
          <w:lang w:val="en-US" w:eastAsia="en-US"/>
        </w:rPr>
        <w:t xml:space="preserve"> are storing the pieces, encryption information, erasure coding details, the repair threshold amount that determines how much redundancy a segment must lose before triggering a repair, the amount of pieces that must be stored to consider a repair</w:t>
      </w:r>
      <w:r>
        <w:rPr>
          <w:rFonts w:hint="default"/>
          <w:lang w:eastAsia="en-US"/>
        </w:rPr>
        <w:t xml:space="preserve"> </w:t>
      </w:r>
      <w:r>
        <w:rPr>
          <w:rFonts w:hint="default"/>
          <w:lang w:val="en-US" w:eastAsia="en-US"/>
        </w:rPr>
        <w:t>to be</w:t>
      </w:r>
      <w:r>
        <w:rPr>
          <w:rFonts w:hint="default"/>
          <w:lang w:eastAsia="en-US"/>
        </w:rPr>
        <w:t xml:space="preserve"> </w:t>
      </w:r>
      <w:r>
        <w:rPr>
          <w:rFonts w:hint="default"/>
          <w:lang w:val="en-US" w:eastAsia="en-US"/>
        </w:rPr>
        <w:t>successful, and other</w:t>
      </w:r>
      <w:r>
        <w:rPr>
          <w:rFonts w:hint="default"/>
          <w:lang w:eastAsia="en-US"/>
        </w:rPr>
        <w:t xml:space="preserve"> </w:t>
      </w:r>
      <w:r>
        <w:rPr>
          <w:rFonts w:hint="default"/>
          <w:lang w:val="en-US" w:eastAsia="en-US"/>
        </w:rPr>
        <w:t>details. If</w:t>
      </w:r>
      <w:r>
        <w:rPr>
          <w:rFonts w:hint="default"/>
          <w:lang w:eastAsia="en-US"/>
        </w:rPr>
        <w:t xml:space="preserve"> </w:t>
      </w:r>
      <w:r>
        <w:rPr>
          <w:rFonts w:hint="default"/>
          <w:lang w:val="en-US" w:eastAsia="en-US"/>
        </w:rPr>
        <w:t xml:space="preserve">the segment is an inline segment, the pointer contains the entire segment's binary data instead of which </w:t>
      </w:r>
      <w:r>
        <w:rPr>
          <w:rFonts w:hint="default"/>
          <w:lang w:eastAsia="en-US"/>
        </w:rPr>
        <w:t>node</w:t>
      </w:r>
      <w:r>
        <w:rPr>
          <w:rFonts w:hint="default"/>
          <w:lang w:val="en-US" w:eastAsia="en-US"/>
        </w:rPr>
        <w:t xml:space="preserve"> store the pieces.</w:t>
      </w:r>
    </w:p>
    <w:p>
      <w:pPr>
        <w:pStyle w:val="28"/>
        <w:bidi w:val="0"/>
        <w:rPr>
          <w:rFonts w:hint="default"/>
        </w:rPr>
      </w:pPr>
      <w:r>
        <w:rPr>
          <w:rFonts w:hint="default"/>
          <w:lang w:val="en-US" w:eastAsia="en-US"/>
        </w:rPr>
        <w:t xml:space="preserve">In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we used two data structures to keep track of the a</w:t>
      </w:r>
      <w:r>
        <w:rPr>
          <w:rFonts w:hint="default"/>
          <w:lang w:eastAsia="en-US"/>
        </w:rPr>
        <w:t xml:space="preserve"> </w:t>
      </w:r>
      <w:r>
        <w:rPr>
          <w:rFonts w:hint="default"/>
          <w:lang w:val="en-US" w:eastAsia="en-US"/>
        </w:rPr>
        <w:t>fore</w:t>
      </w:r>
      <w:r>
        <w:rPr>
          <w:rFonts w:hint="default"/>
          <w:lang w:val="en-US" w:eastAsia="en-US"/>
        </w:rPr>
        <w:softHyphen/>
      </w:r>
      <w:r>
        <w:rPr>
          <w:rFonts w:hint="default"/>
          <w:lang w:val="en-US" w:eastAsia="en-US"/>
        </w:rPr>
        <w:t>mentioned kinds of information： frames and pointers. In this version, we have combined these data structures into a single data structure and elected to call the new combined data structure a pointer.</w:t>
      </w:r>
    </w:p>
    <w:p>
      <w:pPr>
        <w:pStyle w:val="30"/>
        <w:bidi w:val="0"/>
        <w:rPr>
          <w:rFonts w:hint="default"/>
        </w:rPr>
      </w:pPr>
      <w:bookmarkStart w:id="198" w:name="bookmark233"/>
      <w:bookmarkStart w:id="199" w:name="bookmark234"/>
      <w:bookmarkStart w:id="200" w:name="bookmark232"/>
      <w:bookmarkStart w:id="201" w:name="bookmark231"/>
      <w:bookmarkStart w:id="202" w:name="_Toc3409"/>
      <w:r>
        <w:rPr>
          <w:rFonts w:hint="default"/>
          <w:lang w:val="en-US" w:eastAsia="en-US"/>
        </w:rPr>
        <w:t>Meta-dat</w:t>
      </w:r>
      <w:bookmarkEnd w:id="198"/>
      <w:bookmarkEnd w:id="199"/>
      <w:bookmarkEnd w:id="200"/>
      <w:bookmarkEnd w:id="201"/>
      <w:r>
        <w:rPr>
          <w:rFonts w:hint="default"/>
          <w:lang w:val="en-US" w:eastAsia="en-US"/>
        </w:rPr>
        <w:t>a</w:t>
      </w:r>
      <w:bookmarkEnd w:id="202"/>
    </w:p>
    <w:p>
      <w:pPr>
        <w:pStyle w:val="28"/>
        <w:bidi w:val="0"/>
        <w:rPr>
          <w:rFonts w:hint="default"/>
        </w:rPr>
      </w:pPr>
      <w:r>
        <w:rPr>
          <w:rFonts w:hint="default"/>
          <w:lang w:val="en-US" w:eastAsia="en-US"/>
        </w:rPr>
        <w:t xml:space="preserve">The Meta-data storage system in the </w:t>
      </w:r>
      <w:r>
        <w:rPr>
          <w:rFonts w:hint="default"/>
          <w:lang w:eastAsia="en-US"/>
        </w:rPr>
        <w:t>BAISS</w:t>
      </w:r>
      <w:r>
        <w:rPr>
          <w:rFonts w:hint="default"/>
          <w:lang w:val="en-US" w:eastAsia="en-US"/>
        </w:rPr>
        <w:t xml:space="preserve"> network predominantly stores pointers. Other individual components of the </w:t>
      </w:r>
      <w:r>
        <w:rPr>
          <w:rFonts w:hint="default"/>
          <w:lang w:eastAsia="en-US"/>
        </w:rPr>
        <w:t>BAISS</w:t>
      </w:r>
      <w:r>
        <w:rPr>
          <w:rFonts w:hint="default"/>
          <w:lang w:val="en-US" w:eastAsia="en-US"/>
        </w:rPr>
        <w:t xml:space="preserve"> network communicate with the pointer database to store and retrieve pointers by path to perform actions.</w:t>
      </w:r>
    </w:p>
    <w:p>
      <w:pPr>
        <w:pStyle w:val="28"/>
        <w:bidi w:val="0"/>
        <w:rPr>
          <w:rFonts w:hint="default" w:ascii="Times New Roman Regular" w:hAnsi="Times New Roman Regular" w:cs="Times New Roman Regular"/>
        </w:rPr>
      </w:pPr>
      <w:r>
        <w:rPr>
          <w:rFonts w:hint="default"/>
          <w:lang w:val="en-US" w:eastAsia="en-US"/>
        </w:rPr>
        <w:t xml:space="preserve">The most trivial implementation for the Meta-data storage functionality we require will be to simply have each user use their preferred trusted database, such as MongoDB, Mari- aDB, Couchbase, PostgreSQL, SQLite </w:t>
      </w:r>
      <w:r>
        <w:rPr>
          <w:rFonts w:hint="default"/>
        </w:rPr>
        <w:fldChar w:fldCharType="begin"/>
      </w:r>
      <w:r>
        <w:rPr>
          <w:rFonts w:hint="default"/>
        </w:rPr>
        <w:instrText xml:space="preserve"> HYPERLINK \l "bookmark558" \o "Current Document" \h </w:instrText>
      </w:r>
      <w:r>
        <w:rPr>
          <w:rFonts w:hint="default"/>
        </w:rPr>
        <w:fldChar w:fldCharType="separate"/>
      </w:r>
      <w:r>
        <w:rPr>
          <w:rFonts w:hint="default"/>
          <w:lang w:val="en-US" w:eastAsia="en-US"/>
        </w:rPr>
        <w:t>[53]</w:t>
      </w:r>
      <w:r>
        <w:rPr>
          <w:rFonts w:hint="default"/>
          <w:lang w:val="en-US" w:eastAsia="en-US"/>
        </w:rPr>
        <w:fldChar w:fldCharType="end"/>
      </w:r>
      <w:r>
        <w:rPr>
          <w:rFonts w:hint="default"/>
          <w:lang w:val="en-US" w:eastAsia="en-US"/>
        </w:rPr>
        <w:t xml:space="preserve">, Cassandra </w:t>
      </w:r>
      <w:r>
        <w:rPr>
          <w:rFonts w:hint="default"/>
        </w:rPr>
        <w:fldChar w:fldCharType="begin"/>
      </w:r>
      <w:r>
        <w:rPr>
          <w:rFonts w:hint="default"/>
        </w:rPr>
        <w:instrText xml:space="preserve"> HYPERLINK \l "bookmark578" \o "Current Document" \h </w:instrText>
      </w:r>
      <w:r>
        <w:rPr>
          <w:rFonts w:hint="default"/>
        </w:rPr>
        <w:fldChar w:fldCharType="separate"/>
      </w:r>
      <w:r>
        <w:rPr>
          <w:rFonts w:hint="default"/>
          <w:lang w:val="en-US" w:eastAsia="en-US"/>
        </w:rPr>
        <w:t>[63]</w:t>
      </w:r>
      <w:r>
        <w:rPr>
          <w:rFonts w:hint="default"/>
          <w:lang w:val="en-US" w:eastAsia="en-US"/>
        </w:rPr>
        <w:fldChar w:fldCharType="end"/>
      </w:r>
      <w:r>
        <w:rPr>
          <w:rFonts w:hint="default"/>
          <w:lang w:val="en-US" w:eastAsia="en-US"/>
        </w:rPr>
        <w:t xml:space="preserve">, Spanner </w:t>
      </w:r>
      <w:r>
        <w:rPr>
          <w:rFonts w:hint="default"/>
        </w:rPr>
        <w:fldChar w:fldCharType="begin"/>
      </w:r>
      <w:r>
        <w:rPr>
          <w:rFonts w:hint="default"/>
        </w:rPr>
        <w:instrText xml:space="preserve"> HYPERLINK \l "bookmark580" \o "Current Document" \h </w:instrText>
      </w:r>
      <w:r>
        <w:rPr>
          <w:rFonts w:hint="default"/>
        </w:rPr>
        <w:fldChar w:fldCharType="separate"/>
      </w:r>
      <w:r>
        <w:rPr>
          <w:rFonts w:hint="default"/>
          <w:lang w:val="en-US" w:eastAsia="en-US"/>
        </w:rPr>
        <w:t>[64]</w:t>
      </w:r>
      <w:r>
        <w:rPr>
          <w:rFonts w:hint="default"/>
          <w:lang w:val="en-US" w:eastAsia="en-US"/>
        </w:rPr>
        <w:fldChar w:fldCharType="end"/>
      </w:r>
      <w:r>
        <w:rPr>
          <w:rFonts w:hint="default"/>
          <w:lang w:val="en-US" w:eastAsia="en-US"/>
        </w:rPr>
        <w:t xml:space="preserve">, or CockroachDB, to name a few. In many cases, this will be acceptable for specific users, provided those users are managing appropriate backups of their Meta-data. Indeed, the types of </w:t>
      </w:r>
      <w:r>
        <w:rPr>
          <w:rFonts w:hint="default" w:ascii="Times New Roman Regular" w:hAnsi="Times New Roman Regular" w:cs="Times New Roman Regular"/>
          <w:color w:val="000000"/>
          <w:spacing w:val="0"/>
          <w:w w:val="100"/>
          <w:position w:val="0"/>
          <w:lang w:val="en-US" w:eastAsia="en-US" w:bidi="en-US"/>
        </w:rPr>
        <w:t>users who have petabytes of data to store can most likely manage reliable backups of a single relational database storing only Meta-data.</w:t>
      </w:r>
    </w:p>
    <w:p>
      <w:pPr>
        <w:pStyle w:val="28"/>
        <w:bidi w:val="0"/>
        <w:rPr>
          <w:rFonts w:hint="default"/>
        </w:rPr>
      </w:pPr>
      <w:r>
        <w:rPr>
          <w:rFonts w:hint="default"/>
          <w:lang w:val="en-US" w:eastAsia="en-US"/>
        </w:rPr>
        <w:t>On one hand, there are a few downsides to letting clients manage their Meta-data in a traditional database system, such as: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Availability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availability of the user's data is tied entirely to the availability of their Meta-data server. The counterpoint is that availability can be made arbitrar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ily good with existing trusted distributed solutions, such as Cassandra, Spanner, or CockroachDB, assuming an appropriate amount of effort is put into maintaining operations. Furthermore, any individual Meta-data service downtime does not affect the rest of the network. In fact, the network as a whole can never go down.</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Durability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If the Meta-data server suffers a catastrophic failure without backups, all of the user's data will be lost. This is already true with encryption keys, but a tradi</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database solution considerably increases the risk area from using encryption keys. Fortunately, the Meta-data itself can be periodically backed up into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This in turn allows us to only keep track of the Meta-data of this Meta-data, further decreasing the amount of critical information that must be stored elsewhere.</w:t>
      </w:r>
    </w:p>
    <w:p>
      <w:pPr>
        <w:pStyle w:val="28"/>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Trust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has to trust the Meta-data server.</w:t>
      </w:r>
    </w:p>
    <w:p>
      <w:pPr>
        <w:pStyle w:val="28"/>
        <w:keepNext w:val="0"/>
        <w:keepLines w:val="0"/>
        <w:widowControl w:val="0"/>
        <w:shd w:val="clear" w:color="auto" w:fill="auto"/>
        <w:bidi w:val="0"/>
        <w:spacing w:before="0" w:after="160" w:line="480" w:lineRule="auto"/>
        <w:ind w:left="0" w:right="0" w:firstLine="96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On the other hand, there are a few upsides：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Control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The user is in complete control of all of their data. There is no organiza</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tional single point of failure. The user is free to choose whatever Meta-data store with whatever trade-offs they prefer and can even run their own. Like Mastodon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solution is still decentralized. Furthermore, in a catastrophic scenario, this de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sign is no worse than most other technologies or techniques application developers frequently use (databases).</w:t>
      </w:r>
    </w:p>
    <w:p>
      <w:pPr>
        <w:pStyle w:val="28"/>
        <w:keepNext w:val="0"/>
        <w:keepLines w:val="0"/>
        <w:widowControl w:val="0"/>
        <w:shd w:val="clear" w:color="auto" w:fill="auto"/>
        <w:bidi w:val="0"/>
        <w:spacing w:before="0" w:after="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Simplicity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Other projects have spent multiple years on shaky implementations of Byzantine-fault tolerant consensus Meta-data storage, with expected performance and complexity trade-offs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can get a useful product to market without doing this work at all. This is a considerable advantage.</w:t>
      </w:r>
    </w:p>
    <w:p>
      <w:pPr>
        <w:pStyle w:val="28"/>
        <w:keepNext w:val="0"/>
        <w:keepLines w:val="0"/>
        <w:widowControl w:val="0"/>
        <w:shd w:val="clear" w:color="auto" w:fill="auto"/>
        <w:bidi w:val="0"/>
        <w:spacing w:before="0" w:after="160" w:line="480" w:lineRule="auto"/>
        <w:ind w:left="1180" w:right="0" w:hanging="18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b/>
          <w:bCs/>
          <w:color w:val="000000"/>
          <w:spacing w:val="0"/>
          <w:w w:val="100"/>
          <w:position w:val="0"/>
          <w:lang w:val="en-US" w:eastAsia="en-US" w:bidi="en-US"/>
        </w:rPr>
        <w:t xml:space="preserve">Coordination Avoidance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Users only need to coordinate with other users on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If a user has high throughput demands, they can set up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avoid coordination overhead from any other user. By allowing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operators to select their own database, this will allow a user to choose a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weaker consistency semantics, such as Highly Available Transactions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"bookmark482"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[15]</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that reduce coor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dination overhead within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and increase performance even further.</w:t>
      </w:r>
    </w:p>
    <w:p>
      <w:pPr>
        <w:pStyle w:val="28"/>
        <w:bidi w:val="0"/>
        <w:rPr>
          <w:rFonts w:hint="default"/>
        </w:rPr>
      </w:pPr>
      <w:r>
        <w:rPr>
          <w:rFonts w:hint="default"/>
          <w:lang w:val="en-US" w:eastAsia="en-US"/>
        </w:rPr>
        <w:t xml:space="preserve">Our launch goal is to allow customers to store their Meta-data in a database of their choosing. We expect and look forward to new systems and improvements specifically in this component of our </w:t>
      </w:r>
      <w:r>
        <w:rPr>
          <w:rFonts w:hint="default"/>
          <w:lang w:eastAsia="en-US"/>
        </w:rPr>
        <w:t>platform</w:t>
      </w:r>
      <w:r>
        <w:rPr>
          <w:rFonts w:hint="default"/>
          <w:lang w:val="en-US" w:eastAsia="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Please see appendix</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"bookmark385"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A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about why we've chosen to currently avoid trying to solve the problem of Byzantine distributed consensus.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of future plans.</w:t>
      </w:r>
    </w:p>
    <w:p>
      <w:pPr>
        <w:pStyle w:val="30"/>
        <w:bidi w:val="0"/>
        <w:rPr>
          <w:rFonts w:hint="default"/>
        </w:rPr>
      </w:pPr>
      <w:bookmarkStart w:id="203" w:name="bookmark238"/>
      <w:bookmarkEnd w:id="203"/>
      <w:bookmarkStart w:id="204" w:name="_Toc31782"/>
      <w:r>
        <w:rPr>
          <w:rFonts w:hint="default"/>
          <w:lang w:eastAsia="en-US"/>
        </w:rPr>
        <w:t>Node</w:t>
      </w:r>
      <w:bookmarkEnd w:id="204"/>
    </w:p>
    <w:p>
      <w:pPr>
        <w:pStyle w:val="28"/>
        <w:bidi w:val="0"/>
        <w:rPr>
          <w:rFonts w:hint="default"/>
        </w:rPr>
      </w:pPr>
      <w:r>
        <w:rPr>
          <w:rFonts w:hint="default"/>
          <w:lang w:val="en-US" w:eastAsia="en-US"/>
        </w:rPr>
        <w:t xml:space="preserve">The collection of services that hold this Meta-data is called the </w:t>
      </w:r>
      <w:r>
        <w:rPr>
          <w:rFonts w:hint="default"/>
          <w:lang w:eastAsia="en-US"/>
        </w:rPr>
        <w:t>node</w:t>
      </w:r>
      <w:r>
        <w:rPr>
          <w:rFonts w:hint="default"/>
          <w:lang w:val="en-US" w:eastAsia="en-US"/>
        </w:rPr>
        <w:t xml:space="preserve">. Users of the network will have accounts on a specific </w:t>
      </w:r>
      <w:r>
        <w:rPr>
          <w:rFonts w:hint="default"/>
          <w:lang w:eastAsia="en-US"/>
        </w:rPr>
        <w:t>node</w:t>
      </w:r>
      <w:r>
        <w:rPr>
          <w:rFonts w:hint="default"/>
          <w:lang w:val="en-US" w:eastAsia="en-US"/>
        </w:rPr>
        <w:t xml:space="preserve"> instance, which will: store their file Meta-data, manage authorization to data, keep track of </w:t>
      </w:r>
      <w:r>
        <w:rPr>
          <w:rFonts w:hint="default"/>
          <w:lang w:eastAsia="en-US"/>
        </w:rPr>
        <w:t>super node</w:t>
      </w:r>
      <w:r>
        <w:rPr>
          <w:rFonts w:hint="default"/>
          <w:lang w:val="en-US" w:eastAsia="en-US"/>
        </w:rPr>
        <w:t xml:space="preserve"> reliability, repair and maintain data when redundancy is reduced, and issue payments to </w:t>
      </w:r>
      <w:r>
        <w:rPr>
          <w:rFonts w:hint="default"/>
          <w:lang w:eastAsia="en-US"/>
        </w:rPr>
        <w:t>super node</w:t>
      </w:r>
      <w:r>
        <w:rPr>
          <w:rFonts w:hint="default"/>
          <w:lang w:val="en-US" w:eastAsia="en-US"/>
        </w:rPr>
        <w:t xml:space="preserve"> on the user's behalf. Notably, a specific </w:t>
      </w:r>
      <w:r>
        <w:rPr>
          <w:rFonts w:hint="default"/>
          <w:lang w:eastAsia="en-US"/>
        </w:rPr>
        <w:t>node</w:t>
      </w:r>
      <w:r>
        <w:rPr>
          <w:rFonts w:hint="default"/>
          <w:lang w:val="en-US" w:eastAsia="en-US"/>
        </w:rPr>
        <w:t xml:space="preserve"> instance does not necessarily constitute one</w:t>
      </w:r>
      <w:r>
        <w:rPr>
          <w:rFonts w:hint="default"/>
          <w:lang w:eastAsia="en-US"/>
        </w:rPr>
        <w:t xml:space="preserve"> </w:t>
      </w:r>
      <w:r>
        <w:rPr>
          <w:rFonts w:hint="default"/>
          <w:lang w:val="en-US" w:eastAsia="en-US"/>
        </w:rPr>
        <w:t>server. A</w:t>
      </w:r>
      <w:r>
        <w:rPr>
          <w:rFonts w:hint="default"/>
          <w:lang w:eastAsia="en-US"/>
        </w:rPr>
        <w:t xml:space="preserve"> node</w:t>
      </w:r>
      <w:r>
        <w:rPr>
          <w:rFonts w:hint="default"/>
          <w:lang w:val="en-US" w:eastAsia="en-US"/>
        </w:rPr>
        <w:t xml:space="preserve"> may be run as a collection of</w:t>
      </w:r>
      <w:r>
        <w:rPr>
          <w:rFonts w:hint="default"/>
          <w:lang w:eastAsia="en-US"/>
        </w:rPr>
        <w:t xml:space="preserve"> </w:t>
      </w:r>
      <w:r>
        <w:rPr>
          <w:rFonts w:hint="default"/>
          <w:lang w:val="en-US" w:eastAsia="en-US"/>
        </w:rPr>
        <w:t>servers and be backed by</w:t>
      </w:r>
      <w:r>
        <w:rPr>
          <w:rFonts w:hint="default"/>
          <w:lang w:eastAsia="en-US"/>
        </w:rPr>
        <w:t xml:space="preserve"> </w:t>
      </w:r>
      <w:r>
        <w:rPr>
          <w:rFonts w:hint="default"/>
          <w:lang w:val="en-US" w:eastAsia="en-US"/>
        </w:rPr>
        <w:t>a horizontally scalable trusted database for higher uptime.</w:t>
      </w:r>
    </w:p>
    <w:p>
      <w:pPr>
        <w:pStyle w:val="28"/>
        <w:bidi w:val="0"/>
        <w:rPr>
          <w:rFonts w:hint="default" w:ascii="Times New Roman Regular" w:hAnsi="Times New Roman Regular" w:cs="Times New Roman Regular"/>
        </w:rPr>
      </w:pPr>
      <w:r>
        <w:rPr>
          <w:rFonts w:hint="default"/>
          <w:lang w:eastAsia="en-US"/>
        </w:rPr>
        <w:t>BAISS</w:t>
      </w:r>
      <w:r>
        <w:rPr>
          <w:rFonts w:hint="default"/>
          <w:lang w:val="en-US" w:eastAsia="en-US"/>
        </w:rPr>
        <w:t xml:space="preserve"> implements a thin-client model that delegates trust around managing files' lo</w:t>
      </w:r>
      <w:r>
        <w:rPr>
          <w:rFonts w:hint="default"/>
          <w:lang w:val="en-US" w:eastAsia="en-US"/>
        </w:rPr>
        <w:softHyphen/>
      </w:r>
      <w:r>
        <w:rPr>
          <w:rFonts w:hint="default"/>
          <w:lang w:val="en-US" w:eastAsia="en-US"/>
        </w:rPr>
        <w:t xml:space="preserve">cation Meta-data to the </w:t>
      </w:r>
      <w:r>
        <w:rPr>
          <w:rFonts w:hint="default"/>
          <w:lang w:eastAsia="en-US"/>
        </w:rPr>
        <w:t>node</w:t>
      </w:r>
      <w:r>
        <w:rPr>
          <w:rFonts w:hint="default"/>
          <w:lang w:val="en-US" w:eastAsia="en-US"/>
        </w:rPr>
        <w:t xml:space="preserve"> service which manages data ownership. </w:t>
      </w:r>
      <w:r>
        <w:rPr>
          <w:rFonts w:hint="default"/>
          <w:lang w:eastAsia="en-US"/>
        </w:rPr>
        <w:t>Paas</w:t>
      </w:r>
      <w:r>
        <w:rPr>
          <w:rFonts w:hint="default"/>
          <w:lang w:val="en-US" w:eastAsia="en-US"/>
        </w:rPr>
        <w:t xml:space="preserve"> are thus able to support the widest possible array of client applications, while  require high uptime and potentially significant infrastructure, especially for an active set of files. Like </w:t>
      </w:r>
      <w:r>
        <w:rPr>
          <w:rFonts w:hint="default"/>
          <w:lang w:eastAsia="en-US"/>
        </w:rPr>
        <w:t>super node</w:t>
      </w:r>
      <w:r>
        <w:rPr>
          <w:rFonts w:hint="default"/>
          <w:lang w:val="en-US" w:eastAsia="en-US"/>
        </w:rPr>
        <w:t xml:space="preserve">, the </w:t>
      </w:r>
      <w:r>
        <w:rPr>
          <w:rFonts w:hint="default"/>
          <w:lang w:eastAsia="en-US"/>
        </w:rPr>
        <w:t>node</w:t>
      </w:r>
      <w:r>
        <w:rPr>
          <w:rFonts w:hint="default"/>
          <w:lang w:val="en-US" w:eastAsia="en-US"/>
        </w:rPr>
        <w:t xml:space="preserve"> service is being developed and will be released as o</w:t>
      </w:r>
      <w:r>
        <w:rPr>
          <w:rFonts w:hint="default" w:ascii="Times New Roman Regular" w:hAnsi="Times New Roman Regular" w:cs="Times New Roman Regular"/>
          <w:color w:val="000000"/>
          <w:spacing w:val="0"/>
          <w:w w:val="100"/>
          <w:position w:val="0"/>
          <w:lang w:val="en-US" w:eastAsia="en-US" w:bidi="en-US"/>
        </w:rPr>
        <w:t xml:space="preserve">pen source software. Any individual or organization can run their own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facilitate network access.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at its core, one of the most complex and yet straightforward compo</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nents of our initial release that fulfills our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 xml:space="preserve">. Notwithstanding future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conforming releases, the initial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 a standard application server that wraps a trusted database, such as PostgreSQL, Cassandra, or whichever solution the Meta-data system chooses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Users sign in to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with account credentials. Data available through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is not available through another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instance, though various levels of export and import are planned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"bookmark352"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6.2)</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rPr>
      </w:pPr>
      <w:r>
        <w:rPr>
          <w:rFonts w:hint="default"/>
          <w:lang w:val="en-US" w:eastAsia="en-US"/>
        </w:rPr>
        <w:t xml:space="preserve">With respect to customer data, the </w:t>
      </w:r>
      <w:r>
        <w:rPr>
          <w:rFonts w:hint="default"/>
          <w:lang w:eastAsia="en-US"/>
        </w:rPr>
        <w:t>node</w:t>
      </w:r>
      <w:r>
        <w:rPr>
          <w:rFonts w:hint="default"/>
          <w:lang w:val="en-US" w:eastAsia="en-US"/>
        </w:rPr>
        <w:t xml:space="preserve"> is never given data unencrypted and does not hold encryption keys. The only knowledge of an object that the </w:t>
      </w:r>
      <w:r>
        <w:rPr>
          <w:rFonts w:hint="default"/>
          <w:lang w:eastAsia="en-US"/>
        </w:rPr>
        <w:t>node</w:t>
      </w:r>
      <w:r>
        <w:rPr>
          <w:rFonts w:hint="default"/>
          <w:lang w:val="en-US" w:eastAsia="en-US"/>
        </w:rPr>
        <w:t xml:space="preserve"> is able to share with third parties is its existence, rough size, and other Meta-data such as access patterns. This system protects the client's privacy and gives the client complete control over access to the data, while delegating the responsibility of keeping files available on the network to the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Clients may use  run by a third-party. Because store almost no data and have no access to keys, this is a large improvement over the traditional data-center model. Many of the features  provide, like </w:t>
      </w:r>
      <w:r>
        <w:rPr>
          <w:rFonts w:hint="default"/>
          <w:lang w:eastAsia="en-US"/>
        </w:rPr>
        <w:t>super node</w:t>
      </w:r>
      <w:r>
        <w:rPr>
          <w:rFonts w:hint="default"/>
          <w:lang w:val="en-US" w:eastAsia="en-US"/>
        </w:rPr>
        <w:t xml:space="preserve"> selection and reputation, leverage considerable network effects. Reputation data sets grow more useful as they in</w:t>
      </w:r>
      <w:r>
        <w:rPr>
          <w:rFonts w:hint="default"/>
          <w:lang w:val="en-US" w:eastAsia="en-US"/>
        </w:rPr>
        <w:softHyphen/>
      </w:r>
      <w:r>
        <w:rPr>
          <w:rFonts w:hint="default"/>
          <w:lang w:val="en-US" w:eastAsia="en-US"/>
        </w:rPr>
        <w:t xml:space="preserve">crease in size, indicating that there are strong economic incentives to share infrastructure and information in a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Providers may choose to operate public as a service. Application developers then delegate trust regarding the location of</w:t>
      </w:r>
      <w:r>
        <w:rPr>
          <w:rFonts w:hint="default"/>
          <w:lang w:eastAsia="en-US"/>
        </w:rPr>
        <w:t xml:space="preserve"> </w:t>
      </w:r>
      <w:r>
        <w:rPr>
          <w:rFonts w:hint="default"/>
          <w:lang w:val="en-US" w:eastAsia="en-US"/>
        </w:rPr>
        <w:t>their</w:t>
      </w:r>
      <w:r>
        <w:rPr>
          <w:rFonts w:hint="default"/>
          <w:lang w:eastAsia="en-US"/>
        </w:rPr>
        <w:t xml:space="preserve"> </w:t>
      </w:r>
      <w:r>
        <w:rPr>
          <w:rFonts w:hint="default"/>
          <w:lang w:val="en-US" w:eastAsia="en-US"/>
        </w:rPr>
        <w:t xml:space="preserve">data on the network to a specific </w:t>
      </w:r>
      <w:r>
        <w:rPr>
          <w:rFonts w:hint="default"/>
          <w:lang w:eastAsia="en-US"/>
        </w:rPr>
        <w:t>node</w:t>
      </w:r>
      <w:r>
        <w:rPr>
          <w:rFonts w:hint="default"/>
          <w:lang w:val="en-US" w:eastAsia="en-US"/>
        </w:rPr>
        <w:t>, as they would to a traditional object store but to a lesser degree. Future updates will allow</w:t>
      </w:r>
      <w:r>
        <w:rPr>
          <w:rFonts w:hint="default"/>
          <w:lang w:eastAsia="en-US"/>
        </w:rPr>
        <w:t xml:space="preserve"> </w:t>
      </w:r>
      <w:r>
        <w:rPr>
          <w:rFonts w:hint="default"/>
          <w:lang w:val="en-US" w:eastAsia="en-US"/>
        </w:rPr>
        <w:t>for</w:t>
      </w:r>
      <w:r>
        <w:rPr>
          <w:rFonts w:hint="default"/>
          <w:lang w:eastAsia="en-US"/>
        </w:rPr>
        <w:t xml:space="preserve"> </w:t>
      </w:r>
      <w:r>
        <w:rPr>
          <w:rFonts w:hint="default"/>
          <w:lang w:val="en-US" w:eastAsia="en-US"/>
        </w:rPr>
        <w:t>various distributions of</w:t>
      </w:r>
      <w:r>
        <w:rPr>
          <w:rFonts w:hint="default"/>
          <w:lang w:eastAsia="en-US"/>
        </w:rPr>
        <w:t xml:space="preserve"> </w:t>
      </w:r>
      <w:r>
        <w:rPr>
          <w:rFonts w:hint="default"/>
          <w:lang w:val="en-US" w:eastAsia="en-US"/>
        </w:rPr>
        <w:t>responsibilities, and thus levels of</w:t>
      </w:r>
      <w:r>
        <w:rPr>
          <w:rFonts w:hint="default"/>
          <w:lang w:eastAsia="en-US"/>
        </w:rPr>
        <w:t xml:space="preserve"> </w:t>
      </w:r>
      <w:r>
        <w:rPr>
          <w:rFonts w:hint="default"/>
          <w:lang w:val="en-US" w:eastAsia="en-US"/>
        </w:rPr>
        <w:t>trust, between customer applications and .</w:t>
      </w:r>
    </w:p>
    <w:p>
      <w:pPr>
        <w:pStyle w:val="28"/>
        <w:bidi w:val="0"/>
        <w:rPr>
          <w:rFonts w:hint="default"/>
        </w:rPr>
      </w:pPr>
      <w:r>
        <w:rPr>
          <w:rFonts w:hint="default"/>
          <w:lang w:val="en-US" w:eastAsia="en-US"/>
        </w:rPr>
        <w:t xml:space="preserve">The </w:t>
      </w:r>
      <w:r>
        <w:rPr>
          <w:rFonts w:hint="default"/>
          <w:lang w:eastAsia="en-US"/>
        </w:rPr>
        <w:t>node</w:t>
      </w:r>
      <w:r>
        <w:rPr>
          <w:rFonts w:hint="default"/>
          <w:lang w:val="en-US" w:eastAsia="en-US"/>
        </w:rPr>
        <w:t xml:space="preserve"> instance is made up of these components:</w:t>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full node discovery cache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"bookmark203"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4.6)</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per-object Meta-data database indexed by encrypted path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"bookmark231"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4.9)</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An account management and authorization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"bookmark245"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4.12)</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reputation, statistics, and auditing system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4.13)</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after="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A data repair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"bookmark255"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4.14)</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keepNext w:val="0"/>
        <w:keepLines w:val="0"/>
        <w:widowControl w:val="0"/>
        <w:shd w:val="clear" w:color="auto" w:fill="auto"/>
        <w:bidi w:val="0"/>
        <w:spacing w:before="0" w:line="480" w:lineRule="auto"/>
        <w:ind w:left="0" w:right="0" w:firstLine="960"/>
        <w:jc w:val="left"/>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zh-CN" w:eastAsia="zh-CN" w:bidi="zh-CN"/>
        </w:rPr>
        <w:t>-</w:t>
      </w:r>
      <w:r>
        <w:rPr>
          <w:rFonts w:hint="default" w:ascii="Times New Roman Regular" w:hAnsi="Times New Roman Regular" w:cs="Times New Roman Regular"/>
          <w:color w:val="000000"/>
          <w:spacing w:val="0"/>
          <w:w w:val="100"/>
          <w:position w:val="0"/>
          <w:lang w:val="en-US" w:eastAsia="en-US" w:bidi="en-US"/>
        </w:rPr>
        <w:t xml:space="preserve">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payment service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"bookmark266"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4.16)</w:t>
      </w:r>
      <w:r>
        <w:rPr>
          <w:rFonts w:hint="default" w:ascii="Times New Roman Regular" w:hAnsi="Times New Roman Regular" w:cs="Times New Roman Regular"/>
          <w:color w:val="000000"/>
          <w:spacing w:val="0"/>
          <w:w w:val="100"/>
          <w:position w:val="0"/>
          <w:lang w:val="en-US" w:eastAsia="en-US" w:bidi="en-US"/>
        </w:rPr>
        <w:fldChar w:fldCharType="end"/>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While our launch goal of many  is a step ahead of our previous system's Bridge implementation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"bookmark526"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this is still just one point on our decentralization journey and we expect to continue to find ways to decentralize our components further.</w:t>
      </w:r>
    </w:p>
    <w:p>
      <w:pPr>
        <w:pStyle w:val="30"/>
        <w:bidi w:val="0"/>
        <w:rPr>
          <w:rFonts w:hint="default"/>
        </w:rPr>
      </w:pPr>
      <w:bookmarkStart w:id="205" w:name="bookmark243"/>
      <w:bookmarkEnd w:id="205"/>
      <w:bookmarkStart w:id="206" w:name="bookmark240"/>
      <w:bookmarkStart w:id="207" w:name="bookmark241"/>
      <w:bookmarkStart w:id="208" w:name="bookmark242"/>
      <w:bookmarkStart w:id="209" w:name="bookmark244"/>
      <w:bookmarkStart w:id="210" w:name="_Toc31740"/>
      <w:r>
        <w:rPr>
          <w:rFonts w:hint="default"/>
          <w:lang w:val="en-US" w:eastAsia="en-US"/>
        </w:rPr>
        <w:t>Encryption</w:t>
      </w:r>
      <w:bookmarkEnd w:id="206"/>
      <w:bookmarkEnd w:id="207"/>
      <w:bookmarkEnd w:id="208"/>
      <w:bookmarkEnd w:id="209"/>
      <w:bookmarkEnd w:id="210"/>
    </w:p>
    <w:p>
      <w:pPr>
        <w:pStyle w:val="28"/>
        <w:bidi w:val="0"/>
        <w:rPr>
          <w:rFonts w:hint="default"/>
        </w:rPr>
      </w:pPr>
      <w:r>
        <w:rPr>
          <w:rFonts w:hint="default"/>
          <w:lang w:val="en-US" w:eastAsia="en-US"/>
        </w:rPr>
        <w:t xml:space="preserve">Our encryption choice is authenticated encryption, with support for both the AES-GCM cipher and the Salsa20 and Poly1305 combination NaCl calls "Secretbox" </w:t>
      </w:r>
      <w:r>
        <w:rPr>
          <w:rFonts w:hint="default"/>
        </w:rPr>
        <w:fldChar w:fldCharType="begin"/>
      </w:r>
      <w:r>
        <w:rPr>
          <w:rFonts w:hint="default"/>
        </w:rPr>
        <w:instrText xml:space="preserve"> HYPERLINK \l "bookmark584" \o "Current Document" \h </w:instrText>
      </w:r>
      <w:r>
        <w:rPr>
          <w:rFonts w:hint="default"/>
        </w:rPr>
        <w:fldChar w:fldCharType="separate"/>
      </w:r>
      <w:r>
        <w:rPr>
          <w:rFonts w:hint="default"/>
          <w:lang w:val="en-US" w:eastAsia="en-US"/>
        </w:rPr>
        <w:t>[66]</w:t>
      </w:r>
      <w:r>
        <w:rPr>
          <w:rFonts w:hint="default"/>
          <w:lang w:val="en-US" w:eastAsia="en-US"/>
        </w:rPr>
        <w:fldChar w:fldCharType="end"/>
      </w:r>
      <w:r>
        <w:rPr>
          <w:rFonts w:hint="default"/>
          <w:lang w:val="en-US" w:eastAsia="en-US"/>
        </w:rPr>
        <w:t>. Authen</w:t>
      </w:r>
      <w:r>
        <w:rPr>
          <w:rFonts w:hint="default"/>
          <w:lang w:val="en-US" w:eastAsia="en-US"/>
        </w:rPr>
        <w:softHyphen/>
      </w:r>
      <w:r>
        <w:rPr>
          <w:rFonts w:hint="default"/>
          <w:lang w:val="en-US" w:eastAsia="en-US"/>
        </w:rPr>
        <w:t>ticated encryption is used so that the user can know if anything has tampered with the data.</w:t>
      </w:r>
    </w:p>
    <w:p>
      <w:pPr>
        <w:pStyle w:val="28"/>
        <w:bidi w:val="0"/>
        <w:rPr>
          <w:rFonts w:hint="default"/>
        </w:rPr>
      </w:pPr>
      <w:r>
        <w:rPr>
          <w:rFonts w:hint="default"/>
          <w:lang w:val="en-US" w:eastAsia="en-US"/>
        </w:rPr>
        <w:t xml:space="preserve">Data is encrypted in blocks of small batches of stripes, recommended to be 4KB or less </w:t>
      </w:r>
      <w:r>
        <w:rPr>
          <w:rFonts w:hint="default"/>
        </w:rPr>
        <w:fldChar w:fldCharType="begin"/>
      </w:r>
      <w:r>
        <w:rPr>
          <w:rFonts w:hint="default"/>
        </w:rPr>
        <w:instrText xml:space="preserve"> HYPERLINK \l "bookmark586" \o "Current Document" \h </w:instrText>
      </w:r>
      <w:r>
        <w:rPr>
          <w:rFonts w:hint="default"/>
        </w:rPr>
        <w:fldChar w:fldCharType="separate"/>
      </w:r>
      <w:r>
        <w:rPr>
          <w:rFonts w:hint="default"/>
          <w:lang w:val="en-US" w:eastAsia="en-US"/>
        </w:rPr>
        <w:t>[67]</w:t>
      </w:r>
      <w:r>
        <w:rPr>
          <w:rFonts w:hint="default"/>
          <w:lang w:val="en-US" w:eastAsia="en-US"/>
        </w:rPr>
        <w:fldChar w:fldCharType="end"/>
      </w:r>
      <w:r>
        <w:rPr>
          <w:rFonts w:hint="default"/>
          <w:lang w:val="en-US" w:eastAsia="en-US"/>
        </w:rPr>
        <w:t>. While the same encryption key is used for every encryption batch in a segment, segments may have different encryption keys. However, the nonce for each encryption batch must be monotonically incrementing from the previous batch throughout the en</w:t>
      </w:r>
      <w:r>
        <w:rPr>
          <w:rFonts w:hint="default"/>
          <w:lang w:val="en-US" w:eastAsia="en-US"/>
        </w:rPr>
        <w:softHyphen/>
      </w:r>
      <w:r>
        <w:rPr>
          <w:rFonts w:hint="default"/>
          <w:lang w:val="en-US" w:eastAsia="en-US"/>
        </w:rPr>
        <w:t>tire segment. The nonce wraps around to 0 if the counter reaches the maximum rep</w:t>
      </w:r>
      <w:r>
        <w:rPr>
          <w:rFonts w:hint="default"/>
          <w:lang w:val="en-US" w:eastAsia="en-US"/>
        </w:rPr>
        <w:softHyphen/>
      </w:r>
      <w:r>
        <w:rPr>
          <w:rFonts w:hint="default"/>
          <w:lang w:val="en-US" w:eastAsia="en-US"/>
        </w:rPr>
        <w:t>resentable nonce. To prevent reordering attacks, the starting nonce of each segment is deterministically chosen based on the segment number. When multiple segments are uploaded in parallel, such as in the case of Amazo</w:t>
      </w:r>
      <w:r>
        <w:rPr>
          <w:rFonts w:hint="default" w:ascii="Times New Roman Regular" w:hAnsi="Times New Roman Regular" w:cs="Times New Roman Regular"/>
          <w:color w:val="000000"/>
          <w:spacing w:val="0"/>
          <w:w w:val="100"/>
          <w:position w:val="0"/>
          <w:lang w:val="en-US" w:eastAsia="en-US" w:bidi="en-US"/>
        </w:rPr>
        <w:t xml:space="preserve">n S3's multipart-upload feature, the starting nonce for each segment can be calculated from the starting nonce of the file and the segment number. This scheme protects the content of the data from the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housing the data. The data owner retains complete </w:t>
      </w:r>
      <w:r>
        <w:rPr>
          <w:rFonts w:hint="default"/>
          <w:lang w:val="en-US" w:eastAsia="en-US"/>
        </w:rPr>
        <w:t>control over the encryption key, and thus over access to the data.</w:t>
      </w:r>
    </w:p>
    <w:p>
      <w:pPr>
        <w:pStyle w:val="28"/>
        <w:bidi w:val="0"/>
        <w:rPr>
          <w:rFonts w:hint="default" w:ascii="Times New Roman Regular" w:hAnsi="Times New Roman Regular" w:cs="Times New Roman Regular"/>
        </w:rPr>
      </w:pPr>
      <w:r>
        <w:rPr>
          <w:rFonts w:hint="default"/>
          <w:lang w:val="en-US" w:eastAsia="en-US"/>
        </w:rPr>
        <w:t xml:space="preserve">Paths are also encrypted. Like BIP32 </w:t>
      </w:r>
      <w:r>
        <w:rPr>
          <w:rFonts w:hint="default"/>
        </w:rPr>
        <w:fldChar w:fldCharType="begin"/>
      </w:r>
      <w:r>
        <w:rPr>
          <w:rFonts w:hint="default"/>
        </w:rPr>
        <w:instrText xml:space="preserve"> HYPERLINK \l "bookmark544" \o "Current Document" \h </w:instrText>
      </w:r>
      <w:r>
        <w:rPr>
          <w:rFonts w:hint="default"/>
        </w:rPr>
        <w:fldChar w:fldCharType="separate"/>
      </w:r>
      <w:r>
        <w:rPr>
          <w:rFonts w:hint="default"/>
          <w:lang w:val="en-US" w:eastAsia="en-US"/>
        </w:rPr>
        <w:t>[46]</w:t>
      </w:r>
      <w:r>
        <w:rPr>
          <w:rFonts w:hint="default"/>
          <w:lang w:val="en-US" w:eastAsia="en-US"/>
        </w:rPr>
        <w:fldChar w:fldCharType="end"/>
      </w:r>
      <w:r>
        <w:rPr>
          <w:rFonts w:hint="default"/>
          <w:lang w:val="en-US" w:eastAsia="en-US"/>
        </w:rPr>
        <w:t>, the encryption is hierarchical and determin</w:t>
      </w:r>
      <w:r>
        <w:rPr>
          <w:rFonts w:hint="default"/>
          <w:lang w:val="en-US" w:eastAsia="en-US"/>
        </w:rPr>
        <w:softHyphen/>
      </w:r>
      <w:r>
        <w:rPr>
          <w:rFonts w:hint="default"/>
          <w:lang w:val="en-US" w:eastAsia="en-US"/>
        </w:rPr>
        <w:t>istic, and each path component is encrypted separately. To explain how we do this, we start with a scheme for determining a secret value for each path component. Let's say a given path p has unencrypted path components 5,P2,...,Pn and we want to determine an encrypted path e with path components e〕，e?,..., en. We assume a predetermined root secret, s°</w:t>
      </w:r>
      <w:r>
        <w:rPr>
          <w:rFonts w:hint="default" w:ascii="Times New Roman Regular" w:hAnsi="Times New Roman Regular" w:cs="Times New Roman Regular"/>
          <w:color w:val="000000"/>
          <w:spacing w:val="0"/>
          <w:w w:val="100"/>
          <w:position w:val="0"/>
          <w:lang w:val="en-US" w:eastAsia="en-US" w:bidi="en-US"/>
        </w:rPr>
        <w:t xml:space="preserve">. This root secret is chosen by the user and, like all other encryption secrets, never leaves the client computer. We recursively define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lang w:val="en-US" w:eastAsia="en-US" w:bidi="en-US"/>
        </w:rPr>
        <w:t xml:space="preserve"> = HMAC(</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color w:val="000000"/>
          <w:spacing w:val="0"/>
          <w:w w:val="100"/>
          <w:position w:val="0"/>
          <w:szCs w:val="19"/>
          <w:lang w:val="en-US" w:eastAsia="en-US" w:bidi="en-US"/>
        </w:rPr>
        <w:t>_]</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cs="Times New Roman Regular"/>
          <w:color w:val="000000"/>
          <w:spacing w:val="0"/>
          <w:w w:val="100"/>
          <w:position w:val="0"/>
          <w:lang w:val="en-US" w:eastAsia="en-US" w:bidi="en-US"/>
        </w:rPr>
        <w:t xml:space="preserve"> A key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cs="Times New Roman Regular"/>
          <w:color w:val="000000"/>
          <w:spacing w:val="0"/>
          <w:w w:val="100"/>
          <w:position w:val="0"/>
          <w:lang w:val="en-US" w:eastAsia="en-US" w:bidi="en-US"/>
        </w:rPr>
        <w:t xml:space="preserve"> can be deterministically generated from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We then define the encrypted path component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Cs w:val="24"/>
          <w:lang w:val="en-US" w:eastAsia="en-US" w:bidi="en-US"/>
        </w:rPr>
        <w:t xml:space="preserve"> </w:t>
      </w:r>
      <w:r>
        <w:rPr>
          <w:rFonts w:hint="default" w:ascii="Times New Roman Regular" w:hAnsi="Times New Roman Regular" w:cs="Times New Roman Regular"/>
          <w:color w:val="000000"/>
          <w:spacing w:val="0"/>
          <w:w w:val="100"/>
          <w:position w:val="0"/>
          <w:szCs w:val="24"/>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enc(</w:t>
      </w:r>
      <w:r>
        <w:rPr>
          <w:rFonts w:hint="default" w:ascii="Times New Roman Regular" w:hAnsi="Times New Roman Regular" w:cs="Times New Roman Regular"/>
          <w:i/>
          <w:iCs/>
          <w:color w:val="000000"/>
          <w:spacing w:val="0"/>
          <w:w w:val="100"/>
          <w:position w:val="0"/>
          <w:lang w:val="en-US" w:eastAsia="en-US" w:bidi="en-US"/>
        </w:rPr>
        <w:t>K</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eastAsia="Times New Roman" w:cs="Times New Roman Regular"/>
          <w:color w:val="000000"/>
          <w:spacing w:val="0"/>
          <w:w w:val="100"/>
          <w:position w:val="0"/>
          <w:lang w:val="en-US" w:eastAsia="en-US" w:bidi="en-US"/>
        </w:rPr>
        <w:t>_]</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such that the new path </w:t>
      </w:r>
      <w:r>
        <w:rPr>
          <w:rFonts w:hint="default" w:ascii="Times New Roman Regular" w:hAnsi="Times New Roman Regular" w:cs="Times New Roman Regular"/>
          <w:b/>
          <w:bCs/>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lang w:val="en-US" w:eastAsia="en-US" w:bidi="en-US"/>
        </w:rPr>
        <w:t xml:space="preserve"> is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vertAlign w:val="subscript"/>
          <w:lang w:val="en-US" w:eastAsia="en-US" w:bidi="en-US"/>
        </w:rPr>
        <w:t>n</w:t>
      </w:r>
      <w:r>
        <w:rPr>
          <w:rFonts w:hint="default" w:ascii="Times New Roman Regular" w:hAnsi="Times New Roman Regular" w:cs="Times New Roman Regular"/>
          <w:color w:val="000000"/>
          <w:spacing w:val="0"/>
          <w:w w:val="100"/>
          <w:position w:val="0"/>
          <w:lang w:val="en-US" w:eastAsia="en-US" w:bidi="en-US"/>
        </w:rPr>
        <w:t>. HMAC-SHA256 or HMAC- SHA512 are used for key derivations.</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This construction allows a client to share access to some sub</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tree of the path without access to its parents or other paths of the same depth. For example, suppose a client would like to share access to all paths with the same prefix </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color w:val="000000"/>
          <w:spacing w:val="0"/>
          <w:w w:val="100"/>
          <w:position w:val="0"/>
          <w:lang w:val="en-US" w:eastAsia="en-US" w:bidi="en-US"/>
        </w:rPr>
        <w:t>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P</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with another client. The client</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would give the other client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color w:val="000000"/>
          <w:spacing w:val="0"/>
          <w:w w:val="100"/>
          <w:position w:val="0"/>
          <w:sz w:val="19"/>
          <w:szCs w:val="19"/>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w:t>
      </w:r>
      <w:r>
        <w:rPr>
          <w:rFonts w:hint="default" w:ascii="Times New Roman Regular" w:hAnsi="Times New Roman Regular" w:cs="Times New Roman Regular"/>
          <w:i/>
          <w:iCs/>
          <w:color w:val="000000"/>
          <w:spacing w:val="0"/>
          <w:w w:val="100"/>
          <w:position w:val="0"/>
          <w:lang w:val="en-US" w:eastAsia="en-US" w:bidi="en-US"/>
        </w:rPr>
        <w:t>, e^</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S</w:t>
      </w:r>
      <w:r>
        <w:rPr>
          <w:rFonts w:hint="default" w:ascii="Times New Roman Regular" w:hAnsi="Times New Roman Regular" w:eastAsia="Times New Roman" w:cs="Times New Roman Regular"/>
          <w:color w:val="000000"/>
          <w:spacing w:val="0"/>
          <w:w w:val="100"/>
          <w:position w:val="0"/>
          <w:lang w:val="en-US" w:eastAsia="en-US" w:bidi="en-US"/>
        </w:rPr>
        <w:t>3</w:t>
      </w:r>
      <w:r>
        <w:rPr>
          <w:rFonts w:hint="default" w:ascii="Times New Roman Regular" w:hAnsi="Times New Roman Regular" w:cs="Times New Roman Regular"/>
          <w:color w:val="000000"/>
          <w:spacing w:val="0"/>
          <w:w w:val="100"/>
          <w:position w:val="0"/>
          <w:lang w:val="en-US" w:eastAsia="en-US" w:bidi="en-US"/>
        </w:rPr>
        <w:t xml:space="preserve">. This allows the client to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cs="Times New Roman Regular"/>
          <w:i/>
          <w:iCs/>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as </w:t>
      </w:r>
      <w:r>
        <w:rPr>
          <w:rFonts w:hint="default" w:ascii="Times New Roman Regular" w:hAnsi="Times New Roman Regular" w:cs="Times New Roman Regular"/>
          <w:i/>
          <w:iCs/>
          <w:color w:val="000000"/>
          <w:spacing w:val="0"/>
          <w:w w:val="100"/>
          <w:position w:val="0"/>
          <w:lang w:val="en-US" w:eastAsia="en-US" w:bidi="en-US"/>
        </w:rPr>
        <w:t>K(s</w:t>
      </w:r>
      <w:r>
        <w:rPr>
          <w:rFonts w:hint="default" w:ascii="Times New Roman Regular" w:hAnsi="Times New Roman Regular" w:eastAsia="Times New Roman" w:cs="Times New Roman Regular"/>
          <w:i/>
          <w:iCs/>
          <w:color w:val="000000"/>
          <w:spacing w:val="0"/>
          <w:w w:val="100"/>
          <w:position w:val="0"/>
          <w:sz w:val="14"/>
          <w:szCs w:val="14"/>
          <w:lang w:val="en-US" w:eastAsia="en-US" w:bidi="en-US"/>
        </w:rPr>
        <w:t>3</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is known to them, without allowing the client to decrypt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color w:val="000000"/>
          <w:spacing w:val="0"/>
          <w:w w:val="100"/>
          <w:position w:val="0"/>
          <w:lang w:val="en-US" w:eastAsia="en-US" w:bidi="en-US"/>
        </w:rPr>
        <w:t xml:space="preserve">3 </w:t>
      </w:r>
      <w:r>
        <w:rPr>
          <w:rFonts w:hint="default" w:ascii="Times New Roman Regular" w:hAnsi="Times New Roman Regular" w:cs="Times New Roman Regular"/>
          <w:color w:val="000000"/>
          <w:spacing w:val="0"/>
          <w:w w:val="100"/>
          <w:position w:val="0"/>
          <w:lang w:val="en-US" w:eastAsia="en-US" w:bidi="en-US"/>
        </w:rPr>
        <w:t xml:space="preserve">or earlier. More generally in this case, the client could decrypt and access any arbitrary </w:t>
      </w:r>
      <w:r>
        <w:rPr>
          <w:rFonts w:hint="default" w:ascii="Times New Roman Regular" w:hAnsi="Times New Roman Regular" w:cs="Times New Roman Regular"/>
          <w:i/>
          <w:iCs/>
          <w:color w:val="000000"/>
          <w:spacing w:val="0"/>
          <w:w w:val="100"/>
          <w:position w:val="0"/>
          <w:lang w:val="en-US" w:eastAsia="en-US" w:bidi="en-US"/>
        </w:rPr>
        <w:t>e</w:t>
      </w:r>
      <w:r>
        <w:rPr>
          <w:rFonts w:hint="default" w:ascii="Times New Roman Regular" w:hAnsi="Times New Roman Regular" w:eastAsia="Times New Roman" w:cs="Times New Roman Regular"/>
          <w:i/>
          <w:iCs/>
          <w:color w:val="000000"/>
          <w:spacing w:val="0"/>
          <w:w w:val="100"/>
          <w:position w:val="0"/>
          <w:lang w:val="en-US" w:eastAsia="en-US" w:bidi="en-US"/>
        </w:rPr>
        <w:t>j</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if and only if </w:t>
      </w:r>
      <w:r>
        <w:rPr>
          <w:rFonts w:hint="default" w:ascii="Times New Roman Regular" w:hAnsi="Times New Roman Regular" w:cs="Times New Roman Regular"/>
          <w:i/>
          <w:iCs/>
          <w:color w:val="000000"/>
          <w:spacing w:val="0"/>
          <w:w w:val="100"/>
          <w:position w:val="0"/>
          <w:lang w:val="en-US" w:eastAsia="en-US" w:bidi="en-US"/>
        </w:rPr>
        <w:t>i</w:t>
      </w:r>
      <w:r>
        <w:rPr>
          <w:rFonts w:hint="default" w:ascii="Times New Roman Regular" w:hAnsi="Times New Roman Regular" w:cs="Times New Roman Regular"/>
          <w:color w:val="000000"/>
          <w:spacing w:val="0"/>
          <w:w w:val="100"/>
          <w:position w:val="0"/>
          <w:lang w:val="en-US" w:eastAsia="en-US" w:bidi="en-US"/>
        </w:rPr>
        <w:t xml:space="preserve"> &gt; 3.</w:t>
      </w:r>
    </w:p>
    <w:p>
      <w:pPr>
        <w:pStyle w:val="28"/>
        <w:bidi w:val="0"/>
        <w:rPr>
          <w:rFonts w:hint="default"/>
        </w:rPr>
      </w:pPr>
      <w:r>
        <w:rPr>
          <w:rFonts w:hint="default"/>
          <w:lang w:val="en-US" w:eastAsia="en-US"/>
        </w:rPr>
        <w:t>Path encryption is enabled by default but is otherwise optional, as encrypted paths make efficient sorted path listing challenging. When path encryption is in use (a per</w:t>
      </w:r>
      <w:r>
        <w:rPr>
          <w:rFonts w:hint="default"/>
          <w:lang w:val="en-US" w:eastAsia="en-US"/>
        </w:rPr>
        <w:softHyphen/>
      </w:r>
      <w:r>
        <w:rPr>
          <w:rFonts w:hint="default"/>
          <w:lang w:val="en-US" w:eastAsia="en-US"/>
        </w:rPr>
        <w:t>bucket feature), objects are sorted by their encrypted path name, which is determinis</w:t>
      </w:r>
      <w:r>
        <w:rPr>
          <w:rFonts w:hint="default"/>
          <w:lang w:val="en-US" w:eastAsia="en-US"/>
        </w:rPr>
        <w:softHyphen/>
      </w:r>
      <w:r>
        <w:rPr>
          <w:rFonts w:hint="default"/>
          <w:lang w:val="en-US" w:eastAsia="en-US"/>
        </w:rPr>
        <w:t xml:space="preserve">tic but otherwise relatively unhelpful when the client application is interested in sorted, unencrypted paths. For this reason, users can opt out of path encryption. When path encryption is disabled, unencrypted paths are only revealed to the user's chosen </w:t>
      </w:r>
      <w:r>
        <w:rPr>
          <w:rFonts w:hint="default"/>
          <w:lang w:eastAsia="en-US"/>
        </w:rPr>
        <w:t>node</w:t>
      </w:r>
      <w:r>
        <w:rPr>
          <w:rFonts w:hint="default"/>
          <w:lang w:val="en-US" w:eastAsia="en-US"/>
        </w:rPr>
        <w:t xml:space="preserve">, but not to the </w:t>
      </w:r>
      <w:r>
        <w:rPr>
          <w:rFonts w:hint="default"/>
          <w:lang w:eastAsia="en-US"/>
        </w:rPr>
        <w:t>super node</w:t>
      </w:r>
      <w:r>
        <w:rPr>
          <w:rFonts w:hint="default"/>
          <w:lang w:val="en-US" w:eastAsia="en-US"/>
        </w:rPr>
        <w:t xml:space="preserve">. </w:t>
      </w:r>
      <w:r>
        <w:rPr>
          <w:rFonts w:hint="default"/>
          <w:lang w:eastAsia="en-US"/>
        </w:rPr>
        <w:t>super node</w:t>
      </w:r>
      <w:r>
        <w:rPr>
          <w:rFonts w:hint="default"/>
          <w:lang w:val="en-US" w:eastAsia="en-US"/>
        </w:rPr>
        <w:t xml:space="preserve"> continue to have no information about the path and Meta-data of the pieces they store.</w:t>
      </w:r>
    </w:p>
    <w:p>
      <w:pPr>
        <w:pStyle w:val="30"/>
        <w:bidi w:val="0"/>
        <w:rPr>
          <w:rFonts w:hint="default"/>
        </w:rPr>
      </w:pPr>
      <w:bookmarkStart w:id="211" w:name="bookmark248"/>
      <w:bookmarkEnd w:id="211"/>
      <w:bookmarkStart w:id="212" w:name="bookmark245"/>
      <w:bookmarkStart w:id="213" w:name="bookmark249"/>
      <w:bookmarkStart w:id="214" w:name="bookmark247"/>
      <w:bookmarkStart w:id="215" w:name="bookmark246"/>
      <w:bookmarkStart w:id="216" w:name="_Toc19177"/>
      <w:r>
        <w:rPr>
          <w:rFonts w:hint="default"/>
          <w:lang w:val="en-US" w:eastAsia="en-US"/>
        </w:rPr>
        <w:t>Authorization</w:t>
      </w:r>
      <w:bookmarkEnd w:id="212"/>
      <w:bookmarkEnd w:id="213"/>
      <w:bookmarkEnd w:id="214"/>
      <w:bookmarkEnd w:id="215"/>
      <w:bookmarkEnd w:id="216"/>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Encryption protects the privacy of data while allowing for the </w:t>
      </w:r>
      <w:r>
        <w:rPr>
          <w:rFonts w:hint="default" w:ascii="Times New Roman Regular" w:hAnsi="Times New Roman Regular" w:cs="Times New Roman Regular"/>
          <w:i/>
          <w:iCs/>
          <w:color w:val="000000"/>
          <w:spacing w:val="0"/>
          <w:w w:val="100"/>
          <w:position w:val="0"/>
          <w:lang w:val="en-US" w:eastAsia="en-US" w:bidi="en-US"/>
        </w:rPr>
        <w:t>identification</w:t>
      </w:r>
      <w:r>
        <w:rPr>
          <w:rFonts w:hint="default" w:ascii="Times New Roman Regular" w:hAnsi="Times New Roman Regular" w:cs="Times New Roman Regular"/>
          <w:color w:val="000000"/>
          <w:spacing w:val="0"/>
          <w:w w:val="100"/>
          <w:position w:val="0"/>
          <w:lang w:val="en-US" w:eastAsia="en-US" w:bidi="en-US"/>
        </w:rPr>
        <w:t xml:space="preserve"> of tamper</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ing, but authorization allows for the </w:t>
      </w:r>
      <w:r>
        <w:rPr>
          <w:rFonts w:hint="default" w:ascii="Times New Roman Regular" w:hAnsi="Times New Roman Regular" w:cs="Times New Roman Regular"/>
          <w:i/>
          <w:iCs/>
          <w:color w:val="000000"/>
          <w:spacing w:val="0"/>
          <w:w w:val="100"/>
          <w:position w:val="0"/>
          <w:lang w:val="en-US" w:eastAsia="en-US" w:bidi="en-US"/>
        </w:rPr>
        <w:t>prevention</w:t>
      </w:r>
      <w:r>
        <w:rPr>
          <w:rFonts w:hint="default" w:ascii="Times New Roman Regular" w:hAnsi="Times New Roman Regular" w:cs="Times New Roman Regular"/>
          <w:color w:val="000000"/>
          <w:spacing w:val="0"/>
          <w:w w:val="100"/>
          <w:position w:val="0"/>
          <w:lang w:val="en-US" w:eastAsia="en-US" w:bidi="en-US"/>
        </w:rPr>
        <w:t xml:space="preserve"> of tampering by disallowing clients from making unauthorized edits. Users who are authorized will be able to add, remove, and edit files, while users who are not authorized will not have those abilities. Meta-data op</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erations will be authorized. Users will authenticate with their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which will allow them access to various operations according to their authorization configuration.</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Our initial Meta-data authorization scheme uses macaroons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"bookmark588"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Macaroons are a type of bearer token that authorizes the bearer to some restricted resources. Macaroons are especially interesting in that they allow for rich contextual decentralized delegation. In other words, they provide the property that anyone can add restrictions in a way in which those restrictions cannot later be removed, without coordination with a central party.</w:t>
      </w:r>
    </w:p>
    <w:p>
      <w:pPr>
        <w:pStyle w:val="28"/>
        <w:bidi w:val="0"/>
        <w:rPr>
          <w:rFonts w:hint="default"/>
        </w:rPr>
      </w:pPr>
      <w:r>
        <w:rPr>
          <w:rFonts w:hint="default"/>
          <w:lang w:val="en-US" w:eastAsia="en-US"/>
        </w:rPr>
        <w:t>We use macaroons to restrict which operations can be applied and to which encrypted paths they can be applied. In this way, macaroons provide a mechanism to restrict del</w:t>
      </w:r>
      <w:r>
        <w:rPr>
          <w:rFonts w:hint="default"/>
          <w:lang w:val="en-US" w:eastAsia="en-US"/>
        </w:rPr>
        <w:softHyphen/>
      </w:r>
      <w:r>
        <w:rPr>
          <w:rFonts w:hint="default"/>
          <w:lang w:val="en-US" w:eastAsia="en-US"/>
        </w:rPr>
        <w:t>egated access to specific encrypted path prefixes, specific files, and specific operations, such as read only access or perhaps append only access. Each account has a root mac</w:t>
      </w:r>
      <w:r>
        <w:rPr>
          <w:rFonts w:hint="default"/>
          <w:lang w:val="en-US" w:eastAsia="en-US"/>
        </w:rPr>
        <w:softHyphen/>
      </w:r>
      <w:r>
        <w:rPr>
          <w:rFonts w:hint="default"/>
          <w:lang w:val="en-US" w:eastAsia="en-US"/>
        </w:rPr>
        <w:t>aroon and operations are validated against a supplied macaroon's set of caveats. Our macaroons are further caveated with optional expirations and revocation tokens, which allow users to revoke macaroons programmatically.</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Because we want to restrict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operations, and  only have access to en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crypted paths, our authorization scheme must work on encrypted paths. For access del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egation to specific path prefixes, path separation boundaries between path components must remain across encryption. This implies reduced functionality and/or performance for path delimiters other than a forward slash.</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Once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authorized with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will approve and sign for operations to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including bandwidth allocations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"bookmark271"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4.17)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The </w:t>
      </w: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must retrieve valid signatures from the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prior to operations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All operations on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require a specific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and associated signature.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reject operations not signed by the appropriate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will not allow operations signed by one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to apply to objects owned by another, unless explicitly granted by the owning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initial implementation does not detect or attempt to mitigate unexpected file 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moval or rollback by a misbehaving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Our trust model expects that a user's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 is</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well-behaved and stores and repairs data reliably. If</w:t>
      </w:r>
      <w:r>
        <w:rPr>
          <w:rFonts w:hint="default" w:ascii="Times New Roman Regular" w:hAnsi="Times New Roman Regular" w:cs="Times New Roman Regular"/>
          <w:color w:val="000000"/>
          <w:spacing w:val="0"/>
          <w:w w:val="100"/>
          <w:position w:val="0"/>
          <w:lang w:eastAsia="en-US" w:bidi="en-US"/>
        </w:rPr>
        <w:t xml:space="preserve"> </w:t>
      </w:r>
      <w:r>
        <w:rPr>
          <w:rFonts w:hint="default" w:ascii="Times New Roman Regular" w:hAnsi="Times New Roman Regular" w:cs="Times New Roman Regular"/>
          <w:color w:val="000000"/>
          <w:spacing w:val="0"/>
          <w:w w:val="100"/>
          <w:position w:val="0"/>
          <w:lang w:val="en-US" w:eastAsia="en-US" w:bidi="en-US"/>
        </w:rPr>
        <w:t>a</w:t>
      </w:r>
      <w:r>
        <w:rPr>
          <w:rFonts w:hint="default" w:ascii="Times New Roman Regular" w:hAnsi="Times New Roman Regular" w:cs="Times New Roman Regular"/>
          <w:color w:val="000000"/>
          <w:spacing w:val="0"/>
          <w:w w:val="100"/>
          <w:position w:val="0"/>
          <w:lang w:eastAsia="en-US" w:bidi="en-US"/>
        </w:rPr>
        <w:t xml:space="preserve"> node</w:t>
      </w:r>
      <w:r>
        <w:rPr>
          <w:rFonts w:hint="default" w:ascii="Times New Roman Regular" w:hAnsi="Times New Roman Regular" w:cs="Times New Roman Regular"/>
          <w:color w:val="000000"/>
          <w:spacing w:val="0"/>
          <w:w w:val="100"/>
          <w:position w:val="0"/>
          <w:lang w:val="en-US" w:eastAsia="en-US" w:bidi="en-US"/>
        </w:rPr>
        <w:t xml:space="preserve"> cannot be trusted, it is un</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likely to repair data on a client's behalf anyway. However, a future implementation could add more thorough detection for </w:t>
      </w:r>
      <w:r>
        <w:rPr>
          <w:rFonts w:hint="default" w:ascii="Times New Roman Regular" w:hAnsi="Times New Roman Regular" w:cs="Times New Roman Regular"/>
          <w:color w:val="000000"/>
          <w:spacing w:val="0"/>
          <w:w w:val="100"/>
          <w:position w:val="0"/>
          <w:lang w:eastAsia="en-US" w:bidi="en-US"/>
        </w:rPr>
        <w:t>node</w:t>
      </w:r>
      <w:r>
        <w:rPr>
          <w:rFonts w:hint="default" w:ascii="Times New Roman Regular" w:hAnsi="Times New Roman Regular" w:cs="Times New Roman Regular"/>
          <w:color w:val="000000"/>
          <w:spacing w:val="0"/>
          <w:w w:val="100"/>
          <w:position w:val="0"/>
          <w:lang w:val="en-US" w:eastAsia="en-US" w:bidi="en-US"/>
        </w:rPr>
        <w:t xml:space="preserve">-based file system tampering, via a scheme as in systems such as SUNDR, SiRiUS, or Plutus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[69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"bookmark593"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w:t>
      </w:r>
    </w:p>
    <w:p>
      <w:pPr>
        <w:pStyle w:val="30"/>
        <w:bidi w:val="0"/>
        <w:rPr>
          <w:rFonts w:hint="default"/>
        </w:rPr>
      </w:pPr>
      <w:bookmarkStart w:id="217" w:name="bookmark253"/>
      <w:bookmarkEnd w:id="217"/>
      <w:bookmarkStart w:id="218" w:name="bookmark254"/>
      <w:bookmarkStart w:id="219" w:name="bookmark250"/>
      <w:bookmarkStart w:id="220" w:name="bookmark251"/>
      <w:bookmarkStart w:id="221" w:name="bookmark252"/>
      <w:bookmarkStart w:id="222" w:name="_Toc6281"/>
      <w:r>
        <w:rPr>
          <w:rFonts w:hint="default"/>
          <w:lang w:val="en-US" w:eastAsia="en-US"/>
        </w:rPr>
        <w:t>Audits</w:t>
      </w:r>
      <w:bookmarkEnd w:id="218"/>
      <w:bookmarkEnd w:id="219"/>
      <w:bookmarkEnd w:id="220"/>
      <w:bookmarkEnd w:id="221"/>
      <w:bookmarkEnd w:id="222"/>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In a</w:t>
      </w:r>
      <w:r>
        <w:rPr>
          <w:rFonts w:hint="default"/>
          <w:lang w:val="en-US" w:eastAsia="en-US"/>
        </w:rPr>
        <w:t xml:space="preserve"> network with untrusted </w:t>
      </w:r>
      <w:r>
        <w:rPr>
          <w:rFonts w:hint="default"/>
          <w:lang w:eastAsia="en-US"/>
        </w:rPr>
        <w:t>node</w:t>
      </w:r>
      <w:r>
        <w:rPr>
          <w:rFonts w:hint="default"/>
          <w:lang w:val="en-US" w:eastAsia="en-US"/>
        </w:rPr>
        <w:t xml:space="preserve">, validating that those </w:t>
      </w:r>
      <w:r>
        <w:rPr>
          <w:rFonts w:hint="default"/>
          <w:lang w:eastAsia="en-US"/>
        </w:rPr>
        <w:t>node</w:t>
      </w:r>
      <w:r>
        <w:rPr>
          <w:rFonts w:hint="default"/>
          <w:lang w:val="en-US" w:eastAsia="en-US"/>
        </w:rPr>
        <w:t xml:space="preserve"> are returning data ac</w:t>
      </w:r>
      <w:r>
        <w:rPr>
          <w:rFonts w:hint="default"/>
          <w:lang w:val="en-US" w:eastAsia="en-US"/>
        </w:rPr>
        <w:softHyphen/>
      </w:r>
      <w:r>
        <w:rPr>
          <w:rFonts w:hint="default"/>
          <w:lang w:val="en-US" w:eastAsia="en-US"/>
        </w:rPr>
        <w:t xml:space="preserve">curately and otherwise behaving as expected is vital to ensuring a properly functioning system. Audits are a way to confirm that </w:t>
      </w:r>
      <w:r>
        <w:rPr>
          <w:rFonts w:hint="default"/>
          <w:lang w:eastAsia="en-US"/>
        </w:rPr>
        <w:t>node</w:t>
      </w:r>
      <w:r>
        <w:rPr>
          <w:rFonts w:hint="default"/>
          <w:lang w:val="en-US" w:eastAsia="en-US"/>
        </w:rPr>
        <w:t xml:space="preserve"> have the data they claim to have. Auditors, such as , will send a challenge to a </w:t>
      </w:r>
      <w:r>
        <w:rPr>
          <w:rFonts w:hint="default"/>
          <w:lang w:eastAsia="en-US"/>
        </w:rPr>
        <w:t>super node</w:t>
      </w:r>
      <w:r>
        <w:rPr>
          <w:rFonts w:hint="default"/>
          <w:lang w:val="en-US" w:eastAsia="en-US"/>
        </w:rPr>
        <w:t xml:space="preserve"> and expect a valid response. A challenge is a request to the </w:t>
      </w:r>
      <w:r>
        <w:rPr>
          <w:rFonts w:hint="default"/>
          <w:lang w:eastAsia="en-US"/>
        </w:rPr>
        <w:t>super node</w:t>
      </w:r>
      <w:r>
        <w:rPr>
          <w:rFonts w:hint="default"/>
          <w:lang w:val="en-US" w:eastAsia="en-US"/>
        </w:rPr>
        <w:t xml:space="preserve"> in order to prove it has the expected data.</w:t>
      </w:r>
    </w:p>
    <w:p>
      <w:pPr>
        <w:pStyle w:val="28"/>
        <w:bidi w:val="0"/>
        <w:rPr>
          <w:rFonts w:hint="default"/>
        </w:rPr>
      </w:pPr>
      <w:r>
        <w:rPr>
          <w:rFonts w:hint="default"/>
          <w:lang w:val="en-US" w:eastAsia="en-US"/>
        </w:rPr>
        <w:t xml:space="preserve">Some distributed </w:t>
      </w:r>
      <w:r>
        <w:rPr>
          <w:rFonts w:hint="default"/>
          <w:lang w:eastAsia="en-US"/>
        </w:rPr>
        <w:t>platform service system</w:t>
      </w:r>
      <w:r>
        <w:rPr>
          <w:rFonts w:hint="default"/>
          <w:lang w:val="en-US" w:eastAsia="en-US"/>
        </w:rPr>
        <w:t xml:space="preserve">, including the previous version of </w:t>
      </w:r>
      <w:r>
        <w:rPr>
          <w:rFonts w:hint="default"/>
          <w:lang w:eastAsia="en-US"/>
        </w:rPr>
        <w:t>BAISS</w:t>
      </w:r>
      <w:r>
        <w:rPr>
          <w:rFonts w:hint="default"/>
          <w:lang w:val="en-US" w:eastAsia="en-US"/>
        </w:rPr>
        <w:t xml:space="preserve">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lang w:val="en-US" w:eastAsia="en-US"/>
        </w:rPr>
        <w:t>, discuss Merkle tree proofs, in which audit challenges and expected responses are generated at the time of</w:t>
      </w:r>
      <w:r>
        <w:rPr>
          <w:rFonts w:hint="default"/>
          <w:lang w:eastAsia="en-US"/>
        </w:rPr>
        <w:t xml:space="preserve"> </w:t>
      </w:r>
      <w:r>
        <w:rPr>
          <w:rFonts w:hint="default"/>
          <w:lang w:val="en-US" w:eastAsia="en-US"/>
        </w:rPr>
        <w:t>storage as a form of proof of</w:t>
      </w:r>
      <w:r>
        <w:rPr>
          <w:rFonts w:hint="default"/>
          <w:lang w:eastAsia="en-US"/>
        </w:rPr>
        <w:t xml:space="preserve"> </w:t>
      </w:r>
      <w:r>
        <w:rPr>
          <w:rFonts w:hint="default"/>
          <w:lang w:val="en-US" w:eastAsia="en-US"/>
        </w:rPr>
        <w:t xml:space="preserve">retrievability </w:t>
      </w:r>
      <w:r>
        <w:rPr>
          <w:rFonts w:hint="default"/>
        </w:rPr>
        <w:fldChar w:fldCharType="begin"/>
      </w:r>
      <w:r>
        <w:rPr>
          <w:rFonts w:hint="default"/>
        </w:rPr>
        <w:instrText xml:space="preserve"> HYPERLINK \l "bookmark546" \o "Current Document" \h </w:instrText>
      </w:r>
      <w:r>
        <w:rPr>
          <w:rFonts w:hint="default"/>
        </w:rPr>
        <w:fldChar w:fldCharType="separate"/>
      </w:r>
      <w:r>
        <w:rPr>
          <w:rFonts w:hint="default"/>
          <w:lang w:val="en-US" w:eastAsia="en-US"/>
        </w:rPr>
        <w:t>[47]</w:t>
      </w:r>
      <w:r>
        <w:rPr>
          <w:rFonts w:hint="default"/>
          <w:lang w:val="en-US" w:eastAsia="en-US"/>
        </w:rPr>
        <w:fldChar w:fldCharType="end"/>
      </w:r>
      <w:r>
        <w:rPr>
          <w:rFonts w:hint="default"/>
          <w:lang w:val="en-US" w:eastAsia="en-US"/>
        </w:rPr>
        <w:t xml:space="preserve">. By using a Merkle tree </w:t>
      </w:r>
      <w:r>
        <w:rPr>
          <w:rFonts w:hint="default"/>
        </w:rPr>
        <w:fldChar w:fldCharType="begin"/>
      </w:r>
      <w:r>
        <w:rPr>
          <w:rFonts w:hint="default"/>
        </w:rPr>
        <w:instrText xml:space="preserve"> HYPERLINK \l "bookmark595" \o "Current Document" \h </w:instrText>
      </w:r>
      <w:r>
        <w:rPr>
          <w:rFonts w:hint="default"/>
        </w:rPr>
        <w:fldChar w:fldCharType="separate"/>
      </w:r>
      <w:r>
        <w:rPr>
          <w:rFonts w:hint="default"/>
          <w:lang w:val="en-US" w:eastAsia="en-US"/>
        </w:rPr>
        <w:t>[72]</w:t>
      </w:r>
      <w:r>
        <w:rPr>
          <w:rFonts w:hint="default"/>
          <w:lang w:val="en-US" w:eastAsia="en-US"/>
        </w:rPr>
        <w:fldChar w:fldCharType="end"/>
      </w:r>
      <w:r>
        <w:rPr>
          <w:rFonts w:hint="default"/>
          <w:lang w:val="en-US" w:eastAsia="en-US"/>
        </w:rPr>
        <w:t>, the amount of Meta-data needed to store these challenges and responses is negligible.</w:t>
      </w:r>
    </w:p>
    <w:p>
      <w:pPr>
        <w:pStyle w:val="28"/>
        <w:bidi w:val="0"/>
        <w:rPr>
          <w:rFonts w:hint="default" w:ascii="Times New Roman Regular" w:hAnsi="Times New Roman Regular" w:cs="Times New Roman Regular"/>
        </w:rPr>
      </w:pPr>
      <w:r>
        <w:rPr>
          <w:rFonts w:hint="default"/>
          <w:lang w:val="en-US" w:eastAsia="en-US"/>
        </w:rPr>
        <w:t>Proofs of retrievability can be broad</w:t>
      </w:r>
      <w:r>
        <w:rPr>
          <w:rFonts w:hint="default" w:ascii="Times New Roman Regular" w:hAnsi="Times New Roman Regular" w:cs="Times New Roman Regular"/>
          <w:color w:val="000000"/>
          <w:spacing w:val="0"/>
          <w:w w:val="100"/>
          <w:position w:val="0"/>
          <w:lang w:val="en-US" w:eastAsia="en-US" w:bidi="en-US"/>
        </w:rPr>
        <w:t xml:space="preserve">ly classified into </w:t>
      </w:r>
      <w:r>
        <w:rPr>
          <w:rFonts w:hint="default" w:ascii="Times New Roman Regular" w:hAnsi="Times New Roman Regular" w:cs="Times New Roman Regular"/>
          <w:i/>
          <w:iCs/>
          <w:color w:val="000000"/>
          <w:spacing w:val="0"/>
          <w:w w:val="100"/>
          <w:position w:val="0"/>
          <w:lang w:val="en-US" w:eastAsia="en-US" w:bidi="en-US"/>
        </w:rPr>
        <w:t>limited</w:t>
      </w:r>
      <w:r>
        <w:rPr>
          <w:rFonts w:hint="default" w:ascii="Times New Roman Regular" w:hAnsi="Times New Roman Regular" w:cs="Times New Roman Regular"/>
          <w:color w:val="000000"/>
          <w:spacing w:val="0"/>
          <w:w w:val="100"/>
          <w:position w:val="0"/>
          <w:lang w:val="en-US" w:eastAsia="en-US" w:bidi="en-US"/>
        </w:rPr>
        <w:t xml:space="preserve"> and </w:t>
      </w:r>
      <w:r>
        <w:rPr>
          <w:rFonts w:hint="default" w:ascii="Times New Roman Regular" w:hAnsi="Times New Roman Regular" w:cs="Times New Roman Regular"/>
          <w:i/>
          <w:iCs/>
          <w:color w:val="000000"/>
          <w:spacing w:val="0"/>
          <w:w w:val="100"/>
          <w:position w:val="0"/>
          <w:lang w:val="en-US" w:eastAsia="en-US" w:bidi="en-US"/>
        </w:rPr>
        <w:t>unlimited</w:t>
      </w:r>
      <w:r>
        <w:rPr>
          <w:rFonts w:hint="default" w:ascii="Times New Roman Regular" w:hAnsi="Times New Roman Regular" w:cs="Times New Roman Regular"/>
          <w:color w:val="000000"/>
          <w:spacing w:val="0"/>
          <w:w w:val="100"/>
          <w:position w:val="0"/>
          <w:lang w:val="en-US" w:eastAsia="en-US" w:bidi="en-US"/>
        </w:rPr>
        <w:t xml:space="preserve"> schemes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"bookmark550"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The Merkle tree variety used in our previous version is one such limited scheme. Unfortunately, in such a scheme, the challenges and expected responses must be pre</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generated. As we learned with our previous version, without a periodic regeneration of these challenges, a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can begin to pass most audits without storing all of the requested data by keeping track of which challenges exist and then saving only the expected responses. During our previous version, we began to consider Reed-Solomon erasure coding to help us solve this problem.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 assumption in our storage system is that most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behave rationally, and incentives are aligned such that most data is stored faithfully. As long as that assumption holds, Reed-Solomon is able to detect errors and even correct them, via mechanisms such as the Berlekamp-Welch error correction algorithm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[39,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"bookmark597"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73]</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We are already using Reed-Solomon erasure coding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"bookmark570"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[59]</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on small ranges (stripes), so as discussed in the HAIL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"bookmark534"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[41]</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we use erasure coding to read a single stripe at a time as a challenge and then validate the erasure share responses. This allows us to run arbitrary audits without pre-generated challenges.</w:t>
      </w:r>
    </w:p>
    <w:p>
      <w:pPr>
        <w:pStyle w:val="28"/>
        <w:bidi w:val="0"/>
        <w:rPr>
          <w:rFonts w:hint="default"/>
        </w:rPr>
      </w:pPr>
      <w:r>
        <w:rPr>
          <w:rFonts w:hint="default"/>
          <w:lang w:val="en-US" w:eastAsia="en-US"/>
        </w:rPr>
        <w:t xml:space="preserve">To perform an audit, we first choose a stripe. We request that stripe's erasure shares from all </w:t>
      </w:r>
      <w:r>
        <w:rPr>
          <w:rFonts w:hint="default"/>
          <w:lang w:eastAsia="en-US"/>
        </w:rPr>
        <w:t>super node</w:t>
      </w:r>
      <w:r>
        <w:rPr>
          <w:rFonts w:hint="default"/>
          <w:lang w:val="en-US" w:eastAsia="en-US"/>
        </w:rPr>
        <w:t xml:space="preserve"> responsible. We then run the Berlekamp-Welch algorithm </w:t>
      </w:r>
      <w:r>
        <w:rPr>
          <w:rFonts w:hint="default"/>
        </w:rPr>
        <w:fldChar w:fldCharType="begin"/>
      </w:r>
      <w:r>
        <w:rPr>
          <w:rFonts w:hint="default"/>
        </w:rPr>
        <w:instrText xml:space="preserve"> HYPERLINK \l "bookmark530" \o "Current Document" \h </w:instrText>
      </w:r>
      <w:r>
        <w:rPr>
          <w:rFonts w:hint="default"/>
        </w:rPr>
        <w:fldChar w:fldCharType="separate"/>
      </w:r>
      <w:r>
        <w:rPr>
          <w:rFonts w:hint="default"/>
          <w:lang w:val="en-US" w:eastAsia="en-US"/>
        </w:rPr>
        <w:t>[39,</w:t>
      </w:r>
      <w:r>
        <w:rPr>
          <w:rFonts w:hint="default"/>
          <w:lang w:val="en-US" w:eastAsia="en-US"/>
        </w:rPr>
        <w:fldChar w:fldCharType="end"/>
      </w:r>
      <w:r>
        <w:rPr>
          <w:rFonts w:hint="default"/>
        </w:rPr>
        <w:fldChar w:fldCharType="begin"/>
      </w:r>
      <w:r>
        <w:rPr>
          <w:rFonts w:hint="default"/>
        </w:rPr>
        <w:instrText xml:space="preserve"> HYPERLINK \l "bookmark597" \o "Current Document" \h </w:instrText>
      </w:r>
      <w:r>
        <w:rPr>
          <w:rFonts w:hint="default"/>
        </w:rPr>
        <w:fldChar w:fldCharType="separate"/>
      </w:r>
      <w:r>
        <w:rPr>
          <w:rFonts w:hint="default"/>
          <w:lang w:val="en-US" w:eastAsia="en-US"/>
        </w:rPr>
        <w:t>73]</w:t>
      </w:r>
      <w:r>
        <w:rPr>
          <w:rFonts w:hint="default"/>
          <w:lang w:val="en-US" w:eastAsia="en-US"/>
        </w:rPr>
        <w:fldChar w:fldCharType="end"/>
      </w:r>
      <w:r>
        <w:rPr>
          <w:rFonts w:hint="default"/>
          <w:lang w:val="en-US" w:eastAsia="en-US"/>
        </w:rPr>
        <w:t xml:space="preserve"> across all the erasure shares. When enough </w:t>
      </w:r>
      <w:r>
        <w:rPr>
          <w:rFonts w:hint="default"/>
          <w:lang w:eastAsia="en-US"/>
        </w:rPr>
        <w:t>super node</w:t>
      </w:r>
      <w:r>
        <w:rPr>
          <w:rFonts w:hint="default"/>
          <w:lang w:val="en-US" w:eastAsia="en-US"/>
        </w:rPr>
        <w:t xml:space="preserve"> return correct information, any faulty or missing responses can easily be identified.</w:t>
      </w:r>
    </w:p>
    <w:p>
      <w:pPr>
        <w:pStyle w:val="28"/>
        <w:bidi w:val="0"/>
        <w:rPr>
          <w:rFonts w:hint="default"/>
        </w:rPr>
      </w:pPr>
      <w:r>
        <w:rPr>
          <w:rFonts w:hint="default"/>
          <w:lang w:val="en-US" w:eastAsia="en-US"/>
        </w:rPr>
        <w:t xml:space="preserve">Given a specific </w:t>
      </w:r>
      <w:r>
        <w:rPr>
          <w:rFonts w:hint="default"/>
          <w:lang w:eastAsia="en-US"/>
        </w:rPr>
        <w:t>super node</w:t>
      </w:r>
      <w:r>
        <w:rPr>
          <w:rFonts w:hint="default"/>
          <w:lang w:val="en-US" w:eastAsia="en-US"/>
        </w:rPr>
        <w:t xml:space="preserve">, an audit might reveal that it is offline or incorrect. In the case of a node being offline, the audit failure may be due to the address in the node discovery cache being stale, so another, fresh Kademlia lookup will be attempted. If the node still appears to be offline, the </w:t>
      </w:r>
      <w:r>
        <w:rPr>
          <w:rFonts w:hint="default"/>
          <w:lang w:eastAsia="en-US"/>
        </w:rPr>
        <w:t>node</w:t>
      </w:r>
      <w:r>
        <w:rPr>
          <w:rFonts w:hint="default"/>
          <w:lang w:val="en-US" w:eastAsia="en-US"/>
        </w:rPr>
        <w:t xml:space="preserve"> places the node in containment mode. In this mode, the </w:t>
      </w:r>
      <w:r>
        <w:rPr>
          <w:rFonts w:hint="default"/>
          <w:lang w:eastAsia="en-US"/>
        </w:rPr>
        <w:t>node</w:t>
      </w:r>
      <w:r>
        <w:rPr>
          <w:rFonts w:hint="default"/>
          <w:lang w:val="en-US" w:eastAsia="en-US"/>
        </w:rPr>
        <w:t xml:space="preserve"> will calculate and save the expected response, then continue to trythe same audit with that node until the node either responds successfully, actively fails the audit, or is disqualified for being offline too long. Once the node responds successfully, it leaves containment mode.</w:t>
      </w:r>
    </w:p>
    <w:p>
      <w:pPr>
        <w:pStyle w:val="28"/>
        <w:bidi w:val="0"/>
        <w:rPr>
          <w:rFonts w:hint="default" w:ascii="Times New Roman Regular" w:hAnsi="Times New Roman Regular" w:cs="Times New Roman Regular"/>
        </w:rPr>
      </w:pPr>
      <w:r>
        <w:rPr>
          <w:rFonts w:hint="default"/>
          <w:lang w:val="en-US" w:eastAsia="en-US"/>
        </w:rPr>
        <w:t xml:space="preserve">All audit failures will be stored and saved in the reputation system. Audits additionally serve as opportunity to test </w:t>
      </w:r>
      <w:r>
        <w:rPr>
          <w:rFonts w:hint="default"/>
          <w:lang w:eastAsia="en-US"/>
        </w:rPr>
        <w:t>super node</w:t>
      </w:r>
      <w:r>
        <w:rPr>
          <w:rFonts w:hint="default"/>
          <w:lang w:val="en-US" w:eastAsia="en-US"/>
        </w:rPr>
        <w:t xml:space="preserve"> latency, throughput, responsiveness, and uptime. This data will also b</w:t>
      </w:r>
      <w:r>
        <w:rPr>
          <w:rFonts w:hint="default" w:ascii="Times New Roman Regular" w:hAnsi="Times New Roman Regular" w:cs="Times New Roman Regular"/>
          <w:color w:val="000000"/>
          <w:spacing w:val="0"/>
          <w:w w:val="100"/>
          <w:position w:val="0"/>
          <w:lang w:val="en-US" w:eastAsia="en-US" w:bidi="en-US"/>
        </w:rPr>
        <w:t>e saved in the reputation system.</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It is important that every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has a frequent set of random audits to gain statistical power on how well-behaved that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is operating. However, as dis</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cussed in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"bookmark158"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3.7,</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xml:space="preserve"> it is not a requirement that audits are performed on every byte, or even on every file. Additionally, it is important that every byte stored in the system has an equal probability of being checked for a future audit to every other byte in the system.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"bookmark367"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7.2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a discussion on how many audits are required to be confident data is stored correctly.</w:t>
      </w:r>
    </w:p>
    <w:p>
      <w:pPr>
        <w:pStyle w:val="30"/>
        <w:bidi w:val="0"/>
        <w:rPr>
          <w:rFonts w:hint="default"/>
        </w:rPr>
      </w:pPr>
      <w:bookmarkStart w:id="223" w:name="bookmark258"/>
      <w:bookmarkEnd w:id="223"/>
      <w:bookmarkStart w:id="224" w:name="bookmark255"/>
      <w:bookmarkStart w:id="225" w:name="bookmark257"/>
      <w:bookmarkStart w:id="226" w:name="bookmark256"/>
      <w:bookmarkStart w:id="227" w:name="bookmark259"/>
      <w:bookmarkStart w:id="228" w:name="_Toc20324"/>
      <w:r>
        <w:rPr>
          <w:rFonts w:hint="default"/>
          <w:lang w:val="en-US" w:eastAsia="en-US"/>
        </w:rPr>
        <w:t>Data repair</w:t>
      </w:r>
      <w:bookmarkEnd w:id="224"/>
      <w:bookmarkEnd w:id="225"/>
      <w:bookmarkEnd w:id="226"/>
      <w:bookmarkEnd w:id="227"/>
      <w:bookmarkEnd w:id="228"/>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A</w:t>
      </w:r>
      <w:r>
        <w:rPr>
          <w:rFonts w:hint="default"/>
          <w:lang w:val="en-US" w:eastAsia="en-US"/>
        </w:rPr>
        <w:t xml:space="preserve">s </w:t>
      </w:r>
      <w:r>
        <w:rPr>
          <w:rFonts w:hint="default"/>
          <w:lang w:eastAsia="en-US"/>
        </w:rPr>
        <w:t>super node</w:t>
      </w:r>
      <w:r>
        <w:rPr>
          <w:rFonts w:hint="default"/>
          <w:lang w:val="en-US" w:eastAsia="en-US"/>
        </w:rPr>
        <w:t xml:space="preserve"> go offline-taking their pieces with them—it will be necessary for the missing pieces to be rebuilt once each segment's pieces fall below the predetermined threshold, m. If</w:t>
      </w:r>
      <w:r>
        <w:rPr>
          <w:rFonts w:hint="default"/>
          <w:lang w:eastAsia="en-US"/>
        </w:rPr>
        <w:t xml:space="preserve"> </w:t>
      </w:r>
      <w:r>
        <w:rPr>
          <w:rFonts w:hint="default"/>
          <w:lang w:val="en-US" w:eastAsia="en-US"/>
        </w:rPr>
        <w:t>a node goes offline, the</w:t>
      </w:r>
      <w:r>
        <w:rPr>
          <w:rFonts w:hint="default"/>
          <w:lang w:eastAsia="en-US"/>
        </w:rPr>
        <w:t xml:space="preserve"> node</w:t>
      </w:r>
      <w:r>
        <w:rPr>
          <w:rFonts w:hint="default"/>
          <w:lang w:val="en-US" w:eastAsia="en-US"/>
        </w:rPr>
        <w:t xml:space="preserve"> will mark</w:t>
      </w:r>
      <w:r>
        <w:rPr>
          <w:rFonts w:hint="default"/>
          <w:lang w:eastAsia="en-US"/>
        </w:rPr>
        <w:t xml:space="preserve"> </w:t>
      </w:r>
      <w:r>
        <w:rPr>
          <w:rFonts w:hint="default"/>
          <w:lang w:val="en-US" w:eastAsia="en-US"/>
        </w:rPr>
        <w:t xml:space="preserve">that </w:t>
      </w:r>
      <w:r>
        <w:rPr>
          <w:rFonts w:hint="default"/>
          <w:lang w:eastAsia="en-US"/>
        </w:rPr>
        <w:t>node</w:t>
      </w:r>
      <w:r>
        <w:rPr>
          <w:rFonts w:hint="default"/>
          <w:lang w:val="en-US" w:eastAsia="en-US"/>
        </w:rPr>
        <w:t>' file pieces as missing.</w:t>
      </w:r>
    </w:p>
    <w:p>
      <w:pPr>
        <w:pStyle w:val="28"/>
        <w:bidi w:val="0"/>
        <w:rPr>
          <w:rFonts w:hint="default"/>
        </w:rPr>
      </w:pPr>
      <w:r>
        <w:rPr>
          <w:rFonts w:hint="default"/>
          <w:lang w:val="en-US" w:eastAsia="en-US"/>
        </w:rPr>
        <w:t>The node discovery system's caches have reasonably accurate and up-to-date informa</w:t>
      </w:r>
      <w:r>
        <w:rPr>
          <w:rFonts w:hint="default"/>
          <w:lang w:val="en-US" w:eastAsia="en-US"/>
        </w:rPr>
        <w:softHyphen/>
      </w:r>
      <w:r>
        <w:rPr>
          <w:rFonts w:hint="default"/>
          <w:lang w:val="en-US" w:eastAsia="en-US"/>
        </w:rPr>
        <w:t xml:space="preserve">tion about which </w:t>
      </w:r>
      <w:r>
        <w:rPr>
          <w:rFonts w:hint="default"/>
          <w:lang w:eastAsia="en-US"/>
        </w:rPr>
        <w:t>super node</w:t>
      </w:r>
      <w:r>
        <w:rPr>
          <w:rFonts w:hint="default"/>
          <w:lang w:val="en-US" w:eastAsia="en-US"/>
        </w:rPr>
        <w:t xml:space="preserve"> have been online recently. When a </w:t>
      </w:r>
      <w:r>
        <w:rPr>
          <w:rFonts w:hint="default"/>
          <w:lang w:eastAsia="en-US"/>
        </w:rPr>
        <w:t>super node</w:t>
      </w:r>
      <w:r>
        <w:rPr>
          <w:rFonts w:hint="default"/>
          <w:lang w:val="en-US" w:eastAsia="en-US"/>
        </w:rPr>
        <w:t xml:space="preserve"> changes state from recently online to offline, this can trigger a </w:t>
      </w:r>
      <w:r>
        <w:rPr>
          <w:rFonts w:hint="default"/>
          <w:lang w:eastAsia="en-US"/>
        </w:rPr>
        <w:t>look up</w:t>
      </w:r>
      <w:r>
        <w:rPr>
          <w:rFonts w:hint="default"/>
          <w:lang w:val="en-US" w:eastAsia="en-US"/>
        </w:rPr>
        <w:t xml:space="preserve"> in a reverse index within a user's Meta-data database, identifying all segment pointers that</w:t>
      </w:r>
      <w:r>
        <w:rPr>
          <w:rFonts w:hint="default"/>
          <w:lang w:eastAsia="en-US"/>
        </w:rPr>
        <w:t xml:space="preserve"> </w:t>
      </w:r>
      <w:r>
        <w:rPr>
          <w:rFonts w:hint="default"/>
          <w:lang w:val="en-US" w:eastAsia="en-US"/>
        </w:rPr>
        <w:t>were stored on that node.</w:t>
      </w:r>
    </w:p>
    <w:p>
      <w:pPr>
        <w:pStyle w:val="28"/>
        <w:bidi w:val="0"/>
        <w:rPr>
          <w:rFonts w:hint="default"/>
        </w:rPr>
      </w:pPr>
      <w:r>
        <w:rPr>
          <w:rFonts w:hint="default"/>
          <w:lang w:val="en-US" w:eastAsia="en-US"/>
        </w:rPr>
        <w:t>For every segment that drops below the appropriate minimum safety threshold, m, the segment will be downloaded and reconstructed, and the missing pieces will be re</w:t>
      </w:r>
      <w:r>
        <w:rPr>
          <w:rFonts w:hint="default"/>
          <w:lang w:val="en-US" w:eastAsia="en-US"/>
        </w:rPr>
        <w:softHyphen/>
      </w:r>
      <w:r>
        <w:rPr>
          <w:rFonts w:hint="default"/>
          <w:lang w:val="en-US" w:eastAsia="en-US"/>
        </w:rPr>
        <w:t xml:space="preserve">generated and uploaded to new </w:t>
      </w:r>
      <w:r>
        <w:rPr>
          <w:rFonts w:hint="default"/>
          <w:lang w:eastAsia="en-US"/>
        </w:rPr>
        <w:t>node</w:t>
      </w:r>
      <w:r>
        <w:rPr>
          <w:rFonts w:hint="default"/>
          <w:lang w:val="en-US" w:eastAsia="en-US"/>
        </w:rPr>
        <w:t>. Finally, the pointer will be updated to include the new information.</w:t>
      </w:r>
    </w:p>
    <w:p>
      <w:pPr>
        <w:pStyle w:val="28"/>
        <w:bidi w:val="0"/>
        <w:rPr>
          <w:rFonts w:hint="default"/>
        </w:rPr>
      </w:pPr>
      <w:r>
        <w:rPr>
          <w:rFonts w:hint="default"/>
          <w:lang w:val="en-US" w:eastAsia="en-US"/>
        </w:rPr>
        <w:t xml:space="preserve">Users will choose their desired durability with their </w:t>
      </w:r>
      <w:r>
        <w:rPr>
          <w:rFonts w:hint="default"/>
          <w:lang w:eastAsia="en-US"/>
        </w:rPr>
        <w:t>node</w:t>
      </w:r>
      <w:r>
        <w:rPr>
          <w:rFonts w:hint="default"/>
          <w:lang w:val="en-US" w:eastAsia="en-US"/>
        </w:rPr>
        <w:t xml:space="preserve"> which may impact price and other considerations. This desired durability (along with statistics from ongoing au</w:t>
      </w:r>
      <w:r>
        <w:rPr>
          <w:rFonts w:hint="default"/>
          <w:lang w:val="en-US" w:eastAsia="en-US"/>
        </w:rPr>
        <w:softHyphen/>
      </w:r>
      <w:r>
        <w:rPr>
          <w:rFonts w:hint="default"/>
          <w:lang w:val="en-US" w:eastAsia="en-US"/>
        </w:rPr>
        <w:t>dits) will directly inform what Reed-Solomon erasure code choices will be made for new and repaired files, and what thresholds will be set for when uploads are successful and when repair is needed. See sections</w:t>
      </w:r>
      <w:r>
        <w:rPr>
          <w:rFonts w:hint="default"/>
        </w:rPr>
        <w:fldChar w:fldCharType="begin"/>
      </w:r>
      <w:r>
        <w:rPr>
          <w:rFonts w:hint="default"/>
        </w:rPr>
        <w:instrText xml:space="preserve"> HYPERLINK \l "bookmark140" \o "Current Document" \h </w:instrText>
      </w:r>
      <w:r>
        <w:rPr>
          <w:rFonts w:hint="default"/>
        </w:rPr>
        <w:fldChar w:fldCharType="separate"/>
      </w:r>
      <w:r>
        <w:rPr>
          <w:rFonts w:hint="default"/>
          <w:lang w:val="en-US" w:eastAsia="en-US"/>
        </w:rPr>
        <w:t xml:space="preserve"> 3.4 </w:t>
      </w:r>
      <w:r>
        <w:rPr>
          <w:rFonts w:hint="default"/>
          <w:lang w:val="en-US" w:eastAsia="en-US"/>
        </w:rPr>
        <w:fldChar w:fldCharType="end"/>
      </w:r>
      <w:r>
        <w:rPr>
          <w:rFonts w:hint="default"/>
          <w:lang w:val="en-US" w:eastAsia="en-US"/>
        </w:rPr>
        <w:t>and</w:t>
      </w:r>
      <w:r>
        <w:rPr>
          <w:rFonts w:hint="default"/>
        </w:rPr>
        <w:fldChar w:fldCharType="begin"/>
      </w:r>
      <w:r>
        <w:rPr>
          <w:rFonts w:hint="default"/>
        </w:rPr>
        <w:instrText xml:space="preserve"> HYPERLINK \l "bookmark374" \o "Current Document" \h </w:instrText>
      </w:r>
      <w:r>
        <w:rPr>
          <w:rFonts w:hint="default"/>
        </w:rPr>
        <w:fldChar w:fldCharType="separate"/>
      </w:r>
      <w:r>
        <w:rPr>
          <w:rFonts w:hint="default"/>
          <w:lang w:val="en-US" w:eastAsia="en-US"/>
        </w:rPr>
        <w:t xml:space="preserve"> 7.3 </w:t>
      </w:r>
      <w:r>
        <w:rPr>
          <w:rFonts w:hint="default"/>
          <w:lang w:val="en-US" w:eastAsia="en-US"/>
        </w:rPr>
        <w:fldChar w:fldCharType="end"/>
      </w:r>
      <w:r>
        <w:rPr>
          <w:rFonts w:hint="default"/>
          <w:lang w:val="en-US" w:eastAsia="en-US"/>
        </w:rPr>
        <w:t>for how we calculate these values given user inputs.</w:t>
      </w:r>
    </w:p>
    <w:p>
      <w:pPr>
        <w:pStyle w:val="28"/>
        <w:bidi w:val="0"/>
        <w:rPr>
          <w:rFonts w:hint="default" w:ascii="Times New Roman Regular" w:hAnsi="Times New Roman Regular" w:cs="Times New Roman Regular"/>
        </w:rPr>
      </w:pPr>
      <w:r>
        <w:rPr>
          <w:rFonts w:hint="default"/>
          <w:lang w:val="en-US" w:eastAsia="en-US"/>
        </w:rPr>
        <w:t xml:space="preserve">A direct implication of this design is that, for now, the </w:t>
      </w:r>
      <w:r>
        <w:rPr>
          <w:rFonts w:hint="default"/>
          <w:lang w:eastAsia="en-US"/>
        </w:rPr>
        <w:t>node</w:t>
      </w:r>
      <w:r>
        <w:rPr>
          <w:rFonts w:hint="default"/>
          <w:lang w:val="en-US" w:eastAsia="en-US"/>
        </w:rPr>
        <w:t xml:space="preserve"> must constantly stay running. If the user's </w:t>
      </w:r>
      <w:r>
        <w:rPr>
          <w:rFonts w:hint="default"/>
          <w:lang w:eastAsia="en-US"/>
        </w:rPr>
        <w:t>node</w:t>
      </w:r>
      <w:r>
        <w:rPr>
          <w:rFonts w:hint="default"/>
          <w:lang w:val="en-US" w:eastAsia="en-US"/>
        </w:rPr>
        <w:t xml:space="preserve"> stops running, repairs will stop, and data will eventually disappear from the network due to node churn. This is similar to the design of how value storing and republishing works in Kadem</w:t>
      </w:r>
      <w:r>
        <w:rPr>
          <w:rFonts w:hint="default" w:ascii="Times New Roman Regular" w:hAnsi="Times New Roman Regular" w:cs="Times New Roman Regular"/>
          <w:color w:val="000000"/>
          <w:spacing w:val="0"/>
          <w:w w:val="100"/>
          <w:position w:val="0"/>
          <w:lang w:val="en-US" w:eastAsia="en-US" w:bidi="en-US"/>
        </w:rPr>
        <w:t xml:space="preserve">lia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"bookmark469"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[8]</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 which requires the owner to stay online.</w:t>
      </w:r>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i/>
          <w:iCs/>
          <w:color w:val="000000"/>
          <w:spacing w:val="0"/>
          <w:w w:val="100"/>
          <w:position w:val="0"/>
          <w:lang w:val="en-US" w:eastAsia="en-US" w:bidi="en-US"/>
        </w:rPr>
        <w:t>ingress</w:t>
      </w:r>
      <w:r>
        <w:rPr>
          <w:rFonts w:hint="default" w:ascii="Times New Roman Regular" w:hAnsi="Times New Roman Regular" w:cs="Times New Roman Regular"/>
          <w:color w:val="000000"/>
          <w:spacing w:val="0"/>
          <w:w w:val="100"/>
          <w:position w:val="0"/>
          <w:lang w:val="en-US" w:eastAsia="en-US" w:bidi="en-US"/>
        </w:rPr>
        <w:t xml:space="preserve"> (or inbound) bandwidth demands </w:t>
      </w:r>
      <w:r>
        <w:rPr>
          <w:rFonts w:hint="default" w:ascii="Times New Roman Regular" w:hAnsi="Times New Roman Regular" w:cs="Times New Roman Regular"/>
          <w:color w:val="000000"/>
          <w:spacing w:val="0"/>
          <w:w w:val="100"/>
          <w:position w:val="0"/>
          <w:lang w:eastAsia="en-US" w:bidi="en-US"/>
        </w:rPr>
        <w:t>of the</w:t>
      </w:r>
      <w:r>
        <w:rPr>
          <w:rFonts w:hint="default" w:ascii="Times New Roman Regular" w:hAnsi="Times New Roman Regular" w:cs="Times New Roman Regular"/>
          <w:color w:val="000000"/>
          <w:spacing w:val="0"/>
          <w:w w:val="100"/>
          <w:position w:val="0"/>
          <w:lang w:val="en-US" w:eastAsia="en-US" w:bidi="en-US"/>
        </w:rPr>
        <w:t xml:space="preserve"> audit and repair system are large, but given standard configuration, the </w:t>
      </w:r>
      <w:r>
        <w:rPr>
          <w:rFonts w:hint="default" w:ascii="Times New Roman Regular" w:hAnsi="Times New Roman Regular" w:cs="Times New Roman Regular"/>
          <w:i/>
          <w:iCs/>
          <w:color w:val="000000"/>
          <w:spacing w:val="0"/>
          <w:w w:val="100"/>
          <w:position w:val="0"/>
          <w:lang w:val="en-US" w:eastAsia="en-US" w:bidi="en-US"/>
        </w:rPr>
        <w:t>egress</w:t>
      </w:r>
      <w:r>
        <w:rPr>
          <w:rFonts w:hint="default" w:ascii="Times New Roman Regular" w:hAnsi="Times New Roman Regular" w:cs="Times New Roman Regular"/>
          <w:color w:val="000000"/>
          <w:spacing w:val="0"/>
          <w:w w:val="100"/>
          <w:position w:val="0"/>
          <w:lang w:val="en-US" w:eastAsia="en-US" w:bidi="en-US"/>
        </w:rPr>
        <w:t xml:space="preserve"> (or outbound) demands are relatively small. A large amount </w:t>
      </w:r>
      <w:r>
        <w:rPr>
          <w:rFonts w:hint="default" w:ascii="Times New Roman Regular" w:hAnsi="Times New Roman Regular" w:cs="Times New Roman Regular"/>
          <w:color w:val="000000"/>
          <w:spacing w:val="0"/>
          <w:w w:val="100"/>
          <w:position w:val="0"/>
          <w:lang w:eastAsia="en-US" w:bidi="en-US"/>
        </w:rPr>
        <w:t>data</w:t>
      </w:r>
      <w:r>
        <w:rPr>
          <w:rFonts w:hint="default" w:ascii="Times New Roman Regular" w:hAnsi="Times New Roman Regular" w:cs="Times New Roman Regular"/>
          <w:color w:val="000000"/>
          <w:spacing w:val="0"/>
          <w:w w:val="100"/>
          <w:position w:val="0"/>
          <w:lang w:val="en-US" w:eastAsia="en-US" w:bidi="en-US"/>
        </w:rPr>
        <w:t xml:space="preserve"> comes into the system </w:t>
      </w:r>
      <w:r>
        <w:rPr>
          <w:rFonts w:hint="default" w:ascii="Times New Roman Regular" w:hAnsi="Times New Roman Regular" w:cs="Times New Roman Regular"/>
          <w:color w:val="000000"/>
          <w:spacing w:val="0"/>
          <w:w w:val="100"/>
          <w:position w:val="0"/>
          <w:lang w:eastAsia="en-US" w:bidi="en-US"/>
        </w:rPr>
        <w:t>for audits</w:t>
      </w:r>
      <w:r>
        <w:rPr>
          <w:rFonts w:hint="default" w:ascii="Times New Roman Regular" w:hAnsi="Times New Roman Regular" w:cs="Times New Roman Regular"/>
          <w:color w:val="000000"/>
          <w:spacing w:val="0"/>
          <w:w w:val="100"/>
          <w:position w:val="0"/>
          <w:lang w:val="en-US" w:eastAsia="en-US" w:bidi="en-US"/>
        </w:rPr>
        <w:t xml:space="preserve"> and repairs, but </w:t>
      </w:r>
      <w:r>
        <w:rPr>
          <w:rFonts w:hint="default" w:ascii="Times New Roman Regular" w:hAnsi="Times New Roman Regular" w:cs="Times New Roman Regular"/>
          <w:color w:val="000000"/>
          <w:spacing w:val="0"/>
          <w:w w:val="100"/>
          <w:position w:val="0"/>
          <w:lang w:eastAsia="en-US" w:bidi="en-US"/>
        </w:rPr>
        <w:t>only the</w:t>
      </w:r>
      <w:r>
        <w:rPr>
          <w:rFonts w:hint="default" w:ascii="Times New Roman Regular" w:hAnsi="Times New Roman Regular" w:cs="Times New Roman Regular"/>
          <w:color w:val="000000"/>
          <w:spacing w:val="0"/>
          <w:w w:val="100"/>
          <w:position w:val="0"/>
          <w:lang w:val="en-US" w:eastAsia="en-US" w:bidi="en-US"/>
        </w:rPr>
        <w:t xml:space="preserve"> formerly missing pieces are sent back out. While the repair and audit system can run anywhere, the bandwidth usage asymmetry means that hosting providers which offer free ingress make for an especially attractive hosting location for users of this system.</w:t>
      </w:r>
    </w:p>
    <w:p>
      <w:pPr>
        <w:pStyle w:val="40"/>
        <w:bidi w:val="0"/>
        <w:rPr>
          <w:rFonts w:hint="default" w:ascii="Times New Roman Regular" w:hAnsi="Times New Roman Regular" w:cs="Times New Roman Regular"/>
        </w:rPr>
      </w:pPr>
      <w:bookmarkStart w:id="229" w:name="bookmark260"/>
      <w:r>
        <w:rPr>
          <w:rFonts w:hint="default" w:ascii="Times New Roman Regular" w:hAnsi="Times New Roman Regular" w:cs="Times New Roman Regular"/>
          <w:b/>
          <w:bCs/>
          <w:color w:val="000000"/>
          <w:spacing w:val="0"/>
          <w:w w:val="100"/>
          <w:position w:val="0"/>
          <w:lang w:val="en-US" w:eastAsia="en-US" w:bidi="en-US"/>
        </w:rPr>
        <w:t>Piece hashes</w:t>
      </w:r>
      <w:bookmarkEnd w:id="229"/>
    </w:p>
    <w:p>
      <w:pPr>
        <w:pStyle w:val="28"/>
        <w:bidi w:val="0"/>
        <w:rPr>
          <w:rFonts w:hint="default"/>
        </w:rPr>
      </w:pPr>
      <w:r>
        <w:rPr>
          <w:rFonts w:hint="default"/>
          <w:lang w:val="en-US" w:eastAsia="en-US"/>
        </w:rPr>
        <w:t>Data repair is an ongoing, costly operation that will use significant bandwidth, memory, and processing power, often impacting a single operator. As a result, repair resource usage should be aggressively minimized as much as possible.</w:t>
      </w:r>
    </w:p>
    <w:p>
      <w:pPr>
        <w:pStyle w:val="28"/>
        <w:bidi w:val="0"/>
        <w:rPr>
          <w:rFonts w:hint="default"/>
        </w:rPr>
      </w:pPr>
      <w:r>
        <w:rPr>
          <w:rFonts w:hint="default"/>
          <w:lang w:val="en-US" w:eastAsia="en-US"/>
        </w:rPr>
        <w:t>For repairing a segment to be effective at minimizing bandwidth usage, only as few pieces as needed for reconstruction should be downloaded. Unfortunately, Reed-Solomon is insufficient on its own for correcting errors when only a few redundant pieces are pro</w:t>
      </w:r>
      <w:r>
        <w:rPr>
          <w:rFonts w:hint="default"/>
          <w:lang w:val="en-US" w:eastAsia="en-US"/>
        </w:rPr>
        <w:softHyphen/>
      </w:r>
      <w:r>
        <w:rPr>
          <w:rFonts w:hint="default"/>
          <w:lang w:val="en-US" w:eastAsia="en-US"/>
        </w:rPr>
        <w:t>vided. Instead, piece hashes provide a better way to be confident that we're repairing the data correctly.</w:t>
      </w:r>
    </w:p>
    <w:p>
      <w:pPr>
        <w:pStyle w:val="28"/>
        <w:bidi w:val="0"/>
        <w:rPr>
          <w:rFonts w:hint="default"/>
        </w:rPr>
      </w:pPr>
      <w:r>
        <w:rPr>
          <w:rFonts w:hint="default"/>
          <w:lang w:val="en-US" w:eastAsia="en-US"/>
        </w:rPr>
        <w:t xml:space="preserve">To solve this problem, hashes of every piece will be stored alongside each piece on each </w:t>
      </w:r>
      <w:r>
        <w:rPr>
          <w:rFonts w:hint="default"/>
          <w:lang w:eastAsia="en-US"/>
        </w:rPr>
        <w:t>super node</w:t>
      </w:r>
      <w:r>
        <w:rPr>
          <w:rFonts w:hint="default"/>
          <w:lang w:val="en-US" w:eastAsia="en-US"/>
        </w:rPr>
        <w:t>. A validation hash that the set of hashes is correct will be stored in the pointer. During repair, the hashes of every piece can be retrieved and validated for correctness against the pointer, th</w:t>
      </w:r>
      <w:r>
        <w:rPr>
          <w:rFonts w:hint="default" w:ascii="Times New Roman Regular" w:hAnsi="Times New Roman Regular" w:cs="Times New Roman Regular"/>
          <w:color w:val="000000"/>
          <w:spacing w:val="0"/>
          <w:w w:val="100"/>
          <w:position w:val="0"/>
          <w:lang w:val="en-US" w:eastAsia="en-US" w:bidi="en-US"/>
        </w:rPr>
        <w:t>us allowing each piece to be validated in its entirety. This allows the repair system to correctly assess whether or not repair has been completed successfully without using extra redundancy for the same task.</w:t>
      </w:r>
      <w:bookmarkStart w:id="230" w:name="bookmark264"/>
      <w:bookmarkEnd w:id="230"/>
      <w:bookmarkStart w:id="231" w:name="bookmark263"/>
      <w:bookmarkStart w:id="232" w:name="bookmark261"/>
      <w:bookmarkStart w:id="233" w:name="bookmark265"/>
      <w:bookmarkStart w:id="234" w:name="bookmark262"/>
      <w:r>
        <w:rPr>
          <w:rFonts w:hint="default"/>
          <w:lang w:eastAsia="en-US"/>
        </w:rPr>
        <w:t>super node</w:t>
      </w:r>
      <w:r>
        <w:rPr>
          <w:rFonts w:hint="default"/>
          <w:lang w:val="en-US" w:eastAsia="en-US"/>
        </w:rPr>
        <w:t xml:space="preserve"> reputation</w:t>
      </w:r>
      <w:bookmarkEnd w:id="231"/>
      <w:bookmarkEnd w:id="232"/>
      <w:bookmarkEnd w:id="233"/>
      <w:bookmarkEnd w:id="234"/>
    </w:p>
    <w:p>
      <w:pPr>
        <w:pStyle w:val="28"/>
        <w:bidi w:val="0"/>
        <w:rPr>
          <w:rFonts w:hint="default"/>
        </w:rPr>
      </w:pPr>
      <w:r>
        <w:rPr>
          <w:rFonts w:hint="default"/>
          <w:lang w:val="en-US" w:eastAsia="en-US"/>
        </w:rPr>
        <w:t xml:space="preserve">Reputation metrics on decentralized networks are a critical part of enabling cooperation between </w:t>
      </w:r>
      <w:r>
        <w:rPr>
          <w:rFonts w:hint="default"/>
          <w:lang w:eastAsia="en-US"/>
        </w:rPr>
        <w:t>node</w:t>
      </w:r>
      <w:r>
        <w:rPr>
          <w:rFonts w:hint="default"/>
          <w:lang w:val="en-US" w:eastAsia="en-US"/>
        </w:rPr>
        <w:t xml:space="preserve"> where progress would be challenging otherwise. Reputation metrics are used to ensure that bad actors within the network are eliminated as participants, improv</w:t>
      </w:r>
      <w:r>
        <w:rPr>
          <w:rFonts w:hint="default"/>
          <w:lang w:val="en-US" w:eastAsia="en-US"/>
        </w:rPr>
        <w:softHyphen/>
      </w:r>
      <w:r>
        <w:rPr>
          <w:rFonts w:hint="default"/>
          <w:lang w:val="en-US" w:eastAsia="en-US"/>
        </w:rPr>
        <w:t>ing security, reliability, and durability.</w:t>
      </w:r>
    </w:p>
    <w:p>
      <w:pPr>
        <w:pStyle w:val="28"/>
        <w:bidi w:val="0"/>
        <w:rPr>
          <w:rFonts w:hint="default"/>
        </w:rPr>
      </w:pPr>
      <w:r>
        <w:rPr>
          <w:rFonts w:hint="default"/>
          <w:lang w:eastAsia="en-US"/>
        </w:rPr>
        <w:t>super node</w:t>
      </w:r>
      <w:r>
        <w:rPr>
          <w:rFonts w:hint="default"/>
          <w:lang w:val="en-US" w:eastAsia="en-US"/>
        </w:rPr>
        <w:t xml:space="preserve"> reputation can be divided into four subsystems. The first subsystem is a proof of work identity system, the second subsystem is the initial vetting process, the third subsystem is a filtering system, and finally, the fourth system is a preference system.</w:t>
      </w:r>
    </w:p>
    <w:p>
      <w:pPr>
        <w:pStyle w:val="28"/>
        <w:bidi w:val="0"/>
        <w:rPr>
          <w:rFonts w:hint="default"/>
        </w:rPr>
      </w:pPr>
      <w:r>
        <w:rPr>
          <w:rFonts w:hint="default"/>
          <w:lang w:val="en-US" w:eastAsia="en-US"/>
        </w:rPr>
        <w:t xml:space="preserve">The goal of the first system is to require a short proof that the </w:t>
      </w:r>
      <w:r>
        <w:rPr>
          <w:rFonts w:hint="default"/>
          <w:lang w:eastAsia="en-US"/>
        </w:rPr>
        <w:t>super node</w:t>
      </w:r>
      <w:r>
        <w:rPr>
          <w:rFonts w:hint="default"/>
          <w:lang w:val="en-US" w:eastAsia="en-US"/>
        </w:rPr>
        <w:t xml:space="preserve"> operator is invested, through time, stake, or resources. Initially, we are using proof of work. As men</w:t>
      </w:r>
      <w:r>
        <w:rPr>
          <w:rFonts w:hint="default"/>
          <w:lang w:val="en-US" w:eastAsia="en-US"/>
        </w:rPr>
        <w:softHyphen/>
      </w:r>
      <w:r>
        <w:rPr>
          <w:rFonts w:hint="default"/>
          <w:lang w:val="en-US" w:eastAsia="en-US"/>
        </w:rPr>
        <w:t>tioned in section</w:t>
      </w:r>
      <w:r>
        <w:rPr>
          <w:rFonts w:hint="default"/>
        </w:rPr>
        <w:fldChar w:fldCharType="begin"/>
      </w:r>
      <w:r>
        <w:rPr>
          <w:rFonts w:hint="default"/>
        </w:rPr>
        <w:instrText xml:space="preserve"> HYPERLINK \l "bookmark188" \o "Current Document" \h </w:instrText>
      </w:r>
      <w:r>
        <w:rPr>
          <w:rFonts w:hint="default"/>
        </w:rPr>
        <w:fldChar w:fldCharType="separate"/>
      </w:r>
      <w:r>
        <w:rPr>
          <w:rFonts w:hint="default"/>
          <w:lang w:val="en-US" w:eastAsia="en-US"/>
        </w:rPr>
        <w:t xml:space="preserve"> 4.3,</w:t>
      </w:r>
      <w:r>
        <w:rPr>
          <w:rFonts w:hint="default"/>
          <w:lang w:val="en-US" w:eastAsia="en-US"/>
        </w:rPr>
        <w:fldChar w:fldCharType="end"/>
      </w:r>
      <w:r>
        <w:rPr>
          <w:rFonts w:hint="default"/>
          <w:lang w:val="en-US" w:eastAsia="en-US"/>
        </w:rPr>
        <w:t xml:space="preserve"> </w:t>
      </w:r>
      <w:r>
        <w:rPr>
          <w:rFonts w:hint="default"/>
          <w:lang w:eastAsia="en-US"/>
        </w:rPr>
        <w:t>super node</w:t>
      </w:r>
      <w:r>
        <w:rPr>
          <w:rFonts w:hint="default"/>
          <w:lang w:val="en-US" w:eastAsia="en-US"/>
        </w:rPr>
        <w:t xml:space="preserve"> require a proof of work as part of identity generation. This helps the network avoid some Sybil attacks </w:t>
      </w:r>
      <w:r>
        <w:rPr>
          <w:rFonts w:hint="default"/>
        </w:rPr>
        <w:fldChar w:fldCharType="begin"/>
      </w:r>
      <w:r>
        <w:rPr>
          <w:rFonts w:hint="default"/>
        </w:rPr>
        <w:instrText xml:space="preserve"> HYPERLINK \l "bookmark599" \o "Current Document" \h </w:instrText>
      </w:r>
      <w:r>
        <w:rPr>
          <w:rFonts w:hint="default"/>
        </w:rPr>
        <w:fldChar w:fldCharType="separate"/>
      </w:r>
      <w:r>
        <w:rPr>
          <w:rFonts w:hint="default"/>
          <w:lang w:val="en-US" w:eastAsia="en-US"/>
        </w:rPr>
        <w:t>[74]</w:t>
      </w:r>
      <w:r>
        <w:rPr>
          <w:rFonts w:hint="default"/>
          <w:lang w:val="en-US" w:eastAsia="en-US"/>
        </w:rPr>
        <w:fldChar w:fldCharType="end"/>
      </w:r>
      <w:r>
        <w:rPr>
          <w:rFonts w:hint="default"/>
          <w:lang w:val="en-US" w:eastAsia="en-US"/>
        </w:rPr>
        <w:t xml:space="preserve">, but we glossed over how proof of work difficulty is set. We will let </w:t>
      </w:r>
      <w:r>
        <w:rPr>
          <w:rFonts w:hint="default"/>
          <w:lang w:eastAsia="en-US"/>
        </w:rPr>
        <w:t>node</w:t>
      </w:r>
      <w:r>
        <w:rPr>
          <w:rFonts w:hint="default"/>
          <w:lang w:val="en-US" w:eastAsia="en-US"/>
        </w:rPr>
        <w:t xml:space="preserve"> operators set </w:t>
      </w:r>
      <w:r>
        <w:rPr>
          <w:rFonts w:hint="default"/>
          <w:lang w:eastAsia="en-US"/>
        </w:rPr>
        <w:t>node</w:t>
      </w:r>
      <w:r>
        <w:rPr>
          <w:rFonts w:hint="default"/>
          <w:lang w:val="en-US" w:eastAsia="en-US"/>
        </w:rPr>
        <w:t xml:space="preserve"> minimum difficulty required for new data storage. If a </w:t>
      </w:r>
      <w:r>
        <w:rPr>
          <w:rFonts w:hint="default"/>
          <w:lang w:eastAsia="en-US"/>
        </w:rPr>
        <w:t>super node</w:t>
      </w:r>
      <w:r>
        <w:rPr>
          <w:rFonts w:hint="default"/>
          <w:lang w:val="en-US" w:eastAsia="en-US"/>
        </w:rPr>
        <w:t xml:space="preserve"> has an identity generated with a lower difficulty than the </w:t>
      </w:r>
      <w:r>
        <w:rPr>
          <w:rFonts w:hint="default"/>
          <w:lang w:eastAsia="en-US"/>
        </w:rPr>
        <w:t>node</w:t>
      </w:r>
      <w:r>
        <w:rPr>
          <w:rFonts w:hint="default"/>
          <w:lang w:val="en-US" w:eastAsia="en-US"/>
        </w:rPr>
        <w:t xml:space="preserve">'s configured minimum, that </w:t>
      </w:r>
      <w:r>
        <w:rPr>
          <w:rFonts w:hint="default"/>
          <w:lang w:eastAsia="en-US"/>
        </w:rPr>
        <w:t>super node</w:t>
      </w:r>
      <w:r>
        <w:rPr>
          <w:rFonts w:hint="default"/>
          <w:lang w:val="en-US" w:eastAsia="en-US"/>
        </w:rPr>
        <w:t xml:space="preserve"> will not be a candi</w:t>
      </w:r>
      <w:r>
        <w:rPr>
          <w:rFonts w:hint="default"/>
          <w:lang w:val="en-US" w:eastAsia="en-US"/>
        </w:rPr>
        <w:softHyphen/>
      </w:r>
      <w:r>
        <w:rPr>
          <w:rFonts w:hint="default"/>
          <w:lang w:val="en-US" w:eastAsia="en-US"/>
        </w:rPr>
        <w:t xml:space="preserve">date for new data. We expect </w:t>
      </w:r>
      <w:r>
        <w:rPr>
          <w:rFonts w:hint="default"/>
          <w:lang w:eastAsia="en-US"/>
        </w:rPr>
        <w:t>node</w:t>
      </w:r>
      <w:r>
        <w:rPr>
          <w:rFonts w:hint="default"/>
          <w:lang w:val="en-US" w:eastAsia="en-US"/>
        </w:rPr>
        <w:t xml:space="preserve"> operators to naturally increase the minimum proof of work difficulty requirements over time until a reasonable balance is found. In the case of a changing difficulty configuration,  will leave existing data on existing </w:t>
      </w:r>
      <w:r>
        <w:rPr>
          <w:rFonts w:hint="default"/>
          <w:lang w:eastAsia="en-US"/>
        </w:rPr>
        <w:t>node</w:t>
      </w:r>
      <w:r>
        <w:rPr>
          <w:rFonts w:hint="default"/>
          <w:lang w:val="en-US" w:eastAsia="en-US"/>
        </w:rPr>
        <w:t xml:space="preserve"> where possible. Other investment proof schemes are possible, such as a form of proof of stake as we proposed in our previous work </w:t>
      </w:r>
      <w:r>
        <w:rPr>
          <w:rFonts w:hint="default"/>
        </w:rPr>
        <w:fldChar w:fldCharType="begin"/>
      </w:r>
      <w:r>
        <w:rPr>
          <w:rFonts w:hint="default"/>
        </w:rPr>
        <w:instrText xml:space="preserve"> HYPERLINK \l "bookmark601" \o "Current Document" \h </w:instrText>
      </w:r>
      <w:r>
        <w:rPr>
          <w:rFonts w:hint="default"/>
        </w:rPr>
        <w:fldChar w:fldCharType="separate"/>
      </w:r>
      <w:r>
        <w:rPr>
          <w:rFonts w:hint="default"/>
          <w:lang w:val="en-US" w:eastAsia="en-US"/>
        </w:rPr>
        <w:t>[75]</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 xml:space="preserve">The second subsystem slowly allows </w:t>
      </w:r>
      <w:r>
        <w:rPr>
          <w:rFonts w:hint="default"/>
          <w:lang w:eastAsia="en-US"/>
        </w:rPr>
        <w:t>node</w:t>
      </w:r>
      <w:r>
        <w:rPr>
          <w:rFonts w:hint="default"/>
          <w:lang w:val="en-US" w:eastAsia="en-US"/>
        </w:rPr>
        <w:t xml:space="preserve"> to join the network. When a </w:t>
      </w:r>
      <w:r>
        <w:rPr>
          <w:rFonts w:hint="default"/>
          <w:lang w:eastAsia="en-US"/>
        </w:rPr>
        <w:t>super node</w:t>
      </w:r>
      <w:r>
        <w:rPr>
          <w:rFonts w:hint="default"/>
          <w:lang w:val="en-US" w:eastAsia="en-US"/>
        </w:rPr>
        <w:t xml:space="preserve"> first joins the network, its reliability is unknown. As a result, it will be placed into a vetting process until enough data is known about it. We propose the following way to gather data about new </w:t>
      </w:r>
      <w:r>
        <w:rPr>
          <w:rFonts w:hint="default"/>
          <w:lang w:eastAsia="en-US"/>
        </w:rPr>
        <w:t>node</w:t>
      </w:r>
      <w:r>
        <w:rPr>
          <w:rFonts w:hint="default"/>
          <w:lang w:val="en-US" w:eastAsia="en-US"/>
        </w:rPr>
        <w:t xml:space="preserve"> without compromising the integrity of the network. Every time a file is uploaded, the </w:t>
      </w:r>
      <w:r>
        <w:rPr>
          <w:rFonts w:hint="default"/>
          <w:lang w:eastAsia="en-US"/>
        </w:rPr>
        <w:t>node</w:t>
      </w:r>
      <w:r>
        <w:rPr>
          <w:rFonts w:hint="default"/>
          <w:lang w:val="en-US" w:eastAsia="en-US"/>
        </w:rPr>
        <w:t xml:space="preserve"> will select a small number of additional unvetted </w:t>
      </w:r>
      <w:r>
        <w:rPr>
          <w:rFonts w:hint="default"/>
          <w:lang w:eastAsia="en-US"/>
        </w:rPr>
        <w:t>super node</w:t>
      </w:r>
      <w:r>
        <w:rPr>
          <w:rFonts w:hint="default"/>
          <w:lang w:val="en-US" w:eastAsia="en-US"/>
        </w:rPr>
        <w:t xml:space="preserve"> to include in the list of target </w:t>
      </w:r>
      <w:r>
        <w:rPr>
          <w:rFonts w:hint="default"/>
          <w:lang w:eastAsia="en-US"/>
        </w:rPr>
        <w:t>node</w:t>
      </w:r>
      <w:r>
        <w:rPr>
          <w:rFonts w:hint="default"/>
          <w:lang w:val="en-US" w:eastAsia="en-US"/>
        </w:rPr>
        <w:t xml:space="preserve">. The Reed-Solomon parameters will be chosen such that these unvetted </w:t>
      </w:r>
      <w:r>
        <w:rPr>
          <w:rFonts w:hint="default"/>
          <w:lang w:eastAsia="en-US"/>
        </w:rPr>
        <w:t>super node</w:t>
      </w:r>
      <w:r>
        <w:rPr>
          <w:rFonts w:hint="default"/>
          <w:lang w:val="en-US" w:eastAsia="en-US"/>
        </w:rPr>
        <w:t xml:space="preserve"> will not affect the durability of the file, but will allow the network to test the node with a small fraction of data until we are sure the node is reliable. After the </w:t>
      </w:r>
      <w:r>
        <w:rPr>
          <w:rFonts w:hint="default"/>
          <w:lang w:eastAsia="en-US"/>
        </w:rPr>
        <w:t>super node</w:t>
      </w:r>
      <w:r>
        <w:rPr>
          <w:rFonts w:hint="default"/>
          <w:lang w:val="en-US" w:eastAsia="en-US"/>
        </w:rPr>
        <w:t xml:space="preserve"> has successfully stored enough data for a long enough period (at least one payment period), the </w:t>
      </w:r>
      <w:r>
        <w:rPr>
          <w:rFonts w:hint="default"/>
          <w:lang w:eastAsia="en-US"/>
        </w:rPr>
        <w:t>node</w:t>
      </w:r>
      <w:r>
        <w:rPr>
          <w:rFonts w:hint="default"/>
          <w:lang w:val="en-US" w:eastAsia="en-US"/>
        </w:rPr>
        <w:t xml:space="preserve"> will then start including that </w:t>
      </w:r>
      <w:r>
        <w:rPr>
          <w:rFonts w:hint="default"/>
          <w:lang w:eastAsia="en-US"/>
        </w:rPr>
        <w:t>super node</w:t>
      </w:r>
      <w:r>
        <w:rPr>
          <w:rFonts w:hint="default"/>
          <w:lang w:val="en-US" w:eastAsia="en-US"/>
        </w:rPr>
        <w:t xml:space="preserve"> in the standard selection process used for general uploads. It will also give the node a signed message claiming that the vetting process is completed, and that the </w:t>
      </w:r>
      <w:r>
        <w:rPr>
          <w:rFonts w:hint="default"/>
          <w:lang w:eastAsia="en-US"/>
        </w:rPr>
        <w:t>super node</w:t>
      </w:r>
      <w:r>
        <w:rPr>
          <w:rFonts w:hint="default"/>
          <w:lang w:val="en-US" w:eastAsia="en-US"/>
        </w:rPr>
        <w:t xml:space="preserve"> may now enter other </w:t>
      </w:r>
      <w:r>
        <w:rPr>
          <w:rFonts w:hint="default"/>
          <w:lang w:eastAsia="en-US"/>
        </w:rPr>
        <w:t>node</w:t>
      </w:r>
      <w:r>
        <w:rPr>
          <w:rFonts w:hint="default"/>
          <w:lang w:val="en-US" w:eastAsia="en-US"/>
        </w:rPr>
        <w:t>' routing tables (section</w:t>
      </w:r>
      <w:r>
        <w:rPr>
          <w:rFonts w:hint="default"/>
        </w:rPr>
        <w:fldChar w:fldCharType="begin"/>
      </w:r>
      <w:r>
        <w:rPr>
          <w:rFonts w:hint="default"/>
        </w:rPr>
        <w:instrText xml:space="preserve"> HYPERLINK \l "bookmark208" \o "Current Document" \h </w:instrText>
      </w:r>
      <w:r>
        <w:rPr>
          <w:rFonts w:hint="default"/>
        </w:rPr>
        <w:fldChar w:fldCharType="separate"/>
      </w:r>
      <w:r>
        <w:rPr>
          <w:rFonts w:hint="default"/>
          <w:lang w:val="en-US" w:eastAsia="en-US"/>
        </w:rPr>
        <w:t xml:space="preserve"> 4.6.1)</w:t>
      </w:r>
      <w:r>
        <w:rPr>
          <w:rFonts w:hint="default"/>
          <w:lang w:val="en-US" w:eastAsia="en-US"/>
        </w:rPr>
        <w:fldChar w:fldCharType="end"/>
      </w:r>
      <w:r>
        <w:rPr>
          <w:rFonts w:hint="default"/>
          <w:lang w:val="en-US" w:eastAsia="en-US"/>
        </w:rPr>
        <w:t xml:space="preserve">. Importantly, </w:t>
      </w:r>
      <w:r>
        <w:rPr>
          <w:rFonts w:hint="default"/>
          <w:lang w:eastAsia="en-US"/>
        </w:rPr>
        <w:t>super node</w:t>
      </w:r>
      <w:r>
        <w:rPr>
          <w:rFonts w:hint="default"/>
          <w:lang w:val="en-US" w:eastAsia="en-US"/>
        </w:rPr>
        <w:t xml:space="preserve"> get paid during this vetting period, but don't receive as much data.</w:t>
      </w:r>
    </w:p>
    <w:p>
      <w:pPr>
        <w:pStyle w:val="28"/>
        <w:bidi w:val="0"/>
        <w:rPr>
          <w:rFonts w:hint="default"/>
        </w:rPr>
      </w:pPr>
      <w:r>
        <w:rPr>
          <w:rFonts w:hint="default"/>
          <w:lang w:val="en-US" w:eastAsia="en-US"/>
        </w:rPr>
        <w:t xml:space="preserve">The filtering system is the third subsystem； it blocks bad </w:t>
      </w:r>
      <w:r>
        <w:rPr>
          <w:rFonts w:hint="default"/>
          <w:lang w:eastAsia="en-US"/>
        </w:rPr>
        <w:t>super node</w:t>
      </w:r>
      <w:r>
        <w:rPr>
          <w:rFonts w:hint="default"/>
          <w:lang w:val="en-US" w:eastAsia="en-US"/>
        </w:rPr>
        <w:t xml:space="preserve"> from partici</w:t>
      </w:r>
      <w:r>
        <w:rPr>
          <w:rFonts w:hint="default"/>
          <w:lang w:val="en-US" w:eastAsia="en-US"/>
        </w:rPr>
        <w:softHyphen/>
      </w:r>
      <w:r>
        <w:rPr>
          <w:rFonts w:hint="default"/>
          <w:lang w:val="en-US" w:eastAsia="en-US"/>
        </w:rPr>
        <w:t xml:space="preserve">pating. In addition to simply not having done a sufficient proof of work, certain actions a </w:t>
      </w:r>
      <w:r>
        <w:rPr>
          <w:rFonts w:hint="default"/>
          <w:lang w:eastAsia="en-US"/>
        </w:rPr>
        <w:t>super node</w:t>
      </w:r>
      <w:r>
        <w:rPr>
          <w:rFonts w:hint="default"/>
          <w:lang w:val="en-US" w:eastAsia="en-US"/>
        </w:rPr>
        <w:t xml:space="preserve"> can take are disqualifying events. The reputation system will be used to filter these </w:t>
      </w:r>
      <w:r>
        <w:rPr>
          <w:rFonts w:hint="default"/>
          <w:lang w:eastAsia="en-US"/>
        </w:rPr>
        <w:t>node</w:t>
      </w:r>
      <w:r>
        <w:rPr>
          <w:rFonts w:hint="default"/>
          <w:lang w:val="en-US" w:eastAsia="en-US"/>
        </w:rPr>
        <w:t xml:space="preserve"> out from future uploads, regardless of where the node is in the vetting process. Actions that are disqualifying include： failing too many audits； failing to return data, with reasonable speed； and failing too many uptime checks.</w:t>
      </w:r>
    </w:p>
    <w:p>
      <w:pPr>
        <w:pStyle w:val="28"/>
        <w:bidi w:val="0"/>
        <w:rPr>
          <w:rFonts w:hint="default"/>
        </w:rPr>
      </w:pPr>
      <w:r>
        <w:rPr>
          <w:rFonts w:hint="default"/>
          <w:lang w:val="en-US" w:eastAsia="en-US"/>
        </w:rPr>
        <w:t xml:space="preserve">If a </w:t>
      </w:r>
      <w:r>
        <w:rPr>
          <w:rFonts w:hint="default"/>
          <w:lang w:eastAsia="en-US"/>
        </w:rPr>
        <w:t>super node</w:t>
      </w:r>
      <w:r>
        <w:rPr>
          <w:rFonts w:hint="default"/>
          <w:lang w:val="en-US" w:eastAsia="en-US"/>
        </w:rPr>
        <w:t xml:space="preserve"> is disqualified, that node will no longer be selected for future data storage and the data that node stores will be moved to new </w:t>
      </w:r>
      <w:r>
        <w:rPr>
          <w:rFonts w:hint="default"/>
          <w:lang w:eastAsia="en-US"/>
        </w:rPr>
        <w:t>super node</w:t>
      </w:r>
      <w:r>
        <w:rPr>
          <w:rFonts w:hint="default"/>
          <w:lang w:val="en-US" w:eastAsia="en-US"/>
        </w:rPr>
        <w:t xml:space="preserve">. Likewise, if a client attempts to download a piece from a </w:t>
      </w:r>
      <w:r>
        <w:rPr>
          <w:rFonts w:hint="default"/>
          <w:lang w:eastAsia="en-US"/>
        </w:rPr>
        <w:t>super node</w:t>
      </w:r>
      <w:r>
        <w:rPr>
          <w:rFonts w:hint="default"/>
          <w:lang w:val="en-US" w:eastAsia="en-US"/>
        </w:rPr>
        <w:t xml:space="preserve"> that the node should have stored and the node fails to return it, the node will be disqualified. Importantly, </w:t>
      </w:r>
      <w:r>
        <w:rPr>
          <w:rFonts w:hint="default"/>
          <w:lang w:eastAsia="en-US"/>
        </w:rPr>
        <w:t>super node</w:t>
      </w:r>
      <w:r>
        <w:rPr>
          <w:rFonts w:hint="default"/>
          <w:lang w:val="en-US" w:eastAsia="en-US"/>
        </w:rPr>
        <w:t xml:space="preserve"> will be allowed to reject and fail put operations without penalty, as </w:t>
      </w:r>
      <w:r>
        <w:rPr>
          <w:rFonts w:hint="default"/>
          <w:lang w:eastAsia="en-US"/>
        </w:rPr>
        <w:t>node</w:t>
      </w:r>
      <w:r>
        <w:rPr>
          <w:rFonts w:hint="default"/>
          <w:lang w:val="en-US" w:eastAsia="en-US"/>
        </w:rPr>
        <w:t xml:space="preserve"> will be allowed to choose which </w:t>
      </w:r>
      <w:r>
        <w:rPr>
          <w:rFonts w:hint="default"/>
          <w:lang w:eastAsia="en-US"/>
        </w:rPr>
        <w:t>node</w:t>
      </w:r>
      <w:r>
        <w:rPr>
          <w:rFonts w:hint="default"/>
          <w:lang w:val="en-US" w:eastAsia="en-US"/>
        </w:rPr>
        <w:t xml:space="preserve"> operators to work with and which data to store.</w:t>
      </w:r>
    </w:p>
    <w:p>
      <w:pPr>
        <w:pStyle w:val="28"/>
        <w:bidi w:val="0"/>
        <w:rPr>
          <w:rFonts w:hint="default"/>
        </w:rPr>
      </w:pPr>
      <w:r>
        <w:rPr>
          <w:rFonts w:hint="default"/>
          <w:lang w:val="en-US" w:eastAsia="en-US"/>
        </w:rPr>
        <w:t xml:space="preserve">It's worth reiterating that failing too many uptime checks is a disqualifying event. </w:t>
      </w:r>
      <w:r>
        <w:rPr>
          <w:rFonts w:hint="default"/>
          <w:lang w:eastAsia="en-US"/>
        </w:rPr>
        <w:t>super node</w:t>
      </w:r>
      <w:r>
        <w:rPr>
          <w:rFonts w:hint="default"/>
          <w:lang w:val="en-US" w:eastAsia="en-US"/>
        </w:rPr>
        <w:t xml:space="preserve"> can be taken down for maintenance, but if a </w:t>
      </w:r>
      <w:r>
        <w:rPr>
          <w:rFonts w:hint="default"/>
          <w:lang w:eastAsia="en-US"/>
        </w:rPr>
        <w:t>super node</w:t>
      </w:r>
      <w:r>
        <w:rPr>
          <w:rFonts w:hint="default"/>
          <w:lang w:val="en-US" w:eastAsia="en-US"/>
        </w:rPr>
        <w:t xml:space="preserve"> is offline too much, it can have an adverse impact on the network. If a node is offline during an audit, that specific audit should be retried until the node responds successfully or is disqualified, to prevent </w:t>
      </w:r>
      <w:r>
        <w:rPr>
          <w:rFonts w:hint="default"/>
          <w:lang w:eastAsia="en-US"/>
        </w:rPr>
        <w:t>node</w:t>
      </w:r>
      <w:r>
        <w:rPr>
          <w:rFonts w:hint="default"/>
          <w:lang w:val="en-US" w:eastAsia="en-US"/>
        </w:rPr>
        <w:t xml:space="preserve"> from selectively failing to respond to audits.</w:t>
      </w:r>
    </w:p>
    <w:p>
      <w:pPr>
        <w:pStyle w:val="28"/>
        <w:bidi w:val="0"/>
        <w:rPr>
          <w:rFonts w:hint="default"/>
        </w:rPr>
      </w:pPr>
      <w:r>
        <w:rPr>
          <w:rFonts w:hint="default"/>
          <w:lang w:val="en-US" w:eastAsia="en-US"/>
        </w:rPr>
        <w:t xml:space="preserve">After a </w:t>
      </w:r>
      <w:r>
        <w:rPr>
          <w:rFonts w:hint="default"/>
          <w:lang w:eastAsia="en-US"/>
        </w:rPr>
        <w:t>super node</w:t>
      </w:r>
      <w:r>
        <w:rPr>
          <w:rFonts w:hint="default"/>
          <w:lang w:val="en-US" w:eastAsia="en-US"/>
        </w:rPr>
        <w:t xml:space="preserve"> is disqualified, the node must go back through the entire vetting process again. If the node decides to start over with a brand-new identity, the node must restart the vetting process from the beginning (in addition to generating a new node ID via the proof of work system). This strongly disincentivizes </w:t>
      </w:r>
      <w:r>
        <w:rPr>
          <w:rFonts w:hint="default"/>
          <w:lang w:eastAsia="en-US"/>
        </w:rPr>
        <w:t>super node</w:t>
      </w:r>
      <w:r>
        <w:rPr>
          <w:rFonts w:hint="default"/>
          <w:lang w:val="en-US" w:eastAsia="en-US"/>
        </w:rPr>
        <w:t xml:space="preserve"> from being cavalier with their reputation.</w:t>
      </w:r>
    </w:p>
    <w:p>
      <w:pPr>
        <w:pStyle w:val="28"/>
        <w:bidi w:val="0"/>
        <w:rPr>
          <w:rFonts w:hint="default"/>
        </w:rPr>
      </w:pPr>
      <w:r>
        <w:rPr>
          <w:rFonts w:hint="default"/>
          <w:lang w:val="en-US" w:eastAsia="en-US"/>
        </w:rPr>
        <w:t xml:space="preserve">The last subsystem is a preference system. After disqualified </w:t>
      </w:r>
      <w:r>
        <w:rPr>
          <w:rFonts w:hint="default"/>
          <w:lang w:eastAsia="en-US"/>
        </w:rPr>
        <w:t>super node</w:t>
      </w:r>
      <w:r>
        <w:rPr>
          <w:rFonts w:hint="default"/>
          <w:lang w:val="en-US" w:eastAsia="en-US"/>
        </w:rPr>
        <w:t xml:space="preserve"> have been filtered out, remaining statistics collected during audits will be used to establish a prefer</w:t>
      </w:r>
      <w:r>
        <w:rPr>
          <w:rFonts w:hint="default"/>
          <w:lang w:val="en-US" w:eastAsia="en-US"/>
        </w:rPr>
        <w:softHyphen/>
      </w:r>
      <w:r>
        <w:rPr>
          <w:rFonts w:hint="default"/>
          <w:lang w:val="en-US" w:eastAsia="en-US"/>
        </w:rPr>
        <w:t xml:space="preserve">ence for better </w:t>
      </w:r>
      <w:r>
        <w:rPr>
          <w:rFonts w:hint="default"/>
          <w:lang w:eastAsia="en-US"/>
        </w:rPr>
        <w:t>super node</w:t>
      </w:r>
      <w:r>
        <w:rPr>
          <w:rFonts w:hint="default"/>
          <w:lang w:val="en-US" w:eastAsia="en-US"/>
        </w:rPr>
        <w:t xml:space="preserve"> during uploads. These statistics include performance char</w:t>
      </w:r>
      <w:r>
        <w:rPr>
          <w:rFonts w:hint="default"/>
          <w:lang w:val="en-US" w:eastAsia="en-US"/>
        </w:rPr>
        <w:softHyphen/>
      </w:r>
      <w:r>
        <w:rPr>
          <w:rFonts w:hint="default"/>
          <w:lang w:val="en-US" w:eastAsia="en-US"/>
        </w:rPr>
        <w:t>acteristics such as throughput and latency, history of reliability and uptime, geographic location, and other desirable qualities. They will be combined into a load-balancing se</w:t>
      </w:r>
      <w:r>
        <w:rPr>
          <w:rFonts w:hint="default"/>
          <w:lang w:val="en-US" w:eastAsia="en-US"/>
        </w:rPr>
        <w:softHyphen/>
      </w:r>
      <w:r>
        <w:rPr>
          <w:rFonts w:hint="default"/>
          <w:lang w:val="en-US" w:eastAsia="en-US"/>
        </w:rPr>
        <w:t xml:space="preserve">lection process, such that all uploads are sent to qualified </w:t>
      </w:r>
      <w:r>
        <w:rPr>
          <w:rFonts w:hint="default"/>
          <w:lang w:eastAsia="en-US"/>
        </w:rPr>
        <w:t>node</w:t>
      </w:r>
      <w:r>
        <w:rPr>
          <w:rFonts w:hint="default"/>
          <w:lang w:val="en-US" w:eastAsia="en-US"/>
        </w:rPr>
        <w:t xml:space="preserve">, with a higher likelihood of uploads to preferred </w:t>
      </w:r>
      <w:r>
        <w:rPr>
          <w:rFonts w:hint="default"/>
          <w:lang w:eastAsia="en-US"/>
        </w:rPr>
        <w:t>node</w:t>
      </w:r>
      <w:r>
        <w:rPr>
          <w:rFonts w:hint="default"/>
          <w:lang w:val="en-US" w:eastAsia="en-US"/>
        </w:rPr>
        <w:t>, but with a non-zero chance for any qualified node. Ini</w:t>
      </w:r>
      <w:r>
        <w:rPr>
          <w:rFonts w:hint="default"/>
          <w:lang w:val="en-US" w:eastAsia="en-US"/>
        </w:rPr>
        <w:softHyphen/>
      </w:r>
      <w:r>
        <w:rPr>
          <w:rFonts w:hint="default"/>
          <w:lang w:val="en-US" w:eastAsia="en-US"/>
        </w:rPr>
        <w:t xml:space="preserve">tially, we'll be load balancing with these preferences via a randomized scheme, such as the Power of Two Choices </w:t>
      </w:r>
      <w:r>
        <w:rPr>
          <w:rFonts w:hint="default"/>
        </w:rPr>
        <w:fldChar w:fldCharType="begin"/>
      </w:r>
      <w:r>
        <w:rPr>
          <w:rFonts w:hint="default"/>
        </w:rPr>
        <w:instrText xml:space="preserve"> HYPERLINK \l "bookmark603" \o "Current Document" \h </w:instrText>
      </w:r>
      <w:r>
        <w:rPr>
          <w:rFonts w:hint="default"/>
        </w:rPr>
        <w:fldChar w:fldCharType="separate"/>
      </w:r>
      <w:r>
        <w:rPr>
          <w:rFonts w:hint="default"/>
          <w:lang w:val="en-US" w:eastAsia="en-US"/>
        </w:rPr>
        <w:t>[76]</w:t>
      </w:r>
      <w:r>
        <w:rPr>
          <w:rFonts w:hint="default"/>
          <w:lang w:val="en-US" w:eastAsia="en-US"/>
        </w:rPr>
        <w:fldChar w:fldCharType="end"/>
      </w:r>
      <w:r>
        <w:rPr>
          <w:rFonts w:hint="default"/>
          <w:lang w:val="en-US" w:eastAsia="en-US"/>
        </w:rPr>
        <w:t>, which selects two options entirely at random, and then chooses the more qualified between those two.</w:t>
      </w:r>
    </w:p>
    <w:p>
      <w:pPr>
        <w:pStyle w:val="28"/>
        <w:bidi w:val="0"/>
        <w:rPr>
          <w:rFonts w:hint="default"/>
        </w:rPr>
      </w:pPr>
      <w:r>
        <w:rPr>
          <w:rFonts w:hint="default"/>
          <w:lang w:val="en-US" w:eastAsia="en-US"/>
        </w:rPr>
        <w:t xml:space="preserve">On the </w:t>
      </w:r>
      <w:r>
        <w:rPr>
          <w:rFonts w:hint="default"/>
          <w:lang w:eastAsia="en-US"/>
        </w:rPr>
        <w:t>BAISS</w:t>
      </w:r>
      <w:r>
        <w:rPr>
          <w:rFonts w:hint="default"/>
          <w:lang w:val="en-US" w:eastAsia="en-US"/>
        </w:rPr>
        <w:t xml:space="preserve"> network, preferential </w:t>
      </w:r>
      <w:r>
        <w:rPr>
          <w:rFonts w:hint="default"/>
          <w:lang w:eastAsia="en-US"/>
        </w:rPr>
        <w:t>super node</w:t>
      </w:r>
      <w:r>
        <w:rPr>
          <w:rFonts w:hint="default"/>
          <w:lang w:val="en-US" w:eastAsia="en-US"/>
        </w:rPr>
        <w:t xml:space="preserve"> reputation is only used to select where new data will be stored, both during repair and during the upload of new files, unlike disqualifying events. If a </w:t>
      </w:r>
      <w:r>
        <w:rPr>
          <w:rFonts w:hint="default"/>
          <w:lang w:eastAsia="en-US"/>
        </w:rPr>
        <w:t>super node</w:t>
      </w:r>
      <w:r>
        <w:rPr>
          <w:rFonts w:hint="default"/>
          <w:lang w:val="en-US" w:eastAsia="en-US"/>
        </w:rPr>
        <w:t xml:space="preserve">'s preferential reputation decreases, its file pieces will not be moved or repaired to other </w:t>
      </w:r>
      <w:r>
        <w:rPr>
          <w:rFonts w:hint="default"/>
          <w:lang w:eastAsia="en-US"/>
        </w:rPr>
        <w:t>node</w:t>
      </w:r>
      <w:r>
        <w:rPr>
          <w:rFonts w:hint="default"/>
          <w:lang w:val="en-US" w:eastAsia="en-US"/>
        </w:rPr>
        <w:t>.</w:t>
      </w:r>
    </w:p>
    <w:p>
      <w:pPr>
        <w:pStyle w:val="28"/>
        <w:bidi w:val="0"/>
        <w:rPr>
          <w:rFonts w:hint="default"/>
        </w:rPr>
      </w:pPr>
      <w:r>
        <w:rPr>
          <w:rFonts w:hint="default"/>
          <w:lang w:val="en-US" w:eastAsia="en-US"/>
        </w:rPr>
        <w:t xml:space="preserve">There is no process planned in our system for </w:t>
      </w:r>
      <w:r>
        <w:rPr>
          <w:rFonts w:hint="default"/>
          <w:lang w:eastAsia="en-US"/>
        </w:rPr>
        <w:t>super node</w:t>
      </w:r>
      <w:r>
        <w:rPr>
          <w:rFonts w:hint="default"/>
          <w:lang w:val="en-US" w:eastAsia="en-US"/>
        </w:rPr>
        <w:t xml:space="preserve"> to contest their reputation scores. It is in the best interest of </w:t>
      </w:r>
      <w:r>
        <w:rPr>
          <w:rFonts w:hint="default"/>
          <w:lang w:eastAsia="en-US"/>
        </w:rPr>
        <w:t>super node</w:t>
      </w:r>
      <w:r>
        <w:rPr>
          <w:rFonts w:hint="default"/>
          <w:lang w:val="en-US" w:eastAsia="en-US"/>
        </w:rPr>
        <w:t xml:space="preserve"> to have good uptime, pass audits, and return data. </w:t>
      </w:r>
      <w:r>
        <w:rPr>
          <w:rFonts w:hint="default"/>
          <w:lang w:eastAsia="en-US"/>
        </w:rPr>
        <w:t>super node</w:t>
      </w:r>
      <w:r>
        <w:rPr>
          <w:rFonts w:hint="default"/>
          <w:lang w:val="en-US" w:eastAsia="en-US"/>
        </w:rPr>
        <w:t xml:space="preserve"> that don't do these things are not useful to the network. </w:t>
      </w:r>
      <w:r>
        <w:rPr>
          <w:rFonts w:hint="default"/>
          <w:lang w:eastAsia="en-US"/>
        </w:rPr>
        <w:t>super node</w:t>
      </w:r>
      <w:r>
        <w:rPr>
          <w:rFonts w:hint="default"/>
          <w:lang w:val="en-US" w:eastAsia="en-US"/>
        </w:rPr>
        <w:t xml:space="preserve"> that are treated by  unfairly will not accept future data from those . See section</w:t>
      </w:r>
      <w:r>
        <w:rPr>
          <w:rFonts w:hint="default"/>
        </w:rPr>
        <w:fldChar w:fldCharType="begin"/>
      </w:r>
      <w:r>
        <w:rPr>
          <w:rFonts w:hint="default"/>
        </w:rPr>
        <w:instrText xml:space="preserve"> HYPERLINK \l "bookmark292" \o "Current Document" \h </w:instrText>
      </w:r>
      <w:r>
        <w:rPr>
          <w:rFonts w:hint="default"/>
        </w:rPr>
        <w:fldChar w:fldCharType="separate"/>
      </w:r>
      <w:r>
        <w:rPr>
          <w:rFonts w:hint="default"/>
          <w:lang w:val="en-US" w:eastAsia="en-US"/>
        </w:rPr>
        <w:t xml:space="preserve"> 4.21 </w:t>
      </w:r>
      <w:r>
        <w:rPr>
          <w:rFonts w:hint="default"/>
          <w:lang w:val="en-US" w:eastAsia="en-US"/>
        </w:rPr>
        <w:fldChar w:fldCharType="end"/>
      </w:r>
      <w:r>
        <w:rPr>
          <w:rFonts w:hint="default"/>
          <w:lang w:val="en-US" w:eastAsia="en-US"/>
        </w:rPr>
        <w:t xml:space="preserve">about quality control for how we plan to ensure  are incentivized to treat </w:t>
      </w:r>
      <w:r>
        <w:rPr>
          <w:rFonts w:hint="default"/>
          <w:lang w:eastAsia="en-US"/>
        </w:rPr>
        <w:t>super node</w:t>
      </w:r>
      <w:r>
        <w:rPr>
          <w:rFonts w:hint="default"/>
          <w:lang w:val="en-US" w:eastAsia="en-US"/>
        </w:rPr>
        <w:t xml:space="preserve"> fairly.</w:t>
      </w:r>
    </w:p>
    <w:p>
      <w:pPr>
        <w:pStyle w:val="28"/>
        <w:bidi w:val="0"/>
        <w:rPr>
          <w:rFonts w:hint="default" w:ascii="Times New Roman Regular" w:hAnsi="Times New Roman Regular" w:cs="Times New Roman Regular"/>
        </w:rPr>
      </w:pPr>
      <w:r>
        <w:rPr>
          <w:rFonts w:hint="default"/>
          <w:lang w:val="en-US" w:eastAsia="en-US"/>
        </w:rPr>
        <w:t xml:space="preserve">Initially, </w:t>
      </w:r>
      <w:r>
        <w:rPr>
          <w:rFonts w:hint="default"/>
          <w:lang w:eastAsia="en-US"/>
        </w:rPr>
        <w:t>super node</w:t>
      </w:r>
      <w:r>
        <w:rPr>
          <w:rFonts w:hint="default"/>
          <w:lang w:val="en-US" w:eastAsia="en-US"/>
        </w:rPr>
        <w:t xml:space="preserve"> reputation will be individually determined by each </w:t>
      </w:r>
      <w:r>
        <w:rPr>
          <w:rFonts w:hint="default"/>
          <w:lang w:eastAsia="en-US"/>
        </w:rPr>
        <w:t>node</w:t>
      </w:r>
      <w:r>
        <w:rPr>
          <w:rFonts w:hint="default"/>
          <w:lang w:val="en-US" w:eastAsia="en-US"/>
        </w:rPr>
        <w:t xml:space="preserve">. If a node is disqualified by one </w:t>
      </w:r>
      <w:r>
        <w:rPr>
          <w:rFonts w:hint="default"/>
          <w:lang w:eastAsia="en-US"/>
        </w:rPr>
        <w:t>node</w:t>
      </w:r>
      <w:r>
        <w:rPr>
          <w:rFonts w:hint="default"/>
          <w:lang w:val="en-US" w:eastAsia="en-US"/>
        </w:rPr>
        <w:t>, it may still store data for o</w:t>
      </w:r>
      <w:r>
        <w:rPr>
          <w:rFonts w:hint="default" w:ascii="Times New Roman Regular" w:hAnsi="Times New Roman Regular" w:cs="Times New Roman Regular"/>
          <w:color w:val="000000"/>
          <w:spacing w:val="0"/>
          <w:w w:val="100"/>
          <w:position w:val="0"/>
          <w:lang w:val="en-US" w:eastAsia="en-US" w:bidi="en-US"/>
        </w:rPr>
        <w:t>ther . Reputation will not initially be shared between . Over time, reputation will be determined globally.</w:t>
      </w:r>
    </w:p>
    <w:p>
      <w:pPr>
        <w:pStyle w:val="30"/>
        <w:bidi w:val="0"/>
        <w:rPr>
          <w:rFonts w:hint="default"/>
        </w:rPr>
      </w:pPr>
      <w:bookmarkStart w:id="235" w:name="bookmark269"/>
      <w:bookmarkEnd w:id="235"/>
      <w:bookmarkStart w:id="236" w:name="bookmark268"/>
      <w:bookmarkStart w:id="237" w:name="bookmark267"/>
      <w:bookmarkStart w:id="238" w:name="bookmark266"/>
      <w:bookmarkStart w:id="239" w:name="bookmark270"/>
      <w:bookmarkStart w:id="240" w:name="_Toc7888"/>
      <w:r>
        <w:rPr>
          <w:rFonts w:hint="default"/>
          <w:lang w:val="en-US" w:eastAsia="en-US"/>
        </w:rPr>
        <w:t>Payments</w:t>
      </w:r>
      <w:bookmarkEnd w:id="236"/>
      <w:bookmarkEnd w:id="237"/>
      <w:bookmarkEnd w:id="238"/>
      <w:bookmarkEnd w:id="239"/>
      <w:bookmarkEnd w:id="240"/>
    </w:p>
    <w:p>
      <w:pPr>
        <w:pStyle w:val="28"/>
        <w:bidi w:val="0"/>
        <w:rPr>
          <w:rFonts w:hint="default"/>
        </w:rPr>
      </w:pPr>
      <w:r>
        <w:rPr>
          <w:rFonts w:hint="default"/>
          <w:lang w:val="en-US" w:eastAsia="en-US"/>
        </w:rPr>
        <w:t xml:space="preserve">In the </w:t>
      </w:r>
      <w:r>
        <w:rPr>
          <w:rFonts w:hint="default"/>
          <w:lang w:eastAsia="en-US"/>
        </w:rPr>
        <w:t>BAISS</w:t>
      </w:r>
      <w:r>
        <w:rPr>
          <w:rFonts w:hint="default"/>
          <w:lang w:val="en-US" w:eastAsia="en-US"/>
        </w:rPr>
        <w:t xml:space="preserve"> network, payments are made by clients who </w:t>
      </w:r>
      <w:r>
        <w:rPr>
          <w:rFonts w:hint="default"/>
          <w:lang w:eastAsia="en-US"/>
        </w:rPr>
        <w:t>use paas service</w:t>
      </w:r>
      <w:r>
        <w:rPr>
          <w:rFonts w:hint="default"/>
          <w:lang w:val="en-US" w:eastAsia="en-US"/>
        </w:rPr>
        <w:t xml:space="preserve"> on the platform to the </w:t>
      </w:r>
      <w:r>
        <w:rPr>
          <w:rFonts w:hint="default"/>
          <w:lang w:eastAsia="en-US"/>
        </w:rPr>
        <w:t>node</w:t>
      </w:r>
      <w:r>
        <w:rPr>
          <w:rFonts w:hint="default"/>
          <w:lang w:val="en-US" w:eastAsia="en-US"/>
        </w:rPr>
        <w:t xml:space="preserve"> they utilize. The </w:t>
      </w:r>
      <w:r>
        <w:rPr>
          <w:rFonts w:hint="default"/>
          <w:lang w:eastAsia="en-US"/>
        </w:rPr>
        <w:t xml:space="preserve">business clients </w:t>
      </w:r>
      <w:r>
        <w:rPr>
          <w:rFonts w:hint="default"/>
          <w:lang w:val="en-US" w:eastAsia="en-US"/>
        </w:rPr>
        <w:t xml:space="preserve">then pays </w:t>
      </w:r>
      <w:r>
        <w:rPr>
          <w:rFonts w:hint="default"/>
          <w:lang w:eastAsia="en-US"/>
        </w:rPr>
        <w:t>node</w:t>
      </w:r>
      <w:r>
        <w:rPr>
          <w:rFonts w:hint="default"/>
          <w:lang w:val="en-US" w:eastAsia="en-US"/>
        </w:rPr>
        <w:t xml:space="preserve"> for the amount of</w:t>
      </w:r>
      <w:r>
        <w:rPr>
          <w:rFonts w:hint="default"/>
          <w:lang w:eastAsia="en-US"/>
        </w:rPr>
        <w:t xml:space="preserve"> </w:t>
      </w:r>
      <w:r>
        <w:rPr>
          <w:rFonts w:hint="default"/>
          <w:lang w:val="en-US" w:eastAsia="en-US"/>
        </w:rPr>
        <w:t xml:space="preserve">storage and bandwidth they provide on the network. Payments by clients may </w:t>
      </w:r>
      <w:r>
        <w:rPr>
          <w:rFonts w:hint="default"/>
          <w:lang w:eastAsia="en-US"/>
        </w:rPr>
        <w:t xml:space="preserve">only </w:t>
      </w:r>
      <w:r>
        <w:rPr>
          <w:rFonts w:hint="default"/>
          <w:lang w:val="en-US" w:eastAsia="en-US"/>
        </w:rPr>
        <w:t xml:space="preserve">be through </w:t>
      </w:r>
      <w:r>
        <w:rPr>
          <w:rFonts w:hint="default"/>
          <w:lang w:eastAsia="en-US"/>
        </w:rPr>
        <w:t>BIGO-β</w:t>
      </w:r>
      <w:r>
        <w:rPr>
          <w:rFonts w:hint="default"/>
          <w:lang w:val="en-US" w:eastAsia="en-US"/>
        </w:rPr>
        <w:t xml:space="preserve"> </w:t>
      </w:r>
      <w:r>
        <w:rPr>
          <w:rFonts w:hint="default"/>
          <w:lang w:eastAsia="en-US"/>
        </w:rPr>
        <w:t>coin</w:t>
      </w:r>
      <w:r>
        <w:rPr>
          <w:rFonts w:hint="default"/>
          <w:lang w:val="en-US" w:eastAsia="en-US"/>
        </w:rPr>
        <w:t xml:space="preserve">, but </w:t>
      </w:r>
      <w:r>
        <w:rPr>
          <w:rFonts w:hint="default"/>
          <w:lang w:eastAsia="en-US"/>
        </w:rPr>
        <w:t>the way of getting BIGO-β is mine BIGO-α by Mining Machine.</w:t>
      </w:r>
    </w:p>
    <w:p>
      <w:pPr>
        <w:pStyle w:val="28"/>
        <w:bidi w:val="0"/>
        <w:rPr>
          <w:rFonts w:hint="default"/>
        </w:rPr>
      </w:pPr>
      <w:r>
        <w:rPr>
          <w:rFonts w:hint="default"/>
          <w:lang w:val="en-US" w:eastAsia="en-US"/>
        </w:rPr>
        <w:t xml:space="preserve">Previous distributed systems have handled payments as hard-coded contracts. For example, </w:t>
      </w:r>
      <w:r>
        <w:rPr>
          <w:rFonts w:hint="default"/>
          <w:lang w:eastAsia="en-US"/>
        </w:rPr>
        <w:t xml:space="preserve">ETH </w:t>
      </w:r>
      <w:r>
        <w:rPr>
          <w:rFonts w:hint="default"/>
          <w:lang w:val="en-US" w:eastAsia="en-US"/>
        </w:rPr>
        <w:t xml:space="preserve">network utilized 90-day contracts to maintain data on the network. After that period of time, the file was deleted. Other distributed </w:t>
      </w:r>
      <w:r>
        <w:rPr>
          <w:rFonts w:hint="default"/>
          <w:lang w:eastAsia="en-US"/>
        </w:rPr>
        <w:t xml:space="preserve">computing and storage platform </w:t>
      </w:r>
      <w:r>
        <w:rPr>
          <w:rFonts w:hint="default"/>
          <w:lang w:val="en-US" w:eastAsia="en-US"/>
        </w:rPr>
        <w:t>s use 15-day renewable contracts that delete data if the user does not log</w:t>
      </w:r>
      <w:r>
        <w:rPr>
          <w:rFonts w:hint="default"/>
          <w:lang w:eastAsia="en-US"/>
        </w:rPr>
        <w:t xml:space="preserve"> </w:t>
      </w:r>
      <w:r>
        <w:rPr>
          <w:rFonts w:hint="default"/>
          <w:lang w:val="en-US" w:eastAsia="en-US"/>
        </w:rPr>
        <w:t>in every 15 days. Others use 30-day contracts. We believe that the most common use case is in</w:t>
      </w:r>
      <w:r>
        <w:rPr>
          <w:rFonts w:hint="default"/>
          <w:lang w:val="en-US" w:eastAsia="en-US"/>
        </w:rPr>
        <w:softHyphen/>
      </w:r>
      <w:r>
        <w:rPr>
          <w:rFonts w:hint="default"/>
          <w:lang w:val="en-US" w:eastAsia="en-US"/>
        </w:rPr>
        <w:t>definite storage. To best solve this use case, our network will no longer use contracts to manage payments and file storage durations. The default assumption is that data will last indefinitely.</w:t>
      </w:r>
    </w:p>
    <w:p>
      <w:pPr>
        <w:pStyle w:val="28"/>
        <w:bidi w:val="0"/>
        <w:rPr>
          <w:rFonts w:hint="default"/>
        </w:rPr>
      </w:pPr>
      <w:r>
        <w:rPr>
          <w:rFonts w:hint="default"/>
          <w:lang w:val="en-US" w:eastAsia="en-US"/>
        </w:rPr>
        <w:t xml:space="preserve"> </w:t>
      </w:r>
      <w:r>
        <w:rPr>
          <w:rFonts w:hint="default"/>
          <w:lang w:eastAsia="en-US"/>
        </w:rPr>
        <w:t xml:space="preserve">Business clients </w:t>
      </w:r>
      <w:r>
        <w:rPr>
          <w:rFonts w:hint="default"/>
          <w:lang w:val="en-US" w:eastAsia="en-US"/>
        </w:rPr>
        <w:t xml:space="preserve">will pay </w:t>
      </w:r>
      <w:r>
        <w:rPr>
          <w:rFonts w:hint="default"/>
          <w:lang w:eastAsia="en-US"/>
        </w:rPr>
        <w:t>node</w:t>
      </w:r>
      <w:r>
        <w:rPr>
          <w:rFonts w:hint="default"/>
          <w:lang w:val="en-US" w:eastAsia="en-US"/>
        </w:rPr>
        <w:t xml:space="preserve"> for the data they </w:t>
      </w:r>
      <w:r>
        <w:rPr>
          <w:rFonts w:hint="default"/>
          <w:lang w:eastAsia="en-US"/>
        </w:rPr>
        <w:t>utilize</w:t>
      </w:r>
      <w:r>
        <w:rPr>
          <w:rFonts w:hint="default"/>
          <w:lang w:val="en-US" w:eastAsia="en-US"/>
        </w:rPr>
        <w:t xml:space="preserve">. </w:t>
      </w:r>
      <w:r>
        <w:rPr>
          <w:rFonts w:hint="default"/>
          <w:lang w:eastAsia="en-US"/>
        </w:rPr>
        <w:t>super node</w:t>
      </w:r>
      <w:r>
        <w:rPr>
          <w:rFonts w:hint="default"/>
          <w:lang w:val="en-US" w:eastAsia="en-US"/>
        </w:rPr>
        <w:t xml:space="preserve"> will be paid for the </w:t>
      </w:r>
      <w:r>
        <w:rPr>
          <w:rFonts w:hint="default"/>
          <w:lang w:eastAsia="en-US"/>
        </w:rPr>
        <w:t xml:space="preserve">AI saturation degree training </w:t>
      </w:r>
      <w:r>
        <w:rPr>
          <w:rFonts w:hint="default"/>
          <w:lang w:val="en-US" w:eastAsia="en-US"/>
        </w:rPr>
        <w:t xml:space="preserve">of data, </w:t>
      </w:r>
      <w:r>
        <w:rPr>
          <w:rFonts w:hint="default"/>
          <w:lang w:eastAsia="en-US"/>
        </w:rPr>
        <w:t xml:space="preserve">also </w:t>
      </w:r>
      <w:r>
        <w:rPr>
          <w:rFonts w:hint="default"/>
          <w:lang w:val="en-US" w:eastAsia="en-US"/>
        </w:rPr>
        <w:t xml:space="preserve">they will be paid for storing the data month-by-month. At the end of the payment period, a </w:t>
      </w:r>
      <w:r>
        <w:rPr>
          <w:rFonts w:hint="default"/>
          <w:lang w:eastAsia="en-US"/>
        </w:rPr>
        <w:t>super node</w:t>
      </w:r>
      <w:r>
        <w:rPr>
          <w:rFonts w:hint="default"/>
          <w:lang w:val="en-US" w:eastAsia="en-US"/>
        </w:rPr>
        <w:t xml:space="preserve"> will calculate earnings for each of its </w:t>
      </w:r>
      <w:r>
        <w:rPr>
          <w:rFonts w:hint="default"/>
          <w:lang w:eastAsia="en-US"/>
        </w:rPr>
        <w:t>node</w:t>
      </w:r>
      <w:r>
        <w:rPr>
          <w:rFonts w:hint="default"/>
          <w:lang w:val="en-US" w:eastAsia="en-US"/>
        </w:rPr>
        <w:t xml:space="preserve">. Provided the </w:t>
      </w:r>
      <w:r>
        <w:rPr>
          <w:rFonts w:hint="default"/>
          <w:lang w:eastAsia="en-US"/>
        </w:rPr>
        <w:t>super node</w:t>
      </w:r>
      <w:r>
        <w:rPr>
          <w:rFonts w:hint="default"/>
          <w:lang w:val="en-US" w:eastAsia="en-US"/>
        </w:rPr>
        <w:t xml:space="preserve"> hasn't been disqualified, the </w:t>
      </w:r>
      <w:r>
        <w:rPr>
          <w:rFonts w:hint="default"/>
          <w:lang w:eastAsia="en-US"/>
        </w:rPr>
        <w:t>super node</w:t>
      </w:r>
      <w:r>
        <w:rPr>
          <w:rFonts w:hint="default"/>
          <w:lang w:val="en-US" w:eastAsia="en-US"/>
        </w:rPr>
        <w:t xml:space="preserve"> will be paid by the </w:t>
      </w:r>
      <w:r>
        <w:rPr>
          <w:rFonts w:hint="default"/>
          <w:lang w:eastAsia="en-US"/>
        </w:rPr>
        <w:t>node</w:t>
      </w:r>
      <w:r>
        <w:rPr>
          <w:rFonts w:hint="default"/>
          <w:lang w:val="en-US" w:eastAsia="en-US"/>
        </w:rPr>
        <w:t xml:space="preserve"> for the </w:t>
      </w:r>
      <w:r>
        <w:rPr>
          <w:rFonts w:hint="default"/>
          <w:lang w:eastAsia="en-US"/>
        </w:rPr>
        <w:t xml:space="preserve">saturation degree </w:t>
      </w:r>
      <w:r>
        <w:rPr>
          <w:rFonts w:hint="default"/>
          <w:lang w:val="en-US" w:eastAsia="en-US"/>
        </w:rPr>
        <w:t>data it has stored over the course of the month, per the</w:t>
      </w:r>
      <w:r>
        <w:rPr>
          <w:rFonts w:hint="default"/>
          <w:lang w:eastAsia="en-US"/>
        </w:rPr>
        <w:t xml:space="preserve"> super</w:t>
      </w:r>
      <w:r>
        <w:rPr>
          <w:rFonts w:hint="default"/>
          <w:lang w:val="en-US" w:eastAsia="en-US"/>
        </w:rPr>
        <w:t xml:space="preserve"> </w:t>
      </w:r>
      <w:r>
        <w:rPr>
          <w:rFonts w:hint="default"/>
          <w:lang w:eastAsia="en-US"/>
        </w:rPr>
        <w:t>node</w:t>
      </w:r>
      <w:r>
        <w:rPr>
          <w:rFonts w:hint="default"/>
          <w:lang w:val="en-US" w:eastAsia="en-US"/>
        </w:rPr>
        <w:t>'s records.</w:t>
      </w:r>
    </w:p>
    <w:p>
      <w:pPr>
        <w:pStyle w:val="28"/>
        <w:bidi w:val="0"/>
        <w:rPr>
          <w:rFonts w:hint="default"/>
        </w:rPr>
      </w:pPr>
      <w:r>
        <w:rPr>
          <w:rFonts w:hint="default"/>
          <w:lang w:val="en-US" w:eastAsia="en-US"/>
        </w:rPr>
        <w:t xml:space="preserve"> have a strong incentive to prefer long-lived </w:t>
      </w:r>
      <w:r>
        <w:rPr>
          <w:rFonts w:hint="default"/>
          <w:lang w:eastAsia="en-US"/>
        </w:rPr>
        <w:t>super node</w:t>
      </w:r>
      <w:r>
        <w:rPr>
          <w:rFonts w:hint="default"/>
          <w:lang w:val="en-US" w:eastAsia="en-US"/>
        </w:rPr>
        <w:t xml:space="preserve">. If </w:t>
      </w:r>
      <w:r>
        <w:rPr>
          <w:rFonts w:hint="default"/>
          <w:lang w:eastAsia="en-US"/>
        </w:rPr>
        <w:t>super node</w:t>
      </w:r>
      <w:r>
        <w:rPr>
          <w:rFonts w:hint="default"/>
          <w:lang w:val="en-US" w:eastAsia="en-US"/>
        </w:rPr>
        <w:t xml:space="preserve"> churn is too high,  will escrow a portion of a </w:t>
      </w:r>
      <w:r>
        <w:rPr>
          <w:rFonts w:hint="default"/>
          <w:lang w:eastAsia="en-US"/>
        </w:rPr>
        <w:t>super node</w:t>
      </w:r>
      <w:r>
        <w:rPr>
          <w:rFonts w:hint="default"/>
          <w:lang w:val="en-US" w:eastAsia="en-US"/>
        </w:rPr>
        <w:t xml:space="preserve">'s payment until the </w:t>
      </w:r>
      <w:r>
        <w:rPr>
          <w:rFonts w:hint="default"/>
          <w:lang w:eastAsia="en-US"/>
        </w:rPr>
        <w:t>super node</w:t>
      </w:r>
      <w:r>
        <w:rPr>
          <w:rFonts w:hint="default"/>
          <w:lang w:val="en-US" w:eastAsia="en-US"/>
        </w:rPr>
        <w:t xml:space="preserve"> has maintained good participation and up</w:t>
      </w:r>
      <w:r>
        <w:rPr>
          <w:rFonts w:hint="default"/>
          <w:lang w:eastAsia="en-US"/>
        </w:rPr>
        <w:t xml:space="preserve"> </w:t>
      </w:r>
      <w:r>
        <w:rPr>
          <w:rFonts w:hint="default"/>
          <w:lang w:val="en-US" w:eastAsia="en-US"/>
        </w:rPr>
        <w:t xml:space="preserve">time for some minimum amount of time, on the order of greater than half a year. If a </w:t>
      </w:r>
      <w:r>
        <w:rPr>
          <w:rFonts w:hint="default"/>
          <w:lang w:eastAsia="en-US"/>
        </w:rPr>
        <w:t>super node</w:t>
      </w:r>
      <w:r>
        <w:rPr>
          <w:rFonts w:hint="default"/>
          <w:lang w:val="en-US" w:eastAsia="en-US"/>
        </w:rPr>
        <w:t xml:space="preserve"> leaves the network prematurely, the </w:t>
      </w:r>
      <w:r>
        <w:rPr>
          <w:rFonts w:hint="default"/>
          <w:lang w:eastAsia="en-US"/>
        </w:rPr>
        <w:t>node</w:t>
      </w:r>
      <w:r>
        <w:rPr>
          <w:rFonts w:hint="default"/>
          <w:lang w:val="en-US" w:eastAsia="en-US"/>
        </w:rPr>
        <w:t xml:space="preserve"> will reclaim </w:t>
      </w:r>
      <w:r>
        <w:rPr>
          <w:rFonts w:hint="default"/>
          <w:lang w:eastAsia="en-US"/>
        </w:rPr>
        <w:t>es-crowed</w:t>
      </w:r>
      <w:r>
        <w:rPr>
          <w:rFonts w:hint="default"/>
          <w:lang w:val="en-US" w:eastAsia="en-US"/>
        </w:rPr>
        <w:t xml:space="preserve"> payments to it.</w:t>
      </w:r>
    </w:p>
    <w:p>
      <w:pPr>
        <w:pStyle w:val="28"/>
        <w:bidi w:val="0"/>
        <w:rPr>
          <w:rFonts w:hint="default"/>
        </w:rPr>
      </w:pPr>
      <w:r>
        <w:rPr>
          <w:rFonts w:hint="default"/>
          <w:lang w:val="en-US" w:eastAsia="en-US"/>
        </w:rPr>
        <w:t xml:space="preserve">If a </w:t>
      </w:r>
      <w:r>
        <w:rPr>
          <w:rFonts w:hint="default"/>
          <w:lang w:eastAsia="en-US"/>
        </w:rPr>
        <w:t>super node</w:t>
      </w:r>
      <w:r>
        <w:rPr>
          <w:rFonts w:hint="default"/>
          <w:lang w:val="en-US" w:eastAsia="en-US"/>
        </w:rPr>
        <w:t xml:space="preserve"> misses a delete command due to the node being offline,</w:t>
      </w:r>
      <w:r>
        <w:rPr>
          <w:rFonts w:hint="default"/>
          <w:lang w:eastAsia="en-US"/>
        </w:rPr>
        <w:t xml:space="preserve"> the delegate amount of coins will be eliminate 0.2% per day until it reach the maximum of super node delegate coins.  </w:t>
      </w:r>
      <w:r>
        <w:rPr>
          <w:rFonts w:hint="default"/>
          <w:lang w:val="en-US" w:eastAsia="en-US"/>
        </w:rPr>
        <w:t xml:space="preserve">it will be storing more data than the </w:t>
      </w:r>
      <w:r>
        <w:rPr>
          <w:rFonts w:hint="default"/>
          <w:lang w:eastAsia="en-US"/>
        </w:rPr>
        <w:t>node</w:t>
      </w:r>
      <w:r>
        <w:rPr>
          <w:rFonts w:hint="default"/>
          <w:lang w:val="en-US" w:eastAsia="en-US"/>
        </w:rPr>
        <w:t xml:space="preserve"> credits it for. </w:t>
      </w:r>
      <w:r>
        <w:rPr>
          <w:rFonts w:hint="default"/>
          <w:lang w:eastAsia="en-US"/>
        </w:rPr>
        <w:t>super node</w:t>
      </w:r>
      <w:r>
        <w:rPr>
          <w:rFonts w:hint="default"/>
          <w:lang w:val="en-US" w:eastAsia="en-US"/>
        </w:rPr>
        <w:t xml:space="preserve"> are not paid for storing such file pieces, but will eventually be cleaned up through the garbage collection pro</w:t>
      </w:r>
      <w:r>
        <w:rPr>
          <w:rFonts w:hint="default"/>
          <w:lang w:val="en-US" w:eastAsia="en-US"/>
        </w:rPr>
        <w:softHyphen/>
      </w:r>
      <w:r>
        <w:rPr>
          <w:rFonts w:hint="default"/>
          <w:lang w:val="en-US" w:eastAsia="en-US"/>
        </w:rPr>
        <w:t>cess (see section</w:t>
      </w:r>
      <w:r>
        <w:rPr>
          <w:rFonts w:hint="default"/>
        </w:rPr>
        <w:fldChar w:fldCharType="begin"/>
      </w:r>
      <w:r>
        <w:rPr>
          <w:rFonts w:hint="default"/>
        </w:rPr>
        <w:instrText xml:space="preserve"> HYPERLINK \l "bookmark282" \o "Current Document" \h </w:instrText>
      </w:r>
      <w:r>
        <w:rPr>
          <w:rFonts w:hint="default"/>
        </w:rPr>
        <w:fldChar w:fldCharType="separate"/>
      </w:r>
      <w:r>
        <w:rPr>
          <w:rFonts w:hint="default"/>
          <w:lang w:val="en-US" w:eastAsia="en-US"/>
        </w:rPr>
        <w:t xml:space="preserve"> 4.19)</w:t>
      </w:r>
      <w:r>
        <w:rPr>
          <w:rFonts w:hint="default"/>
          <w:lang w:val="en-US" w:eastAsia="en-US"/>
        </w:rPr>
        <w:fldChar w:fldCharType="end"/>
      </w:r>
      <w:r>
        <w:rPr>
          <w:rFonts w:hint="default"/>
          <w:lang w:val="en-US" w:eastAsia="en-US"/>
        </w:rPr>
        <w:t xml:space="preserve">. This means that </w:t>
      </w:r>
      <w:r>
        <w:rPr>
          <w:rFonts w:hint="default"/>
          <w:lang w:eastAsia="en-US"/>
        </w:rPr>
        <w:t>super node</w:t>
      </w:r>
      <w:r>
        <w:rPr>
          <w:rFonts w:hint="default"/>
          <w:lang w:val="en-US" w:eastAsia="en-US"/>
        </w:rPr>
        <w:t xml:space="preserve"> who maintain higher availability can maximize their profits by deleting files on request, which minimizes the amount of garbage data they store.</w:t>
      </w:r>
    </w:p>
    <w:p>
      <w:pPr>
        <w:pStyle w:val="28"/>
        <w:bidi w:val="0"/>
        <w:rPr>
          <w:rFonts w:hint="default"/>
        </w:rPr>
      </w:pPr>
      <w:r>
        <w:rPr>
          <w:rFonts w:hint="default"/>
          <w:lang w:val="en-US" w:eastAsia="en-US"/>
        </w:rPr>
        <w:t xml:space="preserve">The </w:t>
      </w:r>
      <w:r>
        <w:rPr>
          <w:rFonts w:hint="default"/>
          <w:lang w:eastAsia="en-US"/>
        </w:rPr>
        <w:t>node</w:t>
      </w:r>
      <w:r>
        <w:rPr>
          <w:rFonts w:hint="default"/>
          <w:lang w:val="en-US" w:eastAsia="en-US"/>
        </w:rPr>
        <w:t xml:space="preserve"> maintains a database of all file pieces it is responsible for and the </w:t>
      </w:r>
      <w:r>
        <w:rPr>
          <w:rFonts w:hint="default"/>
          <w:lang w:eastAsia="en-US"/>
        </w:rPr>
        <w:t>super node</w:t>
      </w:r>
      <w:r>
        <w:rPr>
          <w:rFonts w:hint="default"/>
          <w:lang w:val="en-US" w:eastAsia="en-US"/>
        </w:rPr>
        <w:t xml:space="preserve"> it believes are storing these pieces. Each day, the </w:t>
      </w:r>
      <w:r>
        <w:rPr>
          <w:rFonts w:hint="default"/>
          <w:lang w:eastAsia="en-US"/>
        </w:rPr>
        <w:t>node</w:t>
      </w:r>
      <w:r>
        <w:rPr>
          <w:rFonts w:hint="default"/>
          <w:lang w:val="en-US" w:eastAsia="en-US"/>
        </w:rPr>
        <w:t xml:space="preserve"> adds another day's worth of accounting to each </w:t>
      </w:r>
      <w:r>
        <w:rPr>
          <w:rFonts w:hint="default"/>
          <w:lang w:eastAsia="en-US"/>
        </w:rPr>
        <w:t>super node</w:t>
      </w:r>
      <w:r>
        <w:rPr>
          <w:rFonts w:hint="default"/>
          <w:lang w:val="en-US" w:eastAsia="en-US"/>
        </w:rPr>
        <w:t xml:space="preserve"> for every file piece it will be storing.  will track utilized bandwidth (see section</w:t>
      </w:r>
      <w:r>
        <w:rPr>
          <w:rFonts w:hint="default"/>
        </w:rPr>
        <w:fldChar w:fldCharType="begin"/>
      </w:r>
      <w:r>
        <w:rPr>
          <w:rFonts w:hint="default"/>
        </w:rPr>
        <w:instrText xml:space="preserve"> HYPERLINK \l "bookmark271" \o "Current Document" \h </w:instrText>
      </w:r>
      <w:r>
        <w:rPr>
          <w:rFonts w:hint="default"/>
        </w:rPr>
        <w:fldChar w:fldCharType="separate"/>
      </w:r>
      <w:r>
        <w:rPr>
          <w:rFonts w:hint="default"/>
          <w:lang w:val="en-US" w:eastAsia="en-US"/>
        </w:rPr>
        <w:t xml:space="preserve"> 4.17)</w:t>
      </w:r>
      <w:r>
        <w:rPr>
          <w:rFonts w:hint="default"/>
          <w:lang w:val="en-US" w:eastAsia="en-US"/>
        </w:rPr>
        <w:fldChar w:fldCharType="end"/>
      </w:r>
      <w:r>
        <w:rPr>
          <w:rFonts w:hint="default"/>
          <w:lang w:val="en-US" w:eastAsia="en-US"/>
        </w:rPr>
        <w:t xml:space="preserve">. At the end of the month, each </w:t>
      </w:r>
      <w:r>
        <w:rPr>
          <w:rFonts w:hint="default"/>
          <w:lang w:eastAsia="en-US"/>
        </w:rPr>
        <w:t>node</w:t>
      </w:r>
      <w:r>
        <w:rPr>
          <w:rFonts w:hint="default"/>
          <w:lang w:val="en-US" w:eastAsia="en-US"/>
        </w:rPr>
        <w:t xml:space="preserve"> adds up all bandwidth and storage payments each </w:t>
      </w:r>
      <w:r>
        <w:rPr>
          <w:rFonts w:hint="default"/>
          <w:lang w:eastAsia="en-US"/>
        </w:rPr>
        <w:t>super node</w:t>
      </w:r>
      <w:r>
        <w:rPr>
          <w:rFonts w:hint="default"/>
          <w:lang w:val="en-US" w:eastAsia="en-US"/>
        </w:rPr>
        <w:t xml:space="preserve"> has earned and makes the payments to the appropriate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 xml:space="preserve"> will also earn revenue from account holders for executing audits, repairing segments, and storing Meta-data.  charge a per-segment and per-byte cost, in ad</w:t>
      </w:r>
      <w:r>
        <w:rPr>
          <w:rFonts w:hint="default"/>
          <w:lang w:val="en-US" w:eastAsia="en-US"/>
        </w:rPr>
        <w:softHyphen/>
      </w:r>
      <w:r>
        <w:rPr>
          <w:rFonts w:hint="default"/>
          <w:lang w:val="en-US" w:eastAsia="en-US"/>
        </w:rPr>
        <w:t xml:space="preserve">dition to charging for access and retrieval. Per-segment charges cover the cost of pointer Meta-data, whereas per-byte charges cover the cost ofdata maintenance on the network. Every day, each </w:t>
      </w:r>
      <w:r>
        <w:rPr>
          <w:rFonts w:hint="default"/>
          <w:lang w:eastAsia="en-US"/>
        </w:rPr>
        <w:t>node</w:t>
      </w:r>
      <w:r>
        <w:rPr>
          <w:rFonts w:hint="default"/>
          <w:lang w:val="en-US" w:eastAsia="en-US"/>
        </w:rPr>
        <w:t xml:space="preserve"> will execute a number of audits across all of its </w:t>
      </w:r>
      <w:r>
        <w:rPr>
          <w:rFonts w:hint="default"/>
          <w:lang w:eastAsia="en-US"/>
        </w:rPr>
        <w:t>super node</w:t>
      </w:r>
      <w:r>
        <w:rPr>
          <w:rFonts w:hint="default"/>
          <w:lang w:val="en-US" w:eastAsia="en-US"/>
        </w:rPr>
        <w:t xml:space="preserve"> on the network. The </w:t>
      </w:r>
      <w:r>
        <w:rPr>
          <w:rFonts w:hint="default"/>
          <w:lang w:eastAsia="en-US"/>
        </w:rPr>
        <w:t>node</w:t>
      </w:r>
      <w:r>
        <w:rPr>
          <w:rFonts w:hint="default"/>
          <w:lang w:val="en-US" w:eastAsia="en-US"/>
        </w:rPr>
        <w:t xml:space="preserve"> will charge for both completing audits and repairs, once segments fall below the piece threshold needed for repair.</w:t>
      </w:r>
    </w:p>
    <w:p>
      <w:pPr>
        <w:pStyle w:val="28"/>
        <w:bidi w:val="0"/>
        <w:rPr>
          <w:rFonts w:hint="default"/>
        </w:rPr>
      </w:pPr>
      <w:r>
        <w:rPr>
          <w:rFonts w:hint="default"/>
          <w:lang w:val="en-US" w:eastAsia="en-US"/>
        </w:rPr>
        <w:t xml:space="preserve">When it is detected that a </w:t>
      </w:r>
      <w:r>
        <w:rPr>
          <w:rFonts w:hint="default"/>
          <w:lang w:eastAsia="en-US"/>
        </w:rPr>
        <w:t>super node</w:t>
      </w:r>
      <w:r>
        <w:rPr>
          <w:rFonts w:hint="default"/>
          <w:lang w:val="en-US" w:eastAsia="en-US"/>
        </w:rPr>
        <w:t xml:space="preserve"> acts maliciously and does not store files prop</w:t>
      </w:r>
      <w:r>
        <w:rPr>
          <w:rFonts w:hint="default"/>
          <w:lang w:val="en-US" w:eastAsia="en-US"/>
        </w:rPr>
        <w:softHyphen/>
      </w:r>
      <w:r>
        <w:rPr>
          <w:rFonts w:hint="default"/>
          <w:lang w:val="en-US" w:eastAsia="en-US"/>
        </w:rPr>
        <w:t xml:space="preserve">erly or maintain sufficient availability, it will not be paid for the services rendered, and the funds allocated to it will instead be used to repair any missing file pieces and to pay new </w:t>
      </w:r>
      <w:r>
        <w:rPr>
          <w:rFonts w:hint="default"/>
          <w:lang w:eastAsia="en-US"/>
        </w:rPr>
        <w:t>super node</w:t>
      </w:r>
      <w:r>
        <w:rPr>
          <w:rFonts w:hint="default"/>
          <w:lang w:val="en-US" w:eastAsia="en-US"/>
        </w:rPr>
        <w:t xml:space="preserve"> for storing the data.</w:t>
      </w:r>
    </w:p>
    <w:p>
      <w:pPr>
        <w:pStyle w:val="28"/>
        <w:bidi w:val="0"/>
        <w:rPr>
          <w:rFonts w:hint="default"/>
        </w:rPr>
      </w:pPr>
      <w:r>
        <w:rPr>
          <w:rFonts w:hint="default"/>
          <w:lang w:val="en-US" w:eastAsia="en-US"/>
        </w:rPr>
        <w:t xml:space="preserve">To reduce transaction fees and other overhead as much as possible, payments will be recipient-initiated and must be worth at least some minimum value. Certain  may elect to use a portion of the </w:t>
      </w:r>
      <w:r>
        <w:rPr>
          <w:rFonts w:hint="default"/>
          <w:lang w:eastAsia="en-US"/>
        </w:rPr>
        <w:t>super node</w:t>
      </w:r>
      <w:r>
        <w:rPr>
          <w:rFonts w:hint="default"/>
          <w:lang w:val="en-US" w:eastAsia="en-US"/>
        </w:rPr>
        <w:t>' payout to cover transaction fees in part or in whole.</w:t>
      </w:r>
    </w:p>
    <w:p>
      <w:pPr>
        <w:pStyle w:val="28"/>
        <w:bidi w:val="0"/>
        <w:rPr>
          <w:rFonts w:hint="default"/>
        </w:rPr>
      </w:pPr>
      <w:r>
        <w:rPr>
          <w:rFonts w:hint="default"/>
          <w:lang w:val="en-US" w:eastAsia="en-US"/>
        </w:rPr>
        <w:t xml:space="preserve">See the </w:t>
      </w:r>
      <w:r>
        <w:rPr>
          <w:rFonts w:hint="default"/>
          <w:lang w:eastAsia="en-US"/>
        </w:rPr>
        <w:t>node</w:t>
      </w:r>
      <w:r>
        <w:rPr>
          <w:rFonts w:hint="default"/>
          <w:lang w:val="en-US" w:eastAsia="en-US"/>
        </w:rPr>
        <w:t xml:space="preserve"> reputation section (section</w:t>
      </w:r>
      <w:r>
        <w:rPr>
          <w:rFonts w:hint="default"/>
        </w:rPr>
        <w:fldChar w:fldCharType="begin"/>
      </w:r>
      <w:r>
        <w:rPr>
          <w:rFonts w:hint="default"/>
        </w:rPr>
        <w:instrText xml:space="preserve"> HYPERLINK \l "bookmark277" \o "Current Document" \h </w:instrText>
      </w:r>
      <w:r>
        <w:rPr>
          <w:rFonts w:hint="default"/>
        </w:rPr>
        <w:fldChar w:fldCharType="separate"/>
      </w:r>
      <w:r>
        <w:rPr>
          <w:rFonts w:hint="default"/>
          <w:lang w:val="en-US" w:eastAsia="en-US"/>
        </w:rPr>
        <w:t xml:space="preserve"> 4.18)</w:t>
      </w:r>
      <w:r>
        <w:rPr>
          <w:rFonts w:hint="default"/>
          <w:lang w:val="en-US" w:eastAsia="en-US"/>
        </w:rPr>
        <w:fldChar w:fldCharType="end"/>
      </w:r>
      <w:r>
        <w:rPr>
          <w:rFonts w:hint="default"/>
          <w:lang w:val="en-US" w:eastAsia="en-US"/>
        </w:rPr>
        <w:t xml:space="preserve"> for details on how </w:t>
      </w:r>
      <w:r>
        <w:rPr>
          <w:rFonts w:hint="default"/>
          <w:lang w:eastAsia="en-US"/>
        </w:rPr>
        <w:t>super node</w:t>
      </w:r>
      <w:r>
        <w:rPr>
          <w:rFonts w:hint="default"/>
          <w:lang w:val="en-US" w:eastAsia="en-US"/>
        </w:rPr>
        <w:t xml:space="preserve"> will know to trust .</w:t>
      </w:r>
    </w:p>
    <w:p>
      <w:pPr>
        <w:pStyle w:val="30"/>
        <w:bidi w:val="0"/>
        <w:rPr>
          <w:rFonts w:hint="default"/>
        </w:rPr>
      </w:pPr>
      <w:bookmarkStart w:id="241" w:name="bookmark274"/>
      <w:bookmarkEnd w:id="241"/>
      <w:bookmarkStart w:id="242" w:name="bookmark272"/>
      <w:bookmarkStart w:id="243" w:name="bookmark275"/>
      <w:bookmarkStart w:id="244" w:name="bookmark273"/>
      <w:bookmarkStart w:id="245" w:name="bookmark271"/>
      <w:bookmarkStart w:id="246" w:name="_Toc6913"/>
      <w:r>
        <w:rPr>
          <w:rFonts w:hint="default"/>
          <w:lang w:val="en-US" w:eastAsia="en-US"/>
        </w:rPr>
        <w:t>Bandwidth allocation</w:t>
      </w:r>
      <w:bookmarkEnd w:id="242"/>
      <w:bookmarkEnd w:id="243"/>
      <w:bookmarkEnd w:id="244"/>
      <w:bookmarkEnd w:id="245"/>
      <w:bookmarkEnd w:id="246"/>
    </w:p>
    <w:p>
      <w:pPr>
        <w:pStyle w:val="28"/>
        <w:bidi w:val="0"/>
        <w:rPr>
          <w:rFonts w:hint="default"/>
        </w:rPr>
      </w:pPr>
      <w:r>
        <w:rPr>
          <w:rFonts w:hint="default"/>
          <w:lang w:val="en-US" w:eastAsia="en-US"/>
        </w:rPr>
        <w:t>A</w:t>
      </w:r>
      <w:r>
        <w:rPr>
          <w:rFonts w:hint="default"/>
          <w:lang w:eastAsia="en-US"/>
        </w:rPr>
        <w:t xml:space="preserve"> </w:t>
      </w:r>
      <w:r>
        <w:rPr>
          <w:rFonts w:hint="default"/>
          <w:lang w:val="en-US" w:eastAsia="en-US"/>
        </w:rPr>
        <w:t>core component of</w:t>
      </w:r>
      <w:r>
        <w:rPr>
          <w:rFonts w:hint="default"/>
          <w:lang w:eastAsia="en-US"/>
        </w:rPr>
        <w:t xml:space="preserve"> </w:t>
      </w:r>
      <w:r>
        <w:rPr>
          <w:rFonts w:hint="default"/>
          <w:lang w:val="en-US" w:eastAsia="en-US"/>
        </w:rPr>
        <w:t>our</w:t>
      </w:r>
      <w:r>
        <w:rPr>
          <w:rFonts w:hint="default"/>
          <w:lang w:eastAsia="en-US"/>
        </w:rPr>
        <w:t xml:space="preserve"> </w:t>
      </w:r>
      <w:r>
        <w:rPr>
          <w:rFonts w:hint="default"/>
          <w:lang w:val="en-US" w:eastAsia="en-US"/>
        </w:rPr>
        <w:t>system requires knowing how much bandwidth is used between two peers.</w:t>
      </w:r>
    </w:p>
    <w:p>
      <w:pPr>
        <w:pStyle w:val="28"/>
        <w:bidi w:val="0"/>
        <w:rPr>
          <w:rFonts w:hint="default"/>
        </w:rPr>
      </w:pPr>
      <w:r>
        <w:rPr>
          <w:rFonts w:hint="default"/>
          <w:lang w:val="en-US" w:eastAsia="en-US"/>
        </w:rPr>
        <w:t xml:space="preserve">In our previous version </w:t>
      </w:r>
      <w:r>
        <w:rPr>
          <w:rFonts w:hint="default"/>
        </w:rPr>
        <w:fldChar w:fldCharType="begin"/>
      </w:r>
      <w:r>
        <w:rPr>
          <w:rFonts w:hint="default"/>
        </w:rPr>
        <w:instrText xml:space="preserve"> HYPERLINK \l "bookmark526" \o "Current Document" \h </w:instrText>
      </w:r>
      <w:r>
        <w:rPr>
          <w:rFonts w:hint="default"/>
        </w:rPr>
        <w:fldChar w:fldCharType="separate"/>
      </w:r>
      <w:r>
        <w:rPr>
          <w:rFonts w:hint="default"/>
          <w:lang w:val="en-US" w:eastAsia="en-US"/>
        </w:rPr>
        <w:t>[37,</w:t>
      </w:r>
      <w:r>
        <w:rPr>
          <w:rFonts w:hint="default"/>
          <w:lang w:val="en-US" w:eastAsia="en-US"/>
        </w:rPr>
        <w:fldChar w:fldCharType="end"/>
      </w:r>
      <w:r>
        <w:rPr>
          <w:rFonts w:hint="default"/>
        </w:rPr>
        <w:fldChar w:fldCharType="begin"/>
      </w:r>
      <w:r>
        <w:rPr>
          <w:rFonts w:hint="default"/>
        </w:rPr>
        <w:instrText xml:space="preserve"> HYPERLINK \l "bookmark607" \o "Current Document" \h </w:instrText>
      </w:r>
      <w:r>
        <w:rPr>
          <w:rFonts w:hint="default"/>
        </w:rPr>
        <w:fldChar w:fldCharType="separate"/>
      </w:r>
      <w:r>
        <w:rPr>
          <w:rFonts w:hint="default"/>
          <w:lang w:val="en-US" w:eastAsia="en-US"/>
        </w:rPr>
        <w:t>78]</w:t>
      </w:r>
      <w:r>
        <w:rPr>
          <w:rFonts w:hint="default"/>
          <w:lang w:val="en-US" w:eastAsia="en-US"/>
        </w:rPr>
        <w:fldChar w:fldCharType="end"/>
      </w:r>
      <w:r>
        <w:rPr>
          <w:rFonts w:hint="default"/>
          <w:lang w:val="en-US" w:eastAsia="en-US"/>
        </w:rPr>
        <w:t xml:space="preserve">, we used exchange reports to gather information about what transpired between two peers. At the end of an operation, both peers would send reports to a central collection service for settlement. When both peers mutually agreed, it was straightforward to determine how much bandwidth had been used. When they disagreed, however, we resorted to data analysis and regression to determine which peer had a greater propensity for dishonesty in an effort to catch "cheaters" (or, rational </w:t>
      </w:r>
      <w:r>
        <w:rPr>
          <w:rFonts w:hint="default"/>
          <w:lang w:eastAsia="en-US"/>
        </w:rPr>
        <w:t>node</w:t>
      </w:r>
      <w:r>
        <w:rPr>
          <w:rFonts w:hint="default"/>
          <w:lang w:val="en-US" w:eastAsia="en-US"/>
        </w:rPr>
        <w:t>). With our new version, we want to make cheating impossible from the protocol level.</w:t>
      </w:r>
    </w:p>
    <w:p>
      <w:pPr>
        <w:pStyle w:val="28"/>
        <w:bidi w:val="0"/>
        <w:rPr>
          <w:rFonts w:hint="default"/>
        </w:rPr>
      </w:pPr>
      <w:r>
        <w:rPr>
          <w:rFonts w:hint="default"/>
          <w:lang w:val="en-US" w:eastAsia="en-US"/>
        </w:rPr>
        <w:t>To solve this problem, we turn to Neuman's Proxy-based authorization and account</w:t>
      </w:r>
      <w:r>
        <w:rPr>
          <w:rFonts w:hint="default"/>
          <w:lang w:val="en-US" w:eastAsia="en-US"/>
        </w:rPr>
        <w:softHyphen/>
      </w:r>
      <w:r>
        <w:rPr>
          <w:rFonts w:hint="default"/>
          <w:lang w:val="en-US" w:eastAsia="en-US"/>
        </w:rPr>
        <w:t xml:space="preserve">ing for distributed systems </w:t>
      </w:r>
      <w:r>
        <w:rPr>
          <w:rFonts w:hint="default"/>
        </w:rPr>
        <w:fldChar w:fldCharType="begin"/>
      </w:r>
      <w:r>
        <w:rPr>
          <w:rFonts w:hint="default"/>
        </w:rPr>
        <w:instrText xml:space="preserve"> HYPERLINK \l "bookmark609" \o "Current Document" \h </w:instrText>
      </w:r>
      <w:r>
        <w:rPr>
          <w:rFonts w:hint="default"/>
        </w:rPr>
        <w:fldChar w:fldCharType="separate"/>
      </w:r>
      <w:r>
        <w:rPr>
          <w:rFonts w:hint="default"/>
          <w:lang w:val="en-US" w:eastAsia="en-US"/>
        </w:rPr>
        <w:t>[79]</w:t>
      </w:r>
      <w:r>
        <w:rPr>
          <w:rFonts w:hint="default"/>
          <w:lang w:val="en-US" w:eastAsia="en-US"/>
        </w:rPr>
        <w:fldChar w:fldCharType="end"/>
      </w:r>
      <w:r>
        <w:rPr>
          <w:rFonts w:hint="default"/>
          <w:lang w:val="en-US" w:eastAsia="en-US"/>
        </w:rPr>
        <w:t>. This accounting protocol more correctly measures re</w:t>
      </w:r>
      <w:r>
        <w:rPr>
          <w:rFonts w:hint="default"/>
          <w:lang w:val="en-US" w:eastAsia="en-US"/>
        </w:rPr>
        <w:softHyphen/>
      </w:r>
      <w:r>
        <w:rPr>
          <w:rFonts w:hint="default"/>
          <w:lang w:val="en-US" w:eastAsia="en-US"/>
        </w:rPr>
        <w:t>source usage in a delegated and decentralized way.</w:t>
      </w:r>
    </w:p>
    <w:p>
      <w:pPr>
        <w:pStyle w:val="28"/>
        <w:bidi w:val="0"/>
        <w:rPr>
          <w:rFonts w:hint="default"/>
        </w:rPr>
      </w:pPr>
      <w:r>
        <w:rPr>
          <w:rFonts w:hint="default"/>
          <w:lang w:val="en-US" w:eastAsia="en-US"/>
        </w:rPr>
        <w:t>In Neuman's accounting protocol, if</w:t>
      </w:r>
      <w:r>
        <w:rPr>
          <w:rFonts w:hint="default"/>
          <w:lang w:eastAsia="en-US"/>
        </w:rPr>
        <w:t xml:space="preserve"> </w:t>
      </w:r>
      <w:r>
        <w:rPr>
          <w:rFonts w:hint="default"/>
          <w:lang w:val="en-US" w:eastAsia="en-US"/>
        </w:rPr>
        <w:t>an account holder has enough funds to cover the operation, an account server will create a signed, digital check and transfer it to the ac</w:t>
      </w:r>
      <w:r>
        <w:rPr>
          <w:rFonts w:hint="default"/>
          <w:lang w:val="en-US" w:eastAsia="en-US"/>
        </w:rPr>
        <w:softHyphen/>
      </w:r>
      <w:r>
        <w:rPr>
          <w:rFonts w:hint="default"/>
          <w:lang w:val="en-US" w:eastAsia="en-US"/>
        </w:rPr>
        <w:t xml:space="preserve">count holder. The protocol refers to this check as a proxy, but we refer to it as a bandwidth allocation. This check contains information identifying the account server, the payer, the payee, the maximum amount of resources available to be used in the operation, a check number to prevent any double spending problems </w:t>
      </w:r>
      <w:r>
        <w:rPr>
          <w:rFonts w:hint="default"/>
        </w:rPr>
        <w:fldChar w:fldCharType="begin"/>
      </w:r>
      <w:r>
        <w:rPr>
          <w:rFonts w:hint="default"/>
        </w:rPr>
        <w:instrText xml:space="preserve"> HYPERLINK \l "bookmark611" \o "Current Document" \h </w:instrText>
      </w:r>
      <w:r>
        <w:rPr>
          <w:rFonts w:hint="default"/>
        </w:rPr>
        <w:fldChar w:fldCharType="separate"/>
      </w:r>
      <w:r>
        <w:rPr>
          <w:rFonts w:hint="default"/>
          <w:lang w:val="en-US" w:eastAsia="en-US"/>
        </w:rPr>
        <w:t>[80]</w:t>
      </w:r>
      <w:r>
        <w:rPr>
          <w:rFonts w:hint="default"/>
          <w:lang w:val="en-US" w:eastAsia="en-US"/>
        </w:rPr>
        <w:fldChar w:fldCharType="end"/>
      </w:r>
      <w:r>
        <w:rPr>
          <w:rFonts w:hint="default"/>
          <w:lang w:val="en-US" w:eastAsia="en-US"/>
        </w:rPr>
        <w:t>, and an expiration date.</w:t>
      </w:r>
    </w:p>
    <w:p>
      <w:pPr>
        <w:pStyle w:val="28"/>
        <w:bidi w:val="0"/>
        <w:rPr>
          <w:rFonts w:hint="default"/>
        </w:rPr>
      </w:pPr>
      <w:r>
        <w:rPr>
          <w:rFonts w:hint="default"/>
          <w:lang w:val="en-US" w:eastAsia="en-US"/>
        </w:rPr>
        <w:t xml:space="preserve">In our case, the account server is the </w:t>
      </w:r>
      <w:r>
        <w:rPr>
          <w:rFonts w:hint="default"/>
          <w:lang w:eastAsia="en-US"/>
        </w:rPr>
        <w:t>node</w:t>
      </w:r>
      <w:r>
        <w:rPr>
          <w:rFonts w:hint="default"/>
          <w:lang w:val="en-US" w:eastAsia="en-US"/>
        </w:rPr>
        <w:t xml:space="preserve">, the payer is the </w:t>
      </w:r>
      <w:r>
        <w:rPr>
          <w:rFonts w:hint="default"/>
          <w:lang w:eastAsia="en-US"/>
        </w:rPr>
        <w:t>Mining Machine</w:t>
      </w:r>
      <w:r>
        <w:rPr>
          <w:rFonts w:hint="default"/>
          <w:lang w:val="en-US" w:eastAsia="en-US"/>
        </w:rPr>
        <w:t xml:space="preserve">, the payee is the </w:t>
      </w:r>
      <w:r>
        <w:rPr>
          <w:rFonts w:hint="default"/>
          <w:lang w:eastAsia="en-US"/>
        </w:rPr>
        <w:t>super node</w:t>
      </w:r>
      <w:r>
        <w:rPr>
          <w:rFonts w:hint="default"/>
          <w:lang w:val="en-US" w:eastAsia="en-US"/>
        </w:rPr>
        <w:t xml:space="preserve">, and the resource in question is bandwidth. The </w:t>
      </w:r>
      <w:r>
        <w:rPr>
          <w:rFonts w:hint="default"/>
          <w:lang w:eastAsia="en-US"/>
        </w:rPr>
        <w:t>node</w:t>
      </w:r>
      <w:r>
        <w:rPr>
          <w:rFonts w:hint="default"/>
          <w:lang w:val="en-US" w:eastAsia="en-US"/>
        </w:rPr>
        <w:t xml:space="preserve"> will only create a bandwidth allocation if the </w:t>
      </w:r>
      <w:r>
        <w:rPr>
          <w:rFonts w:hint="default"/>
          <w:lang w:eastAsia="en-US"/>
        </w:rPr>
        <w:t>Mining Machine</w:t>
      </w:r>
      <w:r>
        <w:rPr>
          <w:rFonts w:hint="default"/>
          <w:lang w:val="en-US" w:eastAsia="en-US"/>
        </w:rPr>
        <w:t xml:space="preserve"> is authorized for the request. At the beginning of a storage operation, the </w:t>
      </w:r>
      <w:r>
        <w:rPr>
          <w:rFonts w:hint="default"/>
          <w:lang w:eastAsia="en-US"/>
        </w:rPr>
        <w:t>Mining Machine</w:t>
      </w:r>
      <w:r>
        <w:rPr>
          <w:rFonts w:hint="default"/>
          <w:lang w:val="en-US" w:eastAsia="en-US"/>
        </w:rPr>
        <w:t xml:space="preserve"> can transfer the bandwidth allocation to a </w:t>
      </w:r>
      <w:r>
        <w:rPr>
          <w:rFonts w:hint="default"/>
          <w:lang w:eastAsia="en-US"/>
        </w:rPr>
        <w:t>super node</w:t>
      </w:r>
      <w:r>
        <w:rPr>
          <w:rFonts w:hint="default"/>
          <w:lang w:val="en-US" w:eastAsia="en-US"/>
        </w:rPr>
        <w:t xml:space="preserve">. The </w:t>
      </w:r>
      <w:r>
        <w:rPr>
          <w:rFonts w:hint="default"/>
          <w:lang w:eastAsia="en-US"/>
        </w:rPr>
        <w:t>super node</w:t>
      </w:r>
      <w:r>
        <w:rPr>
          <w:rFonts w:hint="default"/>
          <w:lang w:val="en-US" w:eastAsia="en-US"/>
        </w:rPr>
        <w:t xml:space="preserve"> can validate the </w:t>
      </w:r>
      <w:r>
        <w:rPr>
          <w:rFonts w:hint="default"/>
          <w:lang w:eastAsia="en-US"/>
        </w:rPr>
        <w:t>node</w:t>
      </w:r>
      <w:r>
        <w:rPr>
          <w:rFonts w:hint="default"/>
          <w:lang w:val="en-US" w:eastAsia="en-US"/>
        </w:rPr>
        <w:t xml:space="preserve">'s signature and perform the requested operation up to the allowed bandwidth limit, storing and later sending the bandwidth allocation to the </w:t>
      </w:r>
      <w:r>
        <w:rPr>
          <w:rFonts w:hint="default"/>
          <w:lang w:eastAsia="en-US"/>
        </w:rPr>
        <w:t>node</w:t>
      </w:r>
      <w:r>
        <w:rPr>
          <w:rFonts w:hint="default"/>
          <w:lang w:val="en-US" w:eastAsia="en-US"/>
        </w:rPr>
        <w:t xml:space="preserve"> for payment.</w:t>
      </w:r>
    </w:p>
    <w:p>
      <w:pPr>
        <w:pStyle w:val="28"/>
        <w:bidi w:val="0"/>
        <w:rPr>
          <w:rFonts w:hint="default"/>
        </w:rPr>
      </w:pPr>
      <w:r>
        <w:rPr>
          <w:rFonts w:hint="default"/>
          <w:lang w:val="en-US" w:eastAsia="en-US"/>
        </w:rPr>
        <w:t xml:space="preserve">We're furtherinspired by Filecoin's off-chain retrieval market,wherein onlysmall amounts of data are transferred at a time </w:t>
      </w:r>
      <w:r>
        <w:rPr>
          <w:rFonts w:hint="default"/>
        </w:rPr>
        <w:fldChar w:fldCharType="begin"/>
      </w:r>
      <w:r>
        <w:rPr>
          <w:rFonts w:hint="default"/>
        </w:rPr>
        <w:instrText xml:space="preserve"> HYPERLINK \l "bookmark613" \o "Current Document" \h </w:instrText>
      </w:r>
      <w:r>
        <w:rPr>
          <w:rFonts w:hint="default"/>
        </w:rPr>
        <w:fldChar w:fldCharType="separate"/>
      </w:r>
      <w:r>
        <w:rPr>
          <w:rFonts w:hint="default"/>
          <w:lang w:val="en-US" w:eastAsia="en-US"/>
        </w:rPr>
        <w:t>[81]</w:t>
      </w:r>
      <w:r>
        <w:rPr>
          <w:rFonts w:hint="default"/>
          <w:lang w:val="en-US" w:eastAsia="en-US"/>
        </w:rPr>
        <w:fldChar w:fldCharType="end"/>
      </w:r>
      <w:r>
        <w:rPr>
          <w:rFonts w:hint="default"/>
          <w:lang w:val="en-US" w:eastAsia="en-US"/>
        </w:rPr>
        <w:t xml:space="preserve">. Instead of allowing the </w:t>
      </w:r>
      <w:r>
        <w:rPr>
          <w:rFonts w:hint="default"/>
          <w:lang w:eastAsia="en-US"/>
        </w:rPr>
        <w:t>super node</w:t>
      </w:r>
      <w:r>
        <w:rPr>
          <w:rFonts w:hint="default"/>
          <w:lang w:val="en-US" w:eastAsia="en-US"/>
        </w:rPr>
        <w:t xml:space="preserve"> to cheat and save the bandwidth allocation without performing the requested operation, we break each operation into smaller requests such that if either the </w:t>
      </w:r>
      <w:r>
        <w:rPr>
          <w:rFonts w:hint="default"/>
          <w:lang w:eastAsia="en-US"/>
        </w:rPr>
        <w:t>super node</w:t>
      </w:r>
      <w:r>
        <w:rPr>
          <w:rFonts w:hint="default"/>
          <w:lang w:val="en-US" w:eastAsia="en-US"/>
        </w:rPr>
        <w:t xml:space="preserve"> or </w:t>
      </w:r>
      <w:r>
        <w:rPr>
          <w:rFonts w:hint="default"/>
          <w:lang w:eastAsia="en-US"/>
        </w:rPr>
        <w:t>Mining Machine</w:t>
      </w:r>
      <w:r>
        <w:rPr>
          <w:rFonts w:hint="default"/>
          <w:lang w:val="en-US" w:eastAsia="en-US"/>
        </w:rPr>
        <w:t xml:space="preserve"> stop participating in the protocol prematurely, neither peer class is exposed to too much loss. This is similar to an optimistic, gradual-release, fair-exchange protocol </w:t>
      </w:r>
      <w:r>
        <w:rPr>
          <w:rFonts w:hint="default"/>
        </w:rPr>
        <w:fldChar w:fldCharType="begin"/>
      </w:r>
      <w:r>
        <w:rPr>
          <w:rFonts w:hint="default"/>
        </w:rPr>
        <w:instrText xml:space="preserve"> HYPERLINK \l "bookmark611" \o "Current Document" \h </w:instrText>
      </w:r>
      <w:r>
        <w:rPr>
          <w:rFonts w:hint="default"/>
        </w:rPr>
        <w:fldChar w:fldCharType="separate"/>
      </w:r>
      <w:r>
        <w:rPr>
          <w:rFonts w:hint="default"/>
          <w:lang w:val="en-US" w:eastAsia="en-US"/>
        </w:rPr>
        <w:t>[80]</w:t>
      </w:r>
      <w:r>
        <w:rPr>
          <w:rFonts w:hint="default"/>
          <w:lang w:val="en-US" w:eastAsia="en-US"/>
        </w:rPr>
        <w:fldChar w:fldCharType="end"/>
      </w:r>
      <w:r>
        <w:rPr>
          <w:rFonts w:hint="default"/>
          <w:lang w:val="en-US" w:eastAsia="en-US"/>
        </w:rPr>
        <w:t>.</w:t>
      </w:r>
    </w:p>
    <w:p>
      <w:pPr>
        <w:pStyle w:val="28"/>
        <w:bidi w:val="0"/>
        <w:rPr>
          <w:rFonts w:hint="default"/>
        </w:rPr>
      </w:pPr>
      <w:r>
        <w:rPr>
          <w:rFonts w:hint="default"/>
          <w:lang w:val="en-US" w:eastAsia="en-US"/>
        </w:rPr>
        <w:t xml:space="preserve">To support this with Neuman's accounting protocol and little </w:t>
      </w:r>
      <w:r>
        <w:rPr>
          <w:rFonts w:hint="default"/>
          <w:lang w:eastAsia="en-US"/>
        </w:rPr>
        <w:t>node</w:t>
      </w:r>
      <w:r>
        <w:rPr>
          <w:rFonts w:hint="default"/>
          <w:lang w:val="en-US" w:eastAsia="en-US"/>
        </w:rPr>
        <w:t xml:space="preserve"> overhead, we use restricted bandwidth allocations (referred to as restricted proxies in </w:t>
      </w:r>
      <w:r>
        <w:rPr>
          <w:rFonts w:hint="default"/>
        </w:rPr>
        <w:fldChar w:fldCharType="begin"/>
      </w:r>
      <w:r>
        <w:rPr>
          <w:rFonts w:hint="default"/>
        </w:rPr>
        <w:instrText xml:space="preserve"> HYPERLINK \l "bookmark609" \o "Current Document" \h </w:instrText>
      </w:r>
      <w:r>
        <w:rPr>
          <w:rFonts w:hint="default"/>
        </w:rPr>
        <w:fldChar w:fldCharType="separate"/>
      </w:r>
      <w:r>
        <w:rPr>
          <w:rFonts w:hint="default"/>
          <w:lang w:val="en-US" w:eastAsia="en-US"/>
        </w:rPr>
        <w:t>[79]</w:t>
      </w:r>
      <w:r>
        <w:rPr>
          <w:rFonts w:hint="default"/>
          <w:lang w:val="en-US" w:eastAsia="en-US"/>
        </w:rPr>
        <w:fldChar w:fldCharType="end"/>
      </w:r>
      <w:r>
        <w:rPr>
          <w:rFonts w:hint="default"/>
          <w:lang w:val="en-US" w:eastAsia="en-US"/>
        </w:rPr>
        <w:t xml:space="preserve">). Neuman's restricted proxies work much like Macaroons </w:t>
      </w:r>
      <w:r>
        <w:rPr>
          <w:rFonts w:hint="default"/>
        </w:rPr>
        <w:fldChar w:fldCharType="begin"/>
      </w:r>
      <w:r>
        <w:rPr>
          <w:rFonts w:hint="default"/>
        </w:rPr>
        <w:instrText xml:space="preserve"> HYPERLINK \l "bookmark588" \o "Current Document" \h </w:instrText>
      </w:r>
      <w:r>
        <w:rPr>
          <w:rFonts w:hint="default"/>
        </w:rPr>
        <w:fldChar w:fldCharType="separate"/>
      </w:r>
      <w:r>
        <w:rPr>
          <w:rFonts w:hint="default"/>
          <w:lang w:val="en-US" w:eastAsia="en-US"/>
        </w:rPr>
        <w:t>[68]</w:t>
      </w:r>
      <w:r>
        <w:rPr>
          <w:rFonts w:hint="default"/>
          <w:lang w:val="en-US" w:eastAsia="en-US"/>
        </w:rPr>
        <w:fldChar w:fldCharType="end"/>
      </w:r>
      <w:r>
        <w:rPr>
          <w:rFonts w:hint="default"/>
          <w:lang w:val="en-US" w:eastAsia="en-US"/>
        </w:rPr>
        <w:t xml:space="preserve"> in which further caveats can be added in a way that can't be removed, limiting the capabilities of the proxy. Proxies can use public/private key cryptography, which means that anyone can validate the proxy, instead ofjust the original issuer. Because each </w:t>
      </w:r>
      <w:r>
        <w:rPr>
          <w:rFonts w:hint="default"/>
          <w:lang w:eastAsia="en-US"/>
        </w:rPr>
        <w:t>Mining Machine</w:t>
      </w:r>
      <w:r>
        <w:rPr>
          <w:rFonts w:hint="default"/>
          <w:lang w:val="en-US" w:eastAsia="en-US"/>
        </w:rPr>
        <w:t xml:space="preserve"> already has a key pair as part of its identity (section</w:t>
      </w:r>
      <w:r>
        <w:rPr>
          <w:rFonts w:hint="default"/>
        </w:rPr>
        <w:fldChar w:fldCharType="begin"/>
      </w:r>
      <w:r>
        <w:rPr>
          <w:rFonts w:hint="default"/>
        </w:rPr>
        <w:instrText xml:space="preserve"> HYPERLINK \l "bookmark194" \o "Current Document" \h </w:instrText>
      </w:r>
      <w:r>
        <w:rPr>
          <w:rFonts w:hint="default"/>
        </w:rPr>
        <w:fldChar w:fldCharType="separate"/>
      </w:r>
      <w:r>
        <w:rPr>
          <w:rFonts w:hint="default"/>
          <w:lang w:val="en-US" w:eastAsia="en-US"/>
        </w:rPr>
        <w:t xml:space="preserve"> 4.4)</w:t>
      </w:r>
      <w:r>
        <w:rPr>
          <w:rFonts w:hint="default"/>
          <w:lang w:val="en-US" w:eastAsia="en-US"/>
        </w:rPr>
        <w:fldChar w:fldCharType="end"/>
      </w:r>
      <w:r>
        <w:rPr>
          <w:rFonts w:hint="default"/>
          <w:lang w:val="en-US" w:eastAsia="en-US"/>
        </w:rPr>
        <w:t>, we use the existing key pair instead of creating a new key pair for every restriction.</w:t>
      </w:r>
    </w:p>
    <w:p>
      <w:pPr>
        <w:pStyle w:val="28"/>
        <w:bidi w:val="0"/>
        <w:rPr>
          <w:rFonts w:hint="default"/>
        </w:rPr>
      </w:pPr>
      <w:r>
        <w:rPr>
          <w:rFonts w:hint="default"/>
          <w:lang w:val="en-US" w:eastAsia="en-US"/>
        </w:rPr>
        <w:t xml:space="preserve">Restricted bandwidth allocations, in our case, are restricted by the </w:t>
      </w:r>
      <w:r>
        <w:rPr>
          <w:rFonts w:hint="default"/>
          <w:lang w:eastAsia="en-US"/>
        </w:rPr>
        <w:t>Mining Machine</w:t>
      </w:r>
      <w:r>
        <w:rPr>
          <w:rFonts w:hint="default"/>
          <w:lang w:val="en-US" w:eastAsia="en-US"/>
        </w:rPr>
        <w:t xml:space="preserve"> to limit the bandwidth allocation's value to only what has transferred so far. In this way, the </w:t>
      </w:r>
      <w:r>
        <w:rPr>
          <w:rFonts w:hint="default"/>
          <w:lang w:eastAsia="en-US"/>
        </w:rPr>
        <w:t>super node</w:t>
      </w:r>
      <w:r>
        <w:rPr>
          <w:rFonts w:hint="default"/>
          <w:lang w:val="en-US" w:eastAsia="en-US"/>
        </w:rPr>
        <w:t xml:space="preserve"> will only keep the largest bandwidth allocation it has received up to that point, and the </w:t>
      </w:r>
      <w:r>
        <w:rPr>
          <w:rFonts w:hint="default"/>
          <w:lang w:eastAsia="en-US"/>
        </w:rPr>
        <w:t>Mining Machine</w:t>
      </w:r>
      <w:r>
        <w:rPr>
          <w:rFonts w:hint="default"/>
          <w:lang w:val="en-US" w:eastAsia="en-US"/>
        </w:rPr>
        <w:t xml:space="preserve"> will only send bandwidth allocations that are slightly larger than what it has received. The </w:t>
      </w:r>
      <w:r>
        <w:rPr>
          <w:rFonts w:hint="default"/>
          <w:lang w:eastAsia="en-US"/>
        </w:rPr>
        <w:t>super node</w:t>
      </w:r>
      <w:r>
        <w:rPr>
          <w:rFonts w:hint="default"/>
          <w:lang w:val="en-US" w:eastAsia="en-US"/>
        </w:rPr>
        <w:t xml:space="preserve"> has no incentive to keep more than the largest allocation, as they all share the same “check number," which can only be cashed once.</w:t>
      </w:r>
    </w:p>
    <w:p>
      <w:pPr>
        <w:pStyle w:val="28"/>
        <w:bidi w:val="0"/>
        <w:rPr>
          <w:rFonts w:hint="default"/>
        </w:rPr>
      </w:pPr>
      <w:r>
        <w:rPr>
          <w:rFonts w:hint="default"/>
          <w:lang w:val="en-US" w:eastAsia="en-US"/>
        </w:rPr>
        <w:t>In the case of</w:t>
      </w:r>
      <w:r>
        <w:rPr>
          <w:rFonts w:hint="default"/>
          <w:lang w:eastAsia="en-US"/>
        </w:rPr>
        <w:t xml:space="preserve"> </w:t>
      </w:r>
      <w:r>
        <w:rPr>
          <w:rFonts w:hint="default"/>
          <w:lang w:val="en-US" w:eastAsia="en-US"/>
        </w:rPr>
        <w:t xml:space="preserve">a Get operation, assume the </w:t>
      </w:r>
      <w:r>
        <w:rPr>
          <w:rFonts w:hint="default"/>
          <w:lang w:eastAsia="en-US"/>
        </w:rPr>
        <w:t>node</w:t>
      </w:r>
      <w:r>
        <w:rPr>
          <w:rFonts w:hint="default"/>
          <w:lang w:val="en-US" w:eastAsia="en-US"/>
        </w:rPr>
        <w:t xml:space="preserve">-signed bandwidth allocation allows up to x bytes total. The </w:t>
      </w:r>
      <w:r>
        <w:rPr>
          <w:rFonts w:hint="default"/>
          <w:lang w:eastAsia="en-US"/>
        </w:rPr>
        <w:t>Mining Machine</w:t>
      </w:r>
      <w:r>
        <w:rPr>
          <w:rFonts w:hint="default"/>
          <w:lang w:val="en-US" w:eastAsia="en-US"/>
        </w:rPr>
        <w:t xml:space="preserve"> will start by sending a restricted allocation for some small amount (y bytes), perhaps only a few kilobytes, so the </w:t>
      </w:r>
      <w:r>
        <w:rPr>
          <w:rFonts w:hint="default"/>
          <w:lang w:eastAsia="en-US"/>
        </w:rPr>
        <w:t>super node</w:t>
      </w:r>
      <w:r>
        <w:rPr>
          <w:rFonts w:hint="default"/>
          <w:lang w:val="en-US" w:eastAsia="en-US"/>
        </w:rPr>
        <w:t xml:space="preserve"> can verify the </w:t>
      </w:r>
      <w:r>
        <w:rPr>
          <w:rFonts w:hint="default"/>
          <w:lang w:eastAsia="en-US"/>
        </w:rPr>
        <w:t>Mining Machine</w:t>
      </w:r>
      <w:r>
        <w:rPr>
          <w:rFonts w:hint="default"/>
          <w:lang w:val="en-US" w:eastAsia="en-US"/>
        </w:rPr>
        <w:t xml:space="preserve">'s authorization. If the allocation is signed correctly, the </w:t>
      </w:r>
      <w:r>
        <w:rPr>
          <w:rFonts w:hint="default"/>
          <w:lang w:eastAsia="en-US"/>
        </w:rPr>
        <w:t>super node</w:t>
      </w:r>
      <w:r>
        <w:rPr>
          <w:rFonts w:hint="default"/>
          <w:lang w:val="en-US" w:eastAsia="en-US"/>
        </w:rPr>
        <w:t xml:space="preserve"> will transfer up to the amount listed in the restricted allocation (y bytes) before awaiting another allocation. The </w:t>
      </w:r>
      <w:r>
        <w:rPr>
          <w:rFonts w:hint="default"/>
          <w:lang w:eastAsia="en-US"/>
        </w:rPr>
        <w:t>Mining Machine</w:t>
      </w:r>
      <w:r>
        <w:rPr>
          <w:rFonts w:hint="default"/>
          <w:lang w:val="en-US" w:eastAsia="en-US"/>
        </w:rPr>
        <w:t xml:space="preserve"> will then send another allocation where y is larger, continuing to send allocations for data until y has grown to the full x value. For each transaction, the </w:t>
      </w:r>
      <w:r>
        <w:rPr>
          <w:rFonts w:hint="default"/>
          <w:lang w:eastAsia="en-US"/>
        </w:rPr>
        <w:t>super node</w:t>
      </w:r>
      <w:r>
        <w:rPr>
          <w:rFonts w:hint="default"/>
          <w:lang w:val="en-US" w:eastAsia="en-US"/>
        </w:rPr>
        <w:t xml:space="preserve"> only sends previously-unsent data, so that the </w:t>
      </w:r>
      <w:r>
        <w:rPr>
          <w:rFonts w:hint="default"/>
          <w:lang w:eastAsia="en-US"/>
        </w:rPr>
        <w:t>super node</w:t>
      </w:r>
      <w:r>
        <w:rPr>
          <w:rFonts w:hint="default"/>
          <w:lang w:val="en-US" w:eastAsia="en-US"/>
        </w:rPr>
        <w:t xml:space="preserve"> only sends x bytes total. As seen in Figure</w:t>
      </w:r>
      <w:r>
        <w:rPr>
          <w:rFonts w:hint="default"/>
        </w:rPr>
        <w:fldChar w:fldCharType="begin"/>
      </w:r>
      <w:r>
        <w:rPr>
          <w:rFonts w:hint="default"/>
        </w:rPr>
        <w:instrText xml:space="preserve"> HYPERLINK \l "bookmark276" \o "Current Document" \h </w:instrText>
      </w:r>
      <w:r>
        <w:rPr>
          <w:rFonts w:hint="default"/>
        </w:rPr>
        <w:fldChar w:fldCharType="separate"/>
      </w:r>
      <w:r>
        <w:rPr>
          <w:rFonts w:hint="default"/>
          <w:lang w:val="en-US" w:eastAsia="en-US"/>
        </w:rPr>
        <w:t xml:space="preserve"> 4.6,</w:t>
      </w:r>
      <w:r>
        <w:rPr>
          <w:rFonts w:hint="default"/>
          <w:lang w:val="en-US" w:eastAsia="en-US"/>
        </w:rPr>
        <w:fldChar w:fldCharType="end"/>
      </w:r>
      <w:r>
        <w:rPr>
          <w:rFonts w:hint="default"/>
          <w:lang w:val="en-US" w:eastAsia="en-US"/>
        </w:rPr>
        <w:t xml:space="preserve"> we pipeline these requests to avoid pipeline stall performance penalties.</w:t>
      </w:r>
    </w:p>
    <w:p>
      <w:pPr>
        <w:pStyle w:val="28"/>
        <w:bidi w:val="0"/>
        <w:rPr>
          <w:rFonts w:hint="default"/>
        </w:rPr>
      </w:pPr>
      <w:r>
        <w:rPr>
          <w:rFonts w:hint="default"/>
          <w:lang w:val="en-US" w:eastAsia="en-US"/>
        </w:rPr>
        <w:t xml:space="preserve">If the request is terminated at any time, either planned or unexpectedly, the </w:t>
      </w:r>
      <w:r>
        <w:rPr>
          <w:rFonts w:hint="default"/>
          <w:lang w:eastAsia="en-US"/>
        </w:rPr>
        <w:t>super node</w:t>
      </w:r>
      <w:r>
        <w:rPr>
          <w:rFonts w:hint="default"/>
          <w:lang w:val="en-US" w:eastAsia="en-US"/>
        </w:rPr>
        <w:t xml:space="preserve"> will keep the largest restricted bandwidth allocation it has received. This largest restricted bandwidth allocation is the signed confirmation by the </w:t>
      </w:r>
      <w:r>
        <w:rPr>
          <w:rFonts w:hint="default"/>
          <w:lang w:eastAsia="en-US"/>
        </w:rPr>
        <w:t>Mining Machine</w:t>
      </w:r>
      <w:r>
        <w:rPr>
          <w:rFonts w:hint="default"/>
          <w:lang w:val="en-US" w:eastAsia="en-US"/>
        </w:rPr>
        <w:t xml:space="preserve"> that the </w:t>
      </w:r>
      <w:r>
        <w:rPr>
          <w:rFonts w:hint="default"/>
          <w:lang w:eastAsia="en-US"/>
        </w:rPr>
        <w:t>Mining Machine</w:t>
      </w:r>
      <w:r>
        <w:rPr>
          <w:rFonts w:hint="default"/>
          <w:lang w:val="en-US" w:eastAsia="en-US"/>
        </w:rPr>
        <w:t xml:space="preserve"> agreed to bandwidth usage of up to y bytes, along with the </w:t>
      </w:r>
      <w:r>
        <w:rPr>
          <w:rFonts w:hint="default"/>
          <w:lang w:eastAsia="en-US"/>
        </w:rPr>
        <w:t>node</w:t>
      </w:r>
      <w:r>
        <w:rPr>
          <w:rFonts w:hint="default"/>
          <w:lang w:val="en-US" w:eastAsia="en-US"/>
        </w:rPr>
        <w:t xml:space="preserve">'s confirmation of the </w:t>
      </w:r>
      <w:r>
        <w:rPr>
          <w:rFonts w:hint="default"/>
          <w:lang w:eastAsia="en-US"/>
        </w:rPr>
        <w:t>Mining Machine</w:t>
      </w:r>
      <w:r>
        <w:rPr>
          <w:rFonts w:hint="default"/>
          <w:lang w:val="en-US" w:eastAsia="en-US"/>
        </w:rPr>
        <w:t xml:space="preserve">'s bandwidth allowance x. The </w:t>
      </w:r>
      <w:r>
        <w:rPr>
          <w:rFonts w:hint="default"/>
          <w:lang w:eastAsia="en-US"/>
        </w:rPr>
        <w:t>super node</w:t>
      </w:r>
      <w:r>
        <w:rPr>
          <w:rFonts w:hint="default"/>
          <w:lang w:val="en-US" w:eastAsia="en-US"/>
        </w:rPr>
        <w:t xml:space="preserve"> will periodically send the largest restricted bandwidth allocations it has received to appropriate , at which point  will pay the </w:t>
      </w:r>
      <w:r>
        <w:rPr>
          <w:rFonts w:hint="default"/>
          <w:lang w:eastAsia="en-US"/>
        </w:rPr>
        <w:t>super node</w:t>
      </w:r>
      <w:r>
        <w:rPr>
          <w:rFonts w:hint="default"/>
          <w:lang w:val="en-US" w:eastAsia="en-US"/>
        </w:rPr>
        <w:t xml:space="preserve"> for that bandwidth.</w:t>
      </w:r>
    </w:p>
    <w:p>
      <w:pPr>
        <w:pStyle w:val="28"/>
        <w:bidi w:val="0"/>
        <w:rPr>
          <w:rFonts w:hint="default"/>
        </w:rPr>
      </w:pPr>
      <w:r>
        <w:rPr>
          <w:rFonts w:hint="default"/>
          <w:lang w:val="en-US" w:eastAsia="en-US"/>
        </w:rPr>
        <w:t>If</w:t>
      </w:r>
      <w:r>
        <w:rPr>
          <w:rFonts w:hint="default"/>
          <w:lang w:eastAsia="en-US"/>
        </w:rPr>
        <w:t xml:space="preserve"> </w:t>
      </w:r>
      <w:r>
        <w:rPr>
          <w:rFonts w:hint="default"/>
          <w:lang w:val="en-US" w:eastAsia="en-US"/>
        </w:rPr>
        <w:t xml:space="preserve">the </w:t>
      </w:r>
      <w:r>
        <w:rPr>
          <w:rFonts w:hint="default"/>
          <w:lang w:eastAsia="en-US"/>
        </w:rPr>
        <w:t>Mining Machine</w:t>
      </w:r>
      <w:r>
        <w:rPr>
          <w:rFonts w:hint="default"/>
          <w:lang w:val="en-US" w:eastAsia="en-US"/>
        </w:rPr>
        <w:t xml:space="preserve"> can't afford the bandwidth usage, the </w:t>
      </w:r>
      <w:r>
        <w:rPr>
          <w:rFonts w:hint="default"/>
          <w:lang w:eastAsia="en-US"/>
        </w:rPr>
        <w:t>node</w:t>
      </w:r>
      <w:r>
        <w:rPr>
          <w:rFonts w:hint="default"/>
          <w:lang w:val="en-US" w:eastAsia="en-US"/>
        </w:rPr>
        <w:t xml:space="preserve"> will not sign an bandwidth allocation, protecting the </w:t>
      </w:r>
      <w:r>
        <w:rPr>
          <w:rFonts w:hint="default"/>
          <w:lang w:eastAsia="en-US"/>
        </w:rPr>
        <w:t>node</w:t>
      </w:r>
      <w:r>
        <w:rPr>
          <w:rFonts w:hint="default"/>
          <w:lang w:val="en-US" w:eastAsia="en-US"/>
        </w:rPr>
        <w:t xml:space="preserve">'s reputation. Likewise, if the </w:t>
      </w:r>
      <w:r>
        <w:rPr>
          <w:rFonts w:hint="default"/>
          <w:lang w:eastAsia="en-US"/>
        </w:rPr>
        <w:t>Mining Machine</w:t>
      </w:r>
      <w:r>
        <w:rPr>
          <w:rFonts w:hint="default"/>
          <w:lang w:val="en-US" w:eastAsia="en-US"/>
        </w:rPr>
        <w:t xml:space="preserve"> tries to use more</w:t>
      </w:r>
      <w:r>
        <w:rPr>
          <w:rFonts w:hint="default"/>
          <w:lang w:eastAsia="en-US"/>
        </w:rPr>
        <w:t xml:space="preserve"> </w:t>
      </w:r>
      <w:r>
        <w:rPr>
          <w:rFonts w:hint="default"/>
          <w:lang w:val="en-US" w:eastAsia="en-US"/>
        </w:rPr>
        <w:t xml:space="preserve">bandwidth than allocated, the </w:t>
      </w:r>
      <w:r>
        <w:rPr>
          <w:rFonts w:hint="default"/>
          <w:lang w:eastAsia="en-US"/>
        </w:rPr>
        <w:t>super node</w:t>
      </w:r>
      <w:r>
        <w:rPr>
          <w:rFonts w:hint="default"/>
          <w:lang w:val="en-US" w:eastAsia="en-US"/>
        </w:rPr>
        <w:t xml:space="preserve"> will decline the request. The </w:t>
      </w:r>
      <w:r>
        <w:rPr>
          <w:rFonts w:hint="default"/>
          <w:lang w:eastAsia="en-US"/>
        </w:rPr>
        <w:t>super node</w:t>
      </w:r>
      <w:r>
        <w:rPr>
          <w:rFonts w:hint="default"/>
          <w:lang w:val="en-US" w:eastAsia="en-US"/>
        </w:rPr>
        <w:t xml:space="preserve"> can only get paid for the maximum amount a client has agreed to, as it otherwise has no valid bandwidth allocations to return for payment.</w:t>
      </w:r>
    </w:p>
    <w:p>
      <w:pPr>
        <w:pStyle w:val="28"/>
        <w:bidi w:val="0"/>
        <w:rPr>
          <w:rFonts w:hint="default"/>
        </w:rPr>
      </w:pPr>
      <w:r>
        <w:rPr>
          <w:rFonts w:hint="default"/>
          <w:lang w:val="en-US" w:eastAsia="en-US"/>
        </w:rPr>
        <w:t>As before, we don't measure all peer-to-peer traffic. This bandwidth traffic measure</w:t>
      </w:r>
      <w:r>
        <w:rPr>
          <w:rFonts w:hint="default"/>
          <w:lang w:val="en-US" w:eastAsia="en-US"/>
        </w:rPr>
        <w:softHyphen/>
      </w:r>
      <w:r>
        <w:rPr>
          <w:rFonts w:hint="default"/>
          <w:lang w:val="en-US" w:eastAsia="en-US"/>
        </w:rPr>
        <w:t>ment system only tracks bandwidth used during storage operations (storage and retrievals of pieces). However, it does not apply to node discovery traffic (Kademlia DHT) or other generic maintenance overhead.</w:t>
      </w:r>
    </w:p>
    <w:p>
      <w:pPr>
        <w:pStyle w:val="30"/>
        <w:bidi w:val="0"/>
        <w:rPr>
          <w:rFonts w:hint="default"/>
        </w:rPr>
      </w:pPr>
      <w:bookmarkStart w:id="247" w:name="bookmark280"/>
      <w:bookmarkEnd w:id="247"/>
      <w:bookmarkStart w:id="248" w:name="bookmark281"/>
      <w:bookmarkStart w:id="249" w:name="bookmark277"/>
      <w:bookmarkStart w:id="250" w:name="bookmark278"/>
      <w:bookmarkStart w:id="251" w:name="bookmark279"/>
      <w:bookmarkStart w:id="252" w:name="_Toc21442"/>
      <w:r>
        <w:rPr>
          <w:rFonts w:hint="default"/>
          <w:lang w:eastAsia="en-US"/>
        </w:rPr>
        <w:t>node</w:t>
      </w:r>
      <w:r>
        <w:rPr>
          <w:rFonts w:hint="default"/>
          <w:lang w:val="en-US" w:eastAsia="en-US"/>
        </w:rPr>
        <w:t xml:space="preserve"> reputation</w:t>
      </w:r>
      <w:bookmarkEnd w:id="248"/>
      <w:bookmarkEnd w:id="249"/>
      <w:bookmarkEnd w:id="250"/>
      <w:bookmarkEnd w:id="251"/>
      <w:bookmarkEnd w:id="252"/>
    </w:p>
    <w:p>
      <w:pPr>
        <w:pStyle w:val="28"/>
        <w:bidi w:val="0"/>
        <w:rPr>
          <w:rFonts w:hint="default"/>
        </w:rPr>
      </w:pPr>
      <w:r>
        <w:rPr>
          <w:rFonts w:hint="default" w:ascii="Times New Roman Regular" w:hAnsi="Times New Roman Regular" w:cs="Times New Roman Regular"/>
          <w:color w:val="000000"/>
          <w:spacing w:val="0"/>
          <w:w w:val="100"/>
          <w:position w:val="0"/>
          <w:lang w:val="en-US" w:eastAsia="en-US" w:bidi="en-US"/>
        </w:rPr>
        <w:t>Wh</w:t>
      </w:r>
      <w:r>
        <w:rPr>
          <w:rFonts w:hint="default"/>
          <w:lang w:val="en-US" w:eastAsia="en-US"/>
        </w:rPr>
        <w:t xml:space="preserve">enever a </w:t>
      </w:r>
      <w:r>
        <w:rPr>
          <w:rFonts w:hint="default"/>
          <w:lang w:eastAsia="en-US"/>
        </w:rPr>
        <w:t>node</w:t>
      </w:r>
      <w:r>
        <w:rPr>
          <w:rFonts w:hint="default"/>
          <w:lang w:val="en-US" w:eastAsia="en-US"/>
        </w:rPr>
        <w:t xml:space="preserve"> on the </w:t>
      </w:r>
      <w:r>
        <w:rPr>
          <w:rFonts w:hint="default"/>
          <w:lang w:eastAsia="en-US"/>
        </w:rPr>
        <w:t>BAISS</w:t>
      </w:r>
      <w:r>
        <w:rPr>
          <w:rFonts w:hint="default"/>
          <w:lang w:val="en-US" w:eastAsia="en-US"/>
        </w:rPr>
        <w:t xml:space="preserve"> network has a less than stellar payment, demand gen</w:t>
      </w:r>
      <w:r>
        <w:rPr>
          <w:rFonts w:hint="default"/>
          <w:lang w:val="en-US" w:eastAsia="en-US"/>
        </w:rPr>
        <w:softHyphen/>
      </w:r>
      <w:r>
        <w:rPr>
          <w:rFonts w:hint="default"/>
          <w:lang w:val="en-US" w:eastAsia="en-US"/>
        </w:rPr>
        <w:t xml:space="preserve">eration, or performance history, there is a strong incentive for the </w:t>
      </w:r>
      <w:r>
        <w:rPr>
          <w:rFonts w:hint="default"/>
          <w:lang w:eastAsia="en-US"/>
        </w:rPr>
        <w:t>super node</w:t>
      </w:r>
      <w:r>
        <w:rPr>
          <w:rFonts w:hint="default"/>
          <w:lang w:val="en-US" w:eastAsia="en-US"/>
        </w:rPr>
        <w:t xml:space="preserve"> to avoid accepting its data.</w:t>
      </w:r>
    </w:p>
    <w:p>
      <w:pPr>
        <w:pStyle w:val="28"/>
        <w:bidi w:val="0"/>
        <w:rPr>
          <w:rFonts w:hint="default"/>
        </w:rPr>
      </w:pPr>
      <w:r>
        <w:rPr>
          <w:rFonts w:hint="default"/>
          <w:lang w:val="en-US" w:eastAsia="en-US"/>
        </w:rPr>
        <w:t xml:space="preserve">When a new </w:t>
      </w:r>
      <w:r>
        <w:rPr>
          <w:rFonts w:hint="default"/>
          <w:lang w:eastAsia="en-US"/>
        </w:rPr>
        <w:t>node</w:t>
      </w:r>
      <w:r>
        <w:rPr>
          <w:rFonts w:hint="default"/>
          <w:lang w:val="en-US" w:eastAsia="en-US"/>
        </w:rPr>
        <w:t xml:space="preserve"> joins the network, the participating </w:t>
      </w:r>
      <w:r>
        <w:rPr>
          <w:rFonts w:hint="default"/>
          <w:lang w:eastAsia="en-US"/>
        </w:rPr>
        <w:t>super node</w:t>
      </w:r>
      <w:r>
        <w:rPr>
          <w:rFonts w:hint="default"/>
          <w:lang w:val="en-US" w:eastAsia="en-US"/>
        </w:rPr>
        <w:t xml:space="preserve"> will com</w:t>
      </w:r>
      <w:r>
        <w:rPr>
          <w:rFonts w:hint="default"/>
          <w:lang w:val="en-US" w:eastAsia="en-US"/>
        </w:rPr>
        <w:softHyphen/>
      </w:r>
      <w:r>
        <w:rPr>
          <w:rFonts w:hint="default"/>
          <w:lang w:val="en-US" w:eastAsia="en-US"/>
        </w:rPr>
        <w:t>mence their own vetting process. This process limits their exposure to the new and un</w:t>
      </w:r>
      <w:r>
        <w:rPr>
          <w:rFonts w:hint="default"/>
          <w:lang w:val="en-US" w:eastAsia="en-US"/>
        </w:rPr>
        <w:softHyphen/>
      </w:r>
      <w:r>
        <w:rPr>
          <w:rFonts w:hint="default"/>
          <w:lang w:val="en-US" w:eastAsia="en-US"/>
        </w:rPr>
        <w:t xml:space="preserve">known </w:t>
      </w:r>
      <w:r>
        <w:rPr>
          <w:rFonts w:hint="default"/>
          <w:lang w:eastAsia="en-US"/>
        </w:rPr>
        <w:t>node</w:t>
      </w:r>
      <w:r>
        <w:rPr>
          <w:rFonts w:hint="default"/>
          <w:lang w:val="en-US" w:eastAsia="en-US"/>
        </w:rPr>
        <w:t xml:space="preserve">, while building trust over time to highlight which of the  have the best payment record. </w:t>
      </w:r>
      <w:r>
        <w:rPr>
          <w:rFonts w:hint="default"/>
          <w:lang w:eastAsia="en-US"/>
        </w:rPr>
        <w:t>super node</w:t>
      </w:r>
      <w:r>
        <w:rPr>
          <w:rFonts w:hint="default"/>
          <w:lang w:val="en-US" w:eastAsia="en-US"/>
        </w:rPr>
        <w:t xml:space="preserve"> will be able to configure the maximum amount of data they will store for an untrusted </w:t>
      </w:r>
      <w:r>
        <w:rPr>
          <w:rFonts w:hint="default"/>
          <w:lang w:eastAsia="en-US"/>
        </w:rPr>
        <w:t>node</w:t>
      </w:r>
      <w:r>
        <w:rPr>
          <w:rFonts w:hint="default"/>
          <w:lang w:val="en-US" w:eastAsia="en-US"/>
        </w:rPr>
        <w:t xml:space="preserve">, and will build historical data on whether that </w:t>
      </w:r>
      <w:r>
        <w:rPr>
          <w:rFonts w:hint="default"/>
          <w:lang w:eastAsia="en-US"/>
        </w:rPr>
        <w:t>node</w:t>
      </w:r>
      <w:r>
        <w:rPr>
          <w:rFonts w:hint="default"/>
          <w:lang w:val="en-US" w:eastAsia="en-US"/>
        </w:rPr>
        <w:t xml:space="preserve"> will be trusted further in the future. </w:t>
      </w:r>
      <w:r>
        <w:rPr>
          <w:rFonts w:hint="default"/>
          <w:lang w:eastAsia="en-US"/>
        </w:rPr>
        <w:t>super node</w:t>
      </w:r>
      <w:r>
        <w:rPr>
          <w:rFonts w:hint="default"/>
          <w:lang w:val="en-US" w:eastAsia="en-US"/>
        </w:rPr>
        <w:t xml:space="preserve"> operators will also retain manual control on what  they will trust, or won't trust, if desired.</w:t>
      </w:r>
    </w:p>
    <w:p>
      <w:pPr>
        <w:pStyle w:val="28"/>
        <w:bidi w:val="0"/>
        <w:rPr>
          <w:rFonts w:hint="default" w:ascii="Times New Roman Regular" w:hAnsi="Times New Roman Regular" w:cs="Times New Roman Regular"/>
        </w:rPr>
      </w:pPr>
      <w:r>
        <w:rPr>
          <w:rFonts w:hint="default"/>
          <w:lang w:eastAsia="en-US"/>
        </w:rPr>
        <w:t>super node</w:t>
      </w:r>
      <w:r>
        <w:rPr>
          <w:rFonts w:hint="default"/>
          <w:lang w:val="en-US" w:eastAsia="en-US"/>
        </w:rPr>
        <w:t xml:space="preserve"> operators can elect to automatically trust a </w:t>
      </w:r>
      <w:r>
        <w:rPr>
          <w:rFonts w:hint="default"/>
          <w:lang w:eastAsia="en-US"/>
        </w:rPr>
        <w:t>BAISS</w:t>
      </w:r>
      <w:r>
        <w:rPr>
          <w:rFonts w:hint="default"/>
          <w:lang w:val="en-US" w:eastAsia="en-US"/>
        </w:rPr>
        <w:t xml:space="preserve"> Labs provided collec</w:t>
      </w:r>
      <w:r>
        <w:rPr>
          <w:rFonts w:hint="default"/>
          <w:lang w:val="en-US" w:eastAsia="en-US"/>
        </w:rPr>
        <w:softHyphen/>
      </w:r>
      <w:r>
        <w:rPr>
          <w:rFonts w:hint="default"/>
          <w:lang w:val="en-US" w:eastAsia="en-US"/>
        </w:rPr>
        <w:t xml:space="preserve">tion of recommended  that adhere to a strict set of quality controls and payment service level agreements (SLAs). To protect </w:t>
      </w:r>
      <w:r>
        <w:rPr>
          <w:rFonts w:hint="default"/>
          <w:lang w:eastAsia="en-US"/>
        </w:rPr>
        <w:t>super node</w:t>
      </w:r>
      <w:r>
        <w:rPr>
          <w:rFonts w:hint="default"/>
          <w:lang w:val="en-US" w:eastAsia="en-US"/>
        </w:rPr>
        <w:t xml:space="preserve"> operators, if a </w:t>
      </w:r>
      <w:r>
        <w:rPr>
          <w:rFonts w:hint="default"/>
          <w:lang w:eastAsia="en-US"/>
        </w:rPr>
        <w:t>node</w:t>
      </w:r>
      <w:r>
        <w:rPr>
          <w:rFonts w:hint="default"/>
          <w:lang w:val="en-US" w:eastAsia="en-US"/>
        </w:rPr>
        <w:t xml:space="preserve"> operator wants to be included in the </w:t>
      </w:r>
      <w:r>
        <w:rPr>
          <w:rFonts w:hint="default"/>
          <w:lang w:eastAsia="en-US"/>
        </w:rPr>
        <w:t>BAISS</w:t>
      </w:r>
      <w:r>
        <w:rPr>
          <w:rFonts w:hint="default"/>
          <w:lang w:val="en-US" w:eastAsia="en-US"/>
        </w:rPr>
        <w:t xml:space="preserve"> approved list, the </w:t>
      </w:r>
      <w:r>
        <w:rPr>
          <w:rFonts w:hint="default"/>
          <w:lang w:eastAsia="en-US"/>
        </w:rPr>
        <w:t>node</w:t>
      </w:r>
      <w:r>
        <w:rPr>
          <w:rFonts w:hint="default"/>
          <w:lang w:val="en-US" w:eastAsia="en-US"/>
        </w:rPr>
        <w:t xml:space="preserve"> operator may be re</w:t>
      </w:r>
      <w:r>
        <w:rPr>
          <w:rFonts w:hint="default"/>
          <w:lang w:val="en-US" w:eastAsia="en-US"/>
        </w:rPr>
        <w:softHyphen/>
      </w:r>
      <w:r>
        <w:rPr>
          <w:rFonts w:hint="default"/>
          <w:lang w:val="en-US" w:eastAsia="en-US"/>
        </w:rPr>
        <w:t xml:space="preserve">quired to adhere to a set of operating, payment, and pricing parameters and to sign a </w:t>
      </w:r>
      <w:r>
        <w:rPr>
          <w:rFonts w:hint="default" w:ascii="Times New Roman Regular" w:hAnsi="Times New Roman Regular" w:cs="Times New Roman Regular"/>
          <w:color w:val="000000"/>
          <w:spacing w:val="0"/>
          <w:w w:val="100"/>
          <w:position w:val="0"/>
          <w:lang w:val="en-US" w:eastAsia="en-US" w:bidi="en-US"/>
        </w:rPr>
        <w:t xml:space="preserve">business arrangement with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Labs. See section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"bookmark292" \o "Current Document"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4.21 </w:t>
      </w:r>
      <w:r>
        <w:rPr>
          <w:rFonts w:hint="default" w:ascii="Times New Roman Regular" w:hAnsi="Times New Roman Regular" w:cs="Times New Roman Regular"/>
          <w:color w:val="000000"/>
          <w:spacing w:val="0"/>
          <w:w w:val="100"/>
          <w:position w:val="0"/>
          <w:lang w:val="en-US" w:eastAsia="en-US" w:bidi="en-US"/>
        </w:rPr>
        <w:fldChar w:fldCharType="end"/>
      </w:r>
      <w:r>
        <w:rPr>
          <w:rFonts w:hint="default" w:ascii="Times New Roman Regular" w:hAnsi="Times New Roman Regular" w:cs="Times New Roman Regular"/>
          <w:color w:val="000000"/>
          <w:spacing w:val="0"/>
          <w:w w:val="100"/>
          <w:position w:val="0"/>
          <w:lang w:val="en-US" w:eastAsia="en-US" w:bidi="en-US"/>
        </w:rPr>
        <w:t>for more details.</w:t>
      </w:r>
    </w:p>
    <w:p>
      <w:pPr>
        <w:pStyle w:val="30"/>
        <w:bidi w:val="0"/>
        <w:rPr>
          <w:rFonts w:hint="default"/>
        </w:rPr>
      </w:pPr>
      <w:bookmarkStart w:id="253" w:name="bookmark285"/>
      <w:bookmarkEnd w:id="253"/>
      <w:bookmarkStart w:id="254" w:name="bookmark284"/>
      <w:bookmarkStart w:id="255" w:name="bookmark282"/>
      <w:bookmarkStart w:id="256" w:name="bookmark286"/>
      <w:bookmarkStart w:id="257" w:name="bookmark283"/>
      <w:bookmarkStart w:id="258" w:name="_Toc7022"/>
      <w:r>
        <w:rPr>
          <w:rFonts w:hint="default"/>
          <w:lang w:val="en-US" w:eastAsia="en-US"/>
        </w:rPr>
        <w:t>Garbage collection</w:t>
      </w:r>
      <w:bookmarkEnd w:id="254"/>
      <w:bookmarkEnd w:id="255"/>
      <w:bookmarkEnd w:id="256"/>
      <w:bookmarkEnd w:id="257"/>
      <w:bookmarkEnd w:id="258"/>
    </w:p>
    <w:p>
      <w:pPr>
        <w:pStyle w:val="28"/>
        <w:bidi w:val="0"/>
        <w:rPr>
          <w:rFonts w:hint="default"/>
        </w:rPr>
      </w:pPr>
      <w:r>
        <w:rPr>
          <w:rFonts w:hint="default"/>
          <w:lang w:val="en-US" w:eastAsia="en-US"/>
        </w:rPr>
        <w:t>When clients move, replace, or delete data, , or clients on behalf</w:t>
      </w:r>
      <w:r>
        <w:rPr>
          <w:rFonts w:hint="default"/>
          <w:lang w:eastAsia="en-US"/>
        </w:rPr>
        <w:t xml:space="preserve"> </w:t>
      </w:r>
      <w:r>
        <w:rPr>
          <w:rFonts w:hint="default"/>
          <w:lang w:val="en-US" w:eastAsia="en-US"/>
        </w:rPr>
        <w:t xml:space="preserve">of, will notify </w:t>
      </w:r>
      <w:r>
        <w:rPr>
          <w:rFonts w:hint="default"/>
          <w:lang w:eastAsia="en-US"/>
        </w:rPr>
        <w:t>super node</w:t>
      </w:r>
      <w:r>
        <w:rPr>
          <w:rFonts w:hint="default"/>
          <w:lang w:val="en-US" w:eastAsia="en-US"/>
        </w:rPr>
        <w:t xml:space="preserve"> that they are no longer required to store that data. In configurations where delete messages are issued by the client, the Meta-data system (and thus a </w:t>
      </w:r>
      <w:r>
        <w:rPr>
          <w:rFonts w:hint="default"/>
          <w:lang w:eastAsia="en-US"/>
        </w:rPr>
        <w:t>node</w:t>
      </w:r>
      <w:r>
        <w:rPr>
          <w:rFonts w:hint="default"/>
          <w:lang w:val="en-US" w:eastAsia="en-US"/>
        </w:rPr>
        <w:t xml:space="preserve">, with </w:t>
      </w:r>
      <w:r>
        <w:rPr>
          <w:rFonts w:hint="default"/>
          <w:lang w:eastAsia="en-US"/>
        </w:rPr>
        <w:t>node</w:t>
      </w:r>
      <w:r>
        <w:rPr>
          <w:rFonts w:hint="default"/>
          <w:lang w:val="en-US" w:eastAsia="en-US"/>
        </w:rPr>
        <w:t xml:space="preserve"> reputation on the line) will require proof that deletes were issued to a configurable minimum number of </w:t>
      </w:r>
      <w:r>
        <w:rPr>
          <w:rFonts w:hint="default"/>
          <w:lang w:eastAsia="en-US"/>
        </w:rPr>
        <w:t>super node</w:t>
      </w:r>
      <w:r>
        <w:rPr>
          <w:rFonts w:hint="default"/>
          <w:lang w:val="en-US" w:eastAsia="en-US"/>
        </w:rPr>
        <w:t xml:space="preserve">. This means that every time data is deleted, </w:t>
      </w:r>
      <w:r>
        <w:rPr>
          <w:rFonts w:hint="default"/>
          <w:lang w:eastAsia="en-US"/>
        </w:rPr>
        <w:t>super node</w:t>
      </w:r>
      <w:r>
        <w:rPr>
          <w:rFonts w:hint="default"/>
          <w:lang w:val="en-US" w:eastAsia="en-US"/>
        </w:rPr>
        <w:t xml:space="preserve"> that are online and reachable will receive notifications right away.</w:t>
      </w:r>
    </w:p>
    <w:p>
      <w:pPr>
        <w:pStyle w:val="28"/>
        <w:bidi w:val="0"/>
        <w:rPr>
          <w:rFonts w:hint="default"/>
        </w:rPr>
      </w:pPr>
      <w:r>
        <w:rPr>
          <w:rFonts w:hint="default"/>
          <w:lang w:eastAsia="en-US"/>
        </w:rPr>
        <w:t>super node</w:t>
      </w:r>
      <w:r>
        <w:rPr>
          <w:rFonts w:hint="default"/>
          <w:lang w:val="en-US" w:eastAsia="en-US"/>
        </w:rPr>
        <w:t xml:space="preserve"> will sometimes be temporarily unavailable and will miss delete mes</w:t>
      </w:r>
      <w:r>
        <w:rPr>
          <w:rFonts w:hint="default"/>
          <w:lang w:val="en-US" w:eastAsia="en-US"/>
        </w:rPr>
        <w:softHyphen/>
      </w:r>
      <w:r>
        <w:rPr>
          <w:rFonts w:hint="default"/>
          <w:lang w:val="en-US" w:eastAsia="en-US"/>
        </w:rPr>
        <w:t xml:space="preserve">sages. In these cases, unneeded data is considered garbage.  only pay for data that they expect to be stored. </w:t>
      </w:r>
      <w:r>
        <w:rPr>
          <w:rFonts w:hint="default"/>
          <w:lang w:eastAsia="en-US"/>
        </w:rPr>
        <w:t>super node</w:t>
      </w:r>
      <w:r>
        <w:rPr>
          <w:rFonts w:hint="default"/>
          <w:lang w:val="en-US" w:eastAsia="en-US"/>
        </w:rPr>
        <w:t xml:space="preserve"> with lots of garbage will earn less than they otherwise would unless a garbage collection system is employed. For this reason, we introduce garbage collection to free up space on </w:t>
      </w:r>
      <w:r>
        <w:rPr>
          <w:rFonts w:hint="default"/>
          <w:lang w:eastAsia="en-US"/>
        </w:rPr>
        <w:t>super node</w:t>
      </w:r>
      <w:r>
        <w:rPr>
          <w:rFonts w:hint="default"/>
          <w:lang w:val="en-US" w:eastAsia="en-US"/>
        </w:rPr>
        <w:t>.</w:t>
      </w:r>
    </w:p>
    <w:p>
      <w:pPr>
        <w:pStyle w:val="28"/>
        <w:bidi w:val="0"/>
        <w:rPr>
          <w:rFonts w:hint="default"/>
        </w:rPr>
      </w:pPr>
      <w:r>
        <w:rPr>
          <w:rFonts w:hint="default"/>
          <w:lang w:val="en-US" w:eastAsia="en-US"/>
        </w:rPr>
        <w:t>A garbage collection algorithm is a method for freeing no-longer used resources. A precise garbage collector collects all garbage exactly and leaves no additional garbage. A conservative garbage collector, on the other hand, may leave some small proportion of garbage around given some other trade-offs, often with the aim of improving perfor</w:t>
      </w:r>
      <w:r>
        <w:rPr>
          <w:rFonts w:hint="default"/>
          <w:lang w:val="en-US" w:eastAsia="en-US"/>
        </w:rPr>
        <w:softHyphen/>
      </w:r>
      <w:r>
        <w:rPr>
          <w:rFonts w:hint="default"/>
          <w:lang w:val="en-US" w:eastAsia="en-US"/>
        </w:rPr>
        <w:t xml:space="preserve">mance. As long as a conservative garbage collector is used in our system, the payment for storage owed to a </w:t>
      </w:r>
      <w:r>
        <w:rPr>
          <w:rFonts w:hint="default"/>
          <w:lang w:eastAsia="en-US"/>
        </w:rPr>
        <w:t>super node</w:t>
      </w:r>
      <w:r>
        <w:rPr>
          <w:rFonts w:hint="default"/>
          <w:lang w:val="en-US" w:eastAsia="en-US"/>
        </w:rPr>
        <w:t xml:space="preserve"> will be high enough to amortize the cost of storing the garbage.</w:t>
      </w:r>
    </w:p>
    <w:p>
      <w:pPr>
        <w:pStyle w:val="28"/>
        <w:bidi w:val="0"/>
        <w:rPr>
          <w:rFonts w:hint="default"/>
        </w:rPr>
      </w:pPr>
      <w:r>
        <w:rPr>
          <w:rFonts w:hint="default"/>
          <w:lang w:val="en-US" w:eastAsia="en-US"/>
        </w:rPr>
        <w:t xml:space="preserve">For the </w:t>
      </w:r>
      <w:r>
        <w:rPr>
          <w:rFonts w:hint="default"/>
          <w:lang w:eastAsia="en-US"/>
        </w:rPr>
        <w:t>node</w:t>
      </w:r>
      <w:r>
        <w:rPr>
          <w:rFonts w:hint="default"/>
          <w:lang w:val="en-US" w:eastAsia="en-US"/>
        </w:rPr>
        <w:t xml:space="preserve"> that miss initial delete messages, our first release will start with a con</w:t>
      </w:r>
      <w:r>
        <w:rPr>
          <w:rFonts w:hint="default"/>
          <w:lang w:val="en-US" w:eastAsia="en-US"/>
        </w:rPr>
        <w:softHyphen/>
      </w:r>
      <w:r>
        <w:rPr>
          <w:rFonts w:hint="default"/>
          <w:lang w:val="en-US" w:eastAsia="en-US"/>
        </w:rPr>
        <w:t xml:space="preserve">servative garbage collection strategy, though we anticipate a precise strategy in the near future. Periodically, </w:t>
      </w:r>
      <w:r>
        <w:rPr>
          <w:rFonts w:hint="default"/>
          <w:lang w:eastAsia="en-US"/>
        </w:rPr>
        <w:t>super node</w:t>
      </w:r>
      <w:r>
        <w:rPr>
          <w:rFonts w:hint="default"/>
          <w:lang w:val="en-US" w:eastAsia="en-US"/>
        </w:rPr>
        <w:t xml:space="preserve"> will request a data structure to detect differences. In the simplest form, it can be a hash of</w:t>
      </w:r>
      <w:r>
        <w:rPr>
          <w:rFonts w:hint="default"/>
          <w:lang w:eastAsia="en-US"/>
        </w:rPr>
        <w:t xml:space="preserve"> </w:t>
      </w:r>
      <w:r>
        <w:rPr>
          <w:rFonts w:hint="default"/>
          <w:lang w:val="en-US" w:eastAsia="en-US"/>
        </w:rPr>
        <w:t xml:space="preserve">stored keys, which allows efficient detection of out- of-sync state. After detecting out-of-sync state, collection can use another structure, such as a Bloom filter </w:t>
      </w:r>
      <w:r>
        <w:rPr>
          <w:rFonts w:hint="default"/>
        </w:rPr>
        <w:fldChar w:fldCharType="begin"/>
      </w:r>
      <w:r>
        <w:rPr>
          <w:rFonts w:hint="default"/>
        </w:rPr>
        <w:instrText xml:space="preserve"> HYPERLINK \l "bookmark615" \o "Current Document" \h </w:instrText>
      </w:r>
      <w:r>
        <w:rPr>
          <w:rFonts w:hint="default"/>
        </w:rPr>
        <w:fldChar w:fldCharType="separate"/>
      </w:r>
      <w:r>
        <w:rPr>
          <w:rFonts w:hint="default"/>
          <w:lang w:val="en-US" w:eastAsia="en-US"/>
        </w:rPr>
        <w:t>[82]</w:t>
      </w:r>
      <w:r>
        <w:rPr>
          <w:rFonts w:hint="default"/>
          <w:lang w:val="en-US" w:eastAsia="en-US"/>
        </w:rPr>
        <w:fldChar w:fldCharType="end"/>
      </w:r>
      <w:r>
        <w:rPr>
          <w:rFonts w:hint="default"/>
          <w:lang w:val="en-US" w:eastAsia="en-US"/>
        </w:rPr>
        <w:t xml:space="preserve">, to find out what data has not been deleted. By returning a data structure tailored to each node on a periodic schedule, a </w:t>
      </w:r>
      <w:r>
        <w:rPr>
          <w:rFonts w:hint="default"/>
          <w:lang w:eastAsia="en-US"/>
        </w:rPr>
        <w:t>node</w:t>
      </w:r>
      <w:r>
        <w:rPr>
          <w:rFonts w:hint="default"/>
          <w:lang w:val="en-US" w:eastAsia="en-US"/>
        </w:rPr>
        <w:t xml:space="preserve"> can give a </w:t>
      </w:r>
      <w:r>
        <w:rPr>
          <w:rFonts w:hint="default"/>
          <w:lang w:eastAsia="en-US"/>
        </w:rPr>
        <w:t>super node</w:t>
      </w:r>
      <w:r>
        <w:rPr>
          <w:rFonts w:hint="default"/>
          <w:lang w:val="en-US" w:eastAsia="en-US"/>
        </w:rPr>
        <w:t xml:space="preserve"> the ability to clean up garbage data to a configurable tolerance. will reject overly frequent requests for these data structures.</w:t>
      </w:r>
    </w:p>
    <w:p>
      <w:pPr>
        <w:pStyle w:val="30"/>
        <w:bidi w:val="0"/>
        <w:rPr>
          <w:rFonts w:hint="default"/>
        </w:rPr>
      </w:pPr>
      <w:bookmarkStart w:id="259" w:name="bookmark290"/>
      <w:bookmarkEnd w:id="259"/>
      <w:bookmarkStart w:id="260" w:name="_Toc16592"/>
      <w:r>
        <w:rPr>
          <w:rFonts w:hint="default"/>
          <w:lang w:eastAsia="en-US"/>
        </w:rPr>
        <w:t>Mining Machine</w:t>
      </w:r>
      <w:bookmarkEnd w:id="260"/>
    </w:p>
    <w:p>
      <w:pPr>
        <w:pStyle w:val="28"/>
        <w:bidi w:val="0"/>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eastAsia="en-US" w:bidi="en-US"/>
        </w:rPr>
        <w:t>Mining Machine</w:t>
      </w:r>
      <w:r>
        <w:rPr>
          <w:rFonts w:hint="default" w:ascii="Times New Roman Regular" w:hAnsi="Times New Roman Regular" w:cs="Times New Roman Regular"/>
          <w:color w:val="000000"/>
          <w:spacing w:val="0"/>
          <w:w w:val="100"/>
          <w:position w:val="0"/>
          <w:lang w:val="en-US" w:eastAsia="en-US" w:bidi="en-US"/>
        </w:rPr>
        <w:t xml:space="preserve"> is the term which we use to identify any software or service that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en-US" w:eastAsia="en-US" w:bidi="en-US"/>
        </w:rPr>
        <w:t xml:space="preserve">in order to interact with  and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It comes in a few forms：</w:t>
      </w:r>
    </w:p>
    <w:p>
      <w:pPr>
        <w:pStyle w:val="28"/>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liblink</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 xml:space="preserve"> is a library that provides access to storing and retrieving data in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w:t>
      </w:r>
    </w:p>
    <w:p>
      <w:pPr>
        <w:pStyle w:val="28"/>
        <w:keepNext w:val="0"/>
        <w:keepLines w:val="0"/>
        <w:widowControl w:val="0"/>
        <w:shd w:val="clear" w:color="auto" w:fill="auto"/>
        <w:bidi w:val="0"/>
        <w:spacing w:before="0" w:after="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val="en-US" w:eastAsia="en-US" w:bidi="en-US"/>
        </w:rPr>
        <w:t xml:space="preserve">Gateways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Gateways act as compatibility layers between a service or application and the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network. They run as a service co-located with wherever data is generated, and will communicate directly with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so as to avoid central bandwidth costs. The Gateway is a simple service layer on top of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widowControl w:val="0"/>
        <w:shd w:val="clear" w:color="auto" w:fill="auto"/>
        <w:bidi w:val="0"/>
        <w:spacing w:before="0" w:after="0" w:line="480" w:lineRule="auto"/>
        <w:ind w:left="1280" w:right="0" w:firstLine="0"/>
        <w:jc w:val="both"/>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Our first gateway is an Amazon S3 gateway. It provides an S3-compatible, drop-in interface for users and applications that need to store data but don't want to bother with the complexities of distributed storage directly.</w:t>
      </w:r>
    </w:p>
    <w:p>
      <w:pPr>
        <w:pStyle w:val="28"/>
        <w:keepNext w:val="0"/>
        <w:keepLines w:val="0"/>
        <w:widowControl w:val="0"/>
        <w:shd w:val="clear" w:color="auto" w:fill="auto"/>
        <w:bidi w:val="0"/>
        <w:spacing w:before="0" w:line="480" w:lineRule="auto"/>
        <w:ind w:left="1280" w:right="0" w:hanging="500"/>
        <w:jc w:val="both"/>
        <w:rPr>
          <w:rFonts w:hint="default" w:ascii="Times New Roman Regular" w:hAnsi="Times New Roman Regular" w:cs="Times New Roman Regular"/>
        </w:rPr>
      </w:pPr>
      <w:r>
        <w:rPr>
          <w:rFonts w:hint="default" w:ascii="Times New Roman Regular" w:hAnsi="Times New Roman Regular" w:cs="Times New Roman Regular"/>
          <w:b/>
          <w:bCs/>
          <w:color w:val="000000"/>
          <w:spacing w:val="0"/>
          <w:w w:val="100"/>
          <w:position w:val="0"/>
          <w:lang w:eastAsia="en-US" w:bidi="en-US"/>
        </w:rPr>
        <w:t>Link CLI</w:t>
      </w:r>
      <w:r>
        <w:rPr>
          <w:rFonts w:hint="default" w:ascii="Times New Roman Regular" w:hAnsi="Times New Roman Regular" w:cs="Times New Roman Regular"/>
          <w:b/>
          <w:bCs/>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The </w:t>
      </w:r>
      <w:r>
        <w:rPr>
          <w:rFonts w:hint="default" w:ascii="Times New Roman Regular" w:hAnsi="Times New Roman Regular" w:cs="Times New Roman Regular"/>
          <w:color w:val="000000"/>
          <w:spacing w:val="0"/>
          <w:w w:val="100"/>
          <w:position w:val="0"/>
          <w:lang w:eastAsia="en-US" w:bidi="en-US"/>
        </w:rPr>
        <w:t>Link CLI</w:t>
      </w:r>
      <w:r>
        <w:rPr>
          <w:rFonts w:hint="default" w:ascii="Times New Roman Regular" w:hAnsi="Times New Roman Regular" w:cs="Times New Roman Regular"/>
          <w:color w:val="000000"/>
          <w:spacing w:val="0"/>
          <w:w w:val="100"/>
          <w:position w:val="0"/>
          <w:lang w:val="en-US" w:eastAsia="en-US" w:bidi="en-US"/>
        </w:rPr>
        <w:t xml:space="preserve"> is a command line application which invokes </w:t>
      </w:r>
      <w:r>
        <w:rPr>
          <w:rFonts w:hint="default" w:ascii="Times New Roman Regular" w:hAnsi="Times New Roman Regular" w:cs="Times New Roman Regular"/>
          <w:i/>
          <w:iCs/>
          <w:color w:val="000000"/>
          <w:spacing w:val="0"/>
          <w:w w:val="100"/>
          <w:position w:val="0"/>
          <w:lang w:eastAsia="en-US" w:bidi="en-US"/>
        </w:rPr>
        <w:t>liblink</w:t>
      </w:r>
      <w:r>
        <w:rPr>
          <w:rFonts w:hint="default" w:ascii="Times New Roman Regular" w:hAnsi="Times New Roman Regular" w:cs="Times New Roman Regular"/>
          <w:i/>
          <w:iCs/>
          <w:color w:val="000000"/>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 xml:space="preserve"> al</w:t>
      </w:r>
      <w:r>
        <w:rPr>
          <w:rFonts w:hint="default" w:ascii="Times New Roman Regular" w:hAnsi="Times New Roman Regular" w:cs="Times New Roman Regular"/>
          <w:color w:val="000000"/>
          <w:spacing w:val="0"/>
          <w:w w:val="100"/>
          <w:position w:val="0"/>
          <w:lang w:val="en-US" w:eastAsia="en-US" w:bidi="en-US"/>
        </w:rPr>
        <w:softHyphen/>
      </w:r>
      <w:r>
        <w:rPr>
          <w:rFonts w:hint="default" w:ascii="Times New Roman Regular" w:hAnsi="Times New Roman Regular" w:cs="Times New Roman Regular"/>
          <w:color w:val="000000"/>
          <w:spacing w:val="0"/>
          <w:w w:val="100"/>
          <w:position w:val="0"/>
          <w:lang w:val="en-US" w:eastAsia="en-US" w:bidi="en-US"/>
        </w:rPr>
        <w:t xml:space="preserve">lowing its user to upload and download files, create and remove buckets, manage file permissions, and other related tasks. It aims to provide an experience familiar to what you might expect when using Linux/UNIX tools such as </w:t>
      </w:r>
      <w:r>
        <w:rPr>
          <w:rFonts w:hint="default" w:ascii="Times New Roman Regular" w:hAnsi="Times New Roman Regular" w:cs="Times New Roman Regular"/>
          <w:i/>
          <w:iCs/>
          <w:color w:val="000000"/>
          <w:spacing w:val="0"/>
          <w:w w:val="100"/>
          <w:position w:val="0"/>
          <w:lang w:val="en-US" w:eastAsia="en-US" w:bidi="en-US"/>
        </w:rPr>
        <w:t>scp</w:t>
      </w:r>
      <w:r>
        <w:rPr>
          <w:rFonts w:hint="default" w:ascii="Times New Roman Regular" w:hAnsi="Times New Roman Regular" w:cs="Times New Roman Regular"/>
          <w:color w:val="000000"/>
          <w:spacing w:val="0"/>
          <w:w w:val="100"/>
          <w:position w:val="0"/>
          <w:lang w:val="en-US" w:eastAsia="en-US" w:bidi="en-US"/>
        </w:rPr>
        <w:t xml:space="preserve"> or </w:t>
      </w:r>
      <w:r>
        <w:rPr>
          <w:rFonts w:hint="default" w:ascii="Times New Roman Regular" w:hAnsi="Times New Roman Regular" w:cs="Times New Roman Regular"/>
          <w:i/>
          <w:iCs/>
          <w:color w:val="000000"/>
          <w:spacing w:val="0"/>
          <w:w w:val="100"/>
          <w:position w:val="0"/>
          <w:lang w:val="en-US" w:eastAsia="en-US" w:bidi="en-US"/>
        </w:rPr>
        <w:t>rsync.</w:t>
      </w:r>
    </w:p>
    <w:p>
      <w:pPr>
        <w:pStyle w:val="28"/>
        <w:bidi w:val="0"/>
        <w:rPr>
          <w:rFonts w:hint="default"/>
        </w:rPr>
      </w:pPr>
      <w:r>
        <w:rPr>
          <w:rFonts w:hint="default"/>
          <w:lang w:val="en-US" w:eastAsia="en-US"/>
        </w:rPr>
        <w:t xml:space="preserve">Like </w:t>
      </w:r>
      <w:r>
        <w:rPr>
          <w:rFonts w:hint="default"/>
          <w:lang w:eastAsia="en-US"/>
        </w:rPr>
        <w:t>super node</w:t>
      </w:r>
      <w:r>
        <w:rPr>
          <w:rFonts w:hint="default"/>
          <w:lang w:val="en-US" w:eastAsia="en-US"/>
        </w:rPr>
        <w:t xml:space="preserve"> and , the </w:t>
      </w:r>
      <w:r>
        <w:rPr>
          <w:rFonts w:hint="default"/>
          <w:lang w:eastAsia="en-US"/>
        </w:rPr>
        <w:t>Mining Machine</w:t>
      </w:r>
      <w:r>
        <w:rPr>
          <w:rFonts w:hint="default"/>
          <w:lang w:val="en-US" w:eastAsia="en-US"/>
        </w:rPr>
        <w:t xml:space="preserve"> software in all three forms is being devel</w:t>
      </w:r>
      <w:r>
        <w:rPr>
          <w:rFonts w:hint="default"/>
          <w:lang w:val="en-US" w:eastAsia="en-US"/>
        </w:rPr>
        <w:softHyphen/>
      </w:r>
      <w:r>
        <w:rPr>
          <w:rFonts w:hint="default"/>
          <w:lang w:val="en-US" w:eastAsia="en-US"/>
        </w:rPr>
        <w:t>oped and will be released as open source software.</w:t>
      </w:r>
    </w:p>
    <w:p>
      <w:pPr>
        <w:pStyle w:val="30"/>
        <w:bidi w:val="0"/>
        <w:rPr>
          <w:rFonts w:hint="default"/>
        </w:rPr>
      </w:pPr>
      <w:bookmarkStart w:id="261" w:name="bookmark295"/>
      <w:bookmarkEnd w:id="261"/>
      <w:bookmarkStart w:id="262" w:name="bookmark293"/>
      <w:bookmarkStart w:id="263" w:name="bookmark294"/>
      <w:bookmarkStart w:id="264" w:name="bookmark292"/>
      <w:bookmarkStart w:id="265" w:name="bookmark296"/>
      <w:bookmarkStart w:id="266" w:name="_Toc9455"/>
      <w:r>
        <w:rPr>
          <w:rFonts w:hint="default"/>
          <w:lang w:val="en-US" w:eastAsia="en-US"/>
        </w:rPr>
        <w:t>Quality control and branding</w:t>
      </w:r>
      <w:bookmarkEnd w:id="262"/>
      <w:bookmarkEnd w:id="263"/>
      <w:bookmarkEnd w:id="264"/>
      <w:bookmarkEnd w:id="265"/>
      <w:bookmarkEnd w:id="266"/>
    </w:p>
    <w:p>
      <w:pPr>
        <w:pStyle w:val="28"/>
        <w:bidi w:val="0"/>
        <w:rPr>
          <w:rFonts w:hint="default"/>
        </w:rPr>
      </w:pPr>
      <w:r>
        <w:rPr>
          <w:rFonts w:hint="default"/>
          <w:lang w:val="en-US" w:eastAsia="en-US"/>
        </w:rPr>
        <w:t xml:space="preserve">The </w:t>
      </w:r>
      <w:r>
        <w:rPr>
          <w:rFonts w:hint="default"/>
          <w:lang w:eastAsia="en-US"/>
        </w:rPr>
        <w:t>BAISS</w:t>
      </w:r>
      <w:r>
        <w:rPr>
          <w:rFonts w:hint="default"/>
          <w:lang w:val="en-US" w:eastAsia="en-US"/>
        </w:rPr>
        <w:t xml:space="preserve"> Network has </w:t>
      </w:r>
      <w:r>
        <w:rPr>
          <w:rFonts w:hint="default"/>
          <w:lang w:eastAsia="en-US"/>
        </w:rPr>
        <w:t>a</w:t>
      </w:r>
      <w:r>
        <w:rPr>
          <w:rFonts w:hint="default"/>
          <w:lang w:val="en-US" w:eastAsia="en-US"/>
        </w:rPr>
        <w:t xml:space="preserve"> major product focuses that serve two distinct target markets. These focal points are：</w:t>
      </w:r>
    </w:p>
    <w:p>
      <w:pPr>
        <w:pStyle w:val="28"/>
        <w:keepNext w:val="0"/>
        <w:keepLines w:val="0"/>
        <w:widowControl w:val="0"/>
        <w:numPr>
          <w:ilvl w:val="0"/>
          <w:numId w:val="5"/>
        </w:numPr>
        <w:shd w:val="clear" w:color="auto" w:fill="auto"/>
        <w:tabs>
          <w:tab w:val="left" w:pos="1201"/>
        </w:tabs>
        <w:bidi w:val="0"/>
        <w:spacing w:before="0" w:after="0" w:line="480" w:lineRule="auto"/>
        <w:ind w:left="0" w:right="0" w:firstLine="960"/>
        <w:jc w:val="both"/>
        <w:rPr>
          <w:rFonts w:hint="default" w:ascii="Times New Roman Regular" w:hAnsi="Times New Roman Regular" w:cs="Times New Roman Regular"/>
        </w:rPr>
      </w:pPr>
      <w:bookmarkStart w:id="267" w:name="bookmark297"/>
      <w:bookmarkEnd w:id="267"/>
      <w:r>
        <w:rPr>
          <w:rFonts w:hint="default" w:ascii="Times New Roman Regular" w:hAnsi="Times New Roman Regular" w:cs="Times New Roman Regular"/>
          <w:color w:val="000000"/>
          <w:spacing w:val="0"/>
          <w:w w:val="100"/>
          <w:position w:val="0"/>
          <w:lang w:val="en-US" w:eastAsia="en-US" w:bidi="en-US"/>
        </w:rPr>
        <w:t xml:space="preserve">creating storage </w:t>
      </w:r>
      <w:r>
        <w:rPr>
          <w:rFonts w:hint="default" w:ascii="Times New Roman Regular" w:hAnsi="Times New Roman Regular" w:cs="Times New Roman Regular"/>
          <w:i/>
          <w:iCs/>
          <w:color w:val="000000"/>
          <w:spacing w:val="0"/>
          <w:w w:val="100"/>
          <w:position w:val="0"/>
          <w:lang w:val="en-US" w:eastAsia="en-US" w:bidi="en-US"/>
        </w:rPr>
        <w:t>supply</w:t>
      </w:r>
      <w:r>
        <w:rPr>
          <w:rFonts w:hint="default" w:ascii="Times New Roman Regular" w:hAnsi="Times New Roman Regular" w:cs="Times New Roman Regular"/>
          <w:color w:val="000000"/>
          <w:spacing w:val="0"/>
          <w:w w:val="100"/>
          <w:position w:val="0"/>
          <w:lang w:val="en-US" w:eastAsia="en-US" w:bidi="en-US"/>
        </w:rPr>
        <w:t xml:space="preserve"> for the network via recruiting </w:t>
      </w:r>
      <w:r>
        <w:rPr>
          <w:rFonts w:hint="default" w:ascii="Times New Roman Regular" w:hAnsi="Times New Roman Regular" w:cs="Times New Roman Regular"/>
          <w:color w:val="000000"/>
          <w:spacing w:val="0"/>
          <w:w w:val="100"/>
          <w:position w:val="0"/>
          <w:lang w:eastAsia="en-US" w:bidi="en-US"/>
        </w:rPr>
        <w:t>super node</w:t>
      </w:r>
      <w:r>
        <w:rPr>
          <w:rFonts w:hint="default" w:ascii="Times New Roman Regular" w:hAnsi="Times New Roman Regular" w:cs="Times New Roman Regular"/>
          <w:color w:val="000000"/>
          <w:spacing w:val="0"/>
          <w:w w:val="100"/>
          <w:position w:val="0"/>
          <w:lang w:val="en-US" w:eastAsia="en-US" w:bidi="en-US"/>
        </w:rPr>
        <w:t xml:space="preserve"> operators </w:t>
      </w:r>
      <w:r>
        <w:rPr>
          <w:rFonts w:hint="default" w:ascii="Times New Roman Regular" w:hAnsi="Times New Roman Regular" w:cs="Times New Roman Regular"/>
          <w:color w:val="000000"/>
          <w:spacing w:val="0"/>
          <w:w w:val="100"/>
          <w:position w:val="0"/>
          <w:lang w:eastAsia="en-US" w:bidi="en-US"/>
        </w:rPr>
        <w:t>.</w:t>
      </w:r>
    </w:p>
    <w:p>
      <w:pPr>
        <w:pStyle w:val="28"/>
        <w:keepNext w:val="0"/>
        <w:keepLines w:val="0"/>
        <w:widowControl w:val="0"/>
        <w:numPr>
          <w:ilvl w:val="0"/>
          <w:numId w:val="5"/>
        </w:numPr>
        <w:shd w:val="clear" w:color="auto" w:fill="auto"/>
        <w:tabs>
          <w:tab w:val="left" w:pos="1239"/>
        </w:tabs>
        <w:bidi w:val="0"/>
        <w:spacing w:before="0" w:line="480" w:lineRule="auto"/>
        <w:ind w:left="0" w:right="0" w:firstLine="960"/>
        <w:jc w:val="both"/>
        <w:rPr>
          <w:rFonts w:hint="default" w:ascii="Times New Roman Regular" w:hAnsi="Times New Roman Regular" w:cs="Times New Roman Regular"/>
        </w:rPr>
      </w:pPr>
      <w:bookmarkStart w:id="268" w:name="bookmark298"/>
      <w:bookmarkEnd w:id="268"/>
      <w:r>
        <w:rPr>
          <w:rFonts w:hint="default" w:ascii="Times New Roman Regular" w:hAnsi="Times New Roman Regular" w:cs="Times New Roman Regular"/>
          <w:color w:val="000000"/>
          <w:spacing w:val="0"/>
          <w:w w:val="100"/>
          <w:position w:val="0"/>
          <w:lang w:val="en-US" w:eastAsia="en-US" w:bidi="en-US"/>
        </w:rPr>
        <w:t xml:space="preserve">creating </w:t>
      </w:r>
      <w:r>
        <w:rPr>
          <w:rFonts w:hint="default" w:ascii="Times New Roman Regular" w:hAnsi="Times New Roman Regular" w:cs="Times New Roman Regular"/>
          <w:i/>
          <w:iCs/>
          <w:color w:val="000000"/>
          <w:spacing w:val="0"/>
          <w:w w:val="100"/>
          <w:position w:val="0"/>
          <w:lang w:val="en-US" w:eastAsia="en-US" w:bidi="en-US"/>
        </w:rPr>
        <w:t>demand</w:t>
      </w:r>
      <w:r>
        <w:rPr>
          <w:rFonts w:hint="default" w:ascii="Times New Roman Regular" w:hAnsi="Times New Roman Regular" w:cs="Times New Roman Regular"/>
          <w:color w:val="000000"/>
          <w:spacing w:val="0"/>
          <w:w w:val="100"/>
          <w:position w:val="0"/>
          <w:lang w:val="en-US" w:eastAsia="en-US" w:bidi="en-US"/>
        </w:rPr>
        <w:t xml:space="preserve">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with paying users.</w:t>
      </w:r>
    </w:p>
    <w:p>
      <w:pPr>
        <w:pStyle w:val="28"/>
        <w:bidi w:val="0"/>
        <w:rPr>
          <w:rFonts w:hint="default"/>
        </w:rPr>
      </w:pPr>
      <w:r>
        <w:rPr>
          <w:rFonts w:hint="default"/>
          <w:lang w:eastAsia="en-US"/>
        </w:rPr>
        <w:t>BAISS</w:t>
      </w:r>
      <w:r>
        <w:rPr>
          <w:rFonts w:hint="default"/>
          <w:lang w:val="en-US" w:eastAsia="en-US"/>
        </w:rPr>
        <w:t xml:space="preserve"> will differentiate these focuses and the experience design for each market seg</w:t>
      </w:r>
      <w:r>
        <w:rPr>
          <w:rFonts w:hint="default"/>
          <w:lang w:val="en-US" w:eastAsia="en-US"/>
        </w:rPr>
        <w:softHyphen/>
      </w:r>
      <w:r>
        <w:rPr>
          <w:rFonts w:hint="default"/>
          <w:lang w:val="en-US" w:eastAsia="en-US"/>
        </w:rPr>
        <w:t xml:space="preserve">ment by </w:t>
      </w:r>
      <w:r>
        <w:rPr>
          <w:rFonts w:hint="default"/>
          <w:lang w:eastAsia="en-US"/>
        </w:rPr>
        <w:t>focusing</w:t>
      </w:r>
      <w:r>
        <w:rPr>
          <w:rFonts w:hint="default"/>
          <w:lang w:val="en-US" w:eastAsia="en-US"/>
        </w:rPr>
        <w:t xml:space="preserve"> the supply side of our business from the demand side through </w:t>
      </w:r>
      <w:r>
        <w:rPr>
          <w:rFonts w:hint="default"/>
          <w:lang w:eastAsia="en-US"/>
        </w:rPr>
        <w:t>only</w:t>
      </w:r>
      <w:r>
        <w:rPr>
          <w:rFonts w:hint="default"/>
          <w:lang w:val="en-US" w:eastAsia="en-US"/>
        </w:rPr>
        <w:t xml:space="preserve"> brands, </w:t>
      </w:r>
      <w:r>
        <w:rPr>
          <w:rFonts w:hint="default"/>
          <w:lang w:eastAsia="en-US"/>
        </w:rPr>
        <w:t>BAISS.</w:t>
      </w:r>
    </w:p>
    <w:p>
      <w:pPr>
        <w:pStyle w:val="28"/>
        <w:bidi w:val="0"/>
        <w:rPr>
          <w:rFonts w:hint="default"/>
        </w:rPr>
      </w:pPr>
      <w:r>
        <w:rPr>
          <w:rFonts w:hint="default"/>
          <w:lang w:val="en-US" w:eastAsia="en-US"/>
        </w:rPr>
        <w:t>The supply side of</w:t>
      </w:r>
      <w:r>
        <w:rPr>
          <w:rFonts w:hint="default"/>
          <w:lang w:eastAsia="en-US"/>
        </w:rPr>
        <w:t xml:space="preserve"> </w:t>
      </w:r>
      <w:r>
        <w:rPr>
          <w:rFonts w:hint="default"/>
          <w:lang w:val="en-US" w:eastAsia="en-US"/>
        </w:rPr>
        <w:t xml:space="preserve">the market will be served by the </w:t>
      </w:r>
      <w:r>
        <w:rPr>
          <w:rFonts w:hint="default"/>
          <w:lang w:eastAsia="en-US"/>
        </w:rPr>
        <w:t>BAISS</w:t>
      </w:r>
      <w:r>
        <w:rPr>
          <w:rFonts w:hint="default"/>
          <w:lang w:val="en-US" w:eastAsia="en-US"/>
        </w:rPr>
        <w:t xml:space="preserve"> brand. We</w:t>
      </w:r>
      <w:r>
        <w:rPr>
          <w:rFonts w:hint="default"/>
          <w:lang w:eastAsia="en-US"/>
        </w:rPr>
        <w:t xml:space="preserve"> </w:t>
      </w:r>
      <w:r>
        <w:rPr>
          <w:rFonts w:hint="default"/>
          <w:lang w:val="en-US" w:eastAsia="en-US"/>
        </w:rPr>
        <w:t xml:space="preserve">will retain </w:t>
      </w:r>
      <w:r>
        <w:rPr>
          <w:rFonts w:hint="default"/>
          <w:lang w:eastAsia="en-US"/>
        </w:rPr>
        <w:t xml:space="preserve">BAISS.org </w:t>
      </w:r>
      <w:r>
        <w:rPr>
          <w:rFonts w:hint="default"/>
          <w:lang w:val="en-US" w:eastAsia="en-US"/>
        </w:rPr>
        <w:t xml:space="preserve">as the place for learning how to contribute extra storage and bandwidth to the </w:t>
      </w:r>
      <w:r>
        <w:rPr>
          <w:rFonts w:hint="default"/>
          <w:lang w:eastAsia="en-US"/>
        </w:rPr>
        <w:t>BAISS</w:t>
      </w:r>
      <w:r>
        <w:rPr>
          <w:rFonts w:hint="default"/>
          <w:lang w:val="en-US" w:eastAsia="en-US"/>
        </w:rPr>
        <w:t xml:space="preserve"> Network. This includes </w:t>
      </w:r>
      <w:r>
        <w:rPr>
          <w:rFonts w:hint="default"/>
          <w:lang w:eastAsia="en-US"/>
        </w:rPr>
        <w:t>super node</w:t>
      </w:r>
      <w:r>
        <w:rPr>
          <w:rFonts w:hint="default"/>
          <w:lang w:val="en-US" w:eastAsia="en-US"/>
        </w:rPr>
        <w:t xml:space="preserve"> setup, documentation, frequently asked questions (FAQs), and tutorials. Users of both brands will also be able to access our source code and community through </w:t>
      </w:r>
      <w:r>
        <w:rPr>
          <w:rFonts w:hint="default"/>
          <w:lang w:eastAsia="en-US"/>
        </w:rPr>
        <w:t>BAISS</w:t>
      </w:r>
      <w:r>
        <w:rPr>
          <w:rFonts w:hint="default"/>
          <w:lang w:val="en-US" w:eastAsia="en-US"/>
        </w:rPr>
        <w:t>.</w:t>
      </w:r>
      <w:r>
        <w:rPr>
          <w:rFonts w:hint="default"/>
          <w:lang w:eastAsia="en-US"/>
        </w:rPr>
        <w:t>org</w:t>
      </w:r>
      <w:r>
        <w:rPr>
          <w:rFonts w:hint="default"/>
          <w:lang w:val="en-US" w:eastAsia="en-US"/>
        </w:rPr>
        <w:t>.</w:t>
      </w:r>
    </w:p>
    <w:p>
      <w:pPr>
        <w:pStyle w:val="28"/>
        <w:bidi w:val="0"/>
        <w:rPr>
          <w:rFonts w:hint="default"/>
        </w:rPr>
      </w:pPr>
      <w:r>
        <w:rPr>
          <w:rFonts w:hint="default"/>
          <w:lang w:val="en-US" w:eastAsia="en-US"/>
        </w:rPr>
        <w:t xml:space="preserve">The demand side of our business will be served by the </w:t>
      </w:r>
      <w:r>
        <w:rPr>
          <w:rFonts w:hint="default"/>
          <w:lang w:eastAsia="en-US"/>
        </w:rPr>
        <w:t>BAISS</w:t>
      </w:r>
      <w:r>
        <w:rPr>
          <w:rFonts w:hint="default"/>
          <w:lang w:val="en-US" w:eastAsia="en-US"/>
        </w:rPr>
        <w:t xml:space="preserve"> brand</w:t>
      </w:r>
      <w:r>
        <w:rPr>
          <w:rFonts w:hint="default"/>
          <w:lang w:eastAsia="en-US"/>
        </w:rPr>
        <w:t xml:space="preserve"> as well.</w:t>
      </w:r>
      <w:r>
        <w:rPr>
          <w:rFonts w:hint="default"/>
          <w:lang w:val="en-US" w:eastAsia="en-US"/>
        </w:rPr>
        <w:t xml:space="preserve"> This experience will be focused toward our partners and customers who purchased decentralized storage and bandwidth from the network with the expectation of high durability, resilience, and reliability, backed by</w:t>
      </w:r>
      <w:r>
        <w:rPr>
          <w:rFonts w:hint="default"/>
          <w:lang w:eastAsia="en-US"/>
        </w:rPr>
        <w:t xml:space="preserve"> </w:t>
      </w:r>
      <w:r>
        <w:rPr>
          <w:rFonts w:hint="default"/>
          <w:lang w:val="en-US" w:eastAsia="en-US"/>
        </w:rPr>
        <w:t xml:space="preserve">an industry-leading service level agreement (SLA). This includes any offers, free trials, </w:t>
      </w:r>
      <w:r>
        <w:rPr>
          <w:rFonts w:hint="default"/>
          <w:lang w:eastAsia="en-US"/>
        </w:rPr>
        <w:t>node</w:t>
      </w:r>
      <w:r>
        <w:rPr>
          <w:rFonts w:hint="default"/>
          <w:lang w:val="en-US" w:eastAsia="en-US"/>
        </w:rPr>
        <w:t xml:space="preserve"> selection, docu</w:t>
      </w:r>
      <w:r>
        <w:rPr>
          <w:rFonts w:hint="default"/>
          <w:lang w:val="en-US" w:eastAsia="en-US"/>
        </w:rPr>
        <w:softHyphen/>
      </w:r>
      <w:r>
        <w:rPr>
          <w:rFonts w:hint="default"/>
          <w:lang w:val="en-US" w:eastAsia="en-US"/>
        </w:rPr>
        <w:t>mentation, FAQs, tutorials, and so forth.</w:t>
      </w:r>
    </w:p>
    <w:p>
      <w:pPr>
        <w:pStyle w:val="28"/>
        <w:bidi w:val="0"/>
        <w:rPr>
          <w:rFonts w:hint="default"/>
        </w:rPr>
      </w:pPr>
      <w:r>
        <w:rPr>
          <w:rFonts w:hint="default"/>
          <w:lang w:val="en-US" w:eastAsia="en-US"/>
        </w:rPr>
        <w:t>The “</w:t>
      </w:r>
      <w:r>
        <w:rPr>
          <w:rFonts w:hint="default"/>
          <w:lang w:eastAsia="en-US"/>
        </w:rPr>
        <w:t>BAISS</w:t>
      </w:r>
      <w:r>
        <w:rPr>
          <w:rFonts w:hint="default"/>
          <w:lang w:val="en-US" w:eastAsia="en-US"/>
        </w:rPr>
        <w:t xml:space="preserve">" brand will additionally serve as a </w:t>
      </w:r>
      <w:r>
        <w:rPr>
          <w:rFonts w:hint="default"/>
          <w:lang w:eastAsia="en-US"/>
        </w:rPr>
        <w:t>node</w:t>
      </w:r>
      <w:r>
        <w:rPr>
          <w:rFonts w:hint="default"/>
          <w:lang w:val="en-US" w:eastAsia="en-US"/>
        </w:rPr>
        <w:t xml:space="preserve"> quality credentialing sys</w:t>
      </w:r>
      <w:r>
        <w:rPr>
          <w:rFonts w:hint="default"/>
          <w:lang w:val="en-US" w:eastAsia="en-US"/>
        </w:rPr>
        <w:softHyphen/>
      </w:r>
      <w:r>
        <w:rPr>
          <w:rFonts w:hint="default"/>
          <w:lang w:val="en-US" w:eastAsia="en-US"/>
        </w:rPr>
        <w:t xml:space="preserve">tem. Anyone can set up a </w:t>
      </w:r>
      <w:r>
        <w:rPr>
          <w:rFonts w:hint="default"/>
          <w:lang w:eastAsia="en-US"/>
        </w:rPr>
        <w:t>node</w:t>
      </w:r>
      <w:r>
        <w:rPr>
          <w:rFonts w:hint="default"/>
          <w:lang w:val="en-US" w:eastAsia="en-US"/>
        </w:rPr>
        <w:t xml:space="preserve"> via </w:t>
      </w:r>
      <w:r>
        <w:rPr>
          <w:rFonts w:hint="default"/>
          <w:lang w:eastAsia="en-US"/>
        </w:rPr>
        <w:t>BAISS</w:t>
      </w:r>
      <w:r>
        <w:rPr>
          <w:rFonts w:hint="default"/>
          <w:lang w:val="en-US" w:eastAsia="en-US"/>
        </w:rPr>
        <w:t>.</w:t>
      </w:r>
      <w:r>
        <w:rPr>
          <w:rFonts w:hint="default"/>
          <w:lang w:eastAsia="en-US"/>
        </w:rPr>
        <w:t>org</w:t>
      </w:r>
      <w:r>
        <w:rPr>
          <w:rFonts w:hint="default"/>
          <w:lang w:val="en-US" w:eastAsia="en-US"/>
        </w:rPr>
        <w:t xml:space="preserve">, but to have a </w:t>
      </w:r>
      <w:r>
        <w:rPr>
          <w:rFonts w:hint="default"/>
          <w:lang w:eastAsia="en-US"/>
        </w:rPr>
        <w:t>super node</w:t>
      </w:r>
      <w:r>
        <w:rPr>
          <w:rFonts w:hint="default"/>
          <w:lang w:val="en-US" w:eastAsia="en-US"/>
        </w:rPr>
        <w:t xml:space="preserve"> listed as an official </w:t>
      </w:r>
      <w:r>
        <w:rPr>
          <w:rFonts w:hint="default"/>
          <w:lang w:eastAsia="en-US"/>
        </w:rPr>
        <w:t>BAISS super</w:t>
      </w:r>
      <w:r>
        <w:rPr>
          <w:rFonts w:hint="default"/>
          <w:lang w:val="en-US" w:eastAsia="en-US"/>
        </w:rPr>
        <w:t xml:space="preserve"> </w:t>
      </w:r>
      <w:r>
        <w:rPr>
          <w:rFonts w:hint="default"/>
          <w:lang w:eastAsia="en-US"/>
        </w:rPr>
        <w:t>node</w:t>
      </w:r>
      <w:r>
        <w:rPr>
          <w:rFonts w:hint="default"/>
          <w:lang w:val="en-US" w:eastAsia="en-US"/>
        </w:rPr>
        <w:t>, be considered “</w:t>
      </w:r>
      <w:r>
        <w:rPr>
          <w:rFonts w:hint="default"/>
          <w:lang w:eastAsia="en-US"/>
        </w:rPr>
        <w:t>BAISS</w:t>
      </w:r>
      <w:r>
        <w:rPr>
          <w:rFonts w:hint="default"/>
          <w:lang w:val="en-US" w:eastAsia="en-US"/>
        </w:rPr>
        <w:t xml:space="preserve"> quality," and benefit directly from </w:t>
      </w:r>
      <w:r>
        <w:rPr>
          <w:rFonts w:hint="default"/>
          <w:lang w:eastAsia="en-US"/>
        </w:rPr>
        <w:t>BAISS</w:t>
      </w:r>
      <w:r>
        <w:rPr>
          <w:rFonts w:hint="default"/>
          <w:lang w:val="en-US" w:eastAsia="en-US"/>
        </w:rPr>
        <w:t xml:space="preserve"> Labs' demand generation activities, an operator must pass </w:t>
      </w:r>
      <w:r>
        <w:rPr>
          <w:rFonts w:hint="default"/>
          <w:lang w:eastAsia="en-US"/>
        </w:rPr>
        <w:t>delegate</w:t>
      </w:r>
      <w:r>
        <w:rPr>
          <w:rFonts w:hint="default"/>
          <w:lang w:val="en-US" w:eastAsia="en-US"/>
        </w:rPr>
        <w:t xml:space="preserve">. These quality controls will continuously audit and rank  on their behavior, durability, compliance, and performance. In addition, the </w:t>
      </w:r>
      <w:r>
        <w:rPr>
          <w:rFonts w:hint="default"/>
          <w:lang w:eastAsia="en-US"/>
        </w:rPr>
        <w:t>node</w:t>
      </w:r>
      <w:r>
        <w:rPr>
          <w:rFonts w:hint="default"/>
          <w:lang w:val="en-US" w:eastAsia="en-US"/>
        </w:rPr>
        <w:t xml:space="preserve"> operator will have to adhere to particular</w:t>
      </w:r>
      <w:r>
        <w:rPr>
          <w:rFonts w:hint="default"/>
          <w:lang w:eastAsia="en-US"/>
        </w:rPr>
        <w:t xml:space="preserve"> delegate of BIGO-</w:t>
      </w:r>
      <m:oMath>
        <m:r>
          <m:rPr>
            <m:sty m:val="p"/>
          </m:rPr>
          <w:rPr>
            <w:rFonts w:ascii="Cambria Math" w:hAnsi="Cambria Math"/>
          </w:rPr>
          <m:t>β</m:t>
        </m:r>
      </m:oMath>
      <w:r>
        <w:rPr>
          <w:rFonts w:hint="default"/>
          <w:lang w:val="en-US" w:eastAsia="en-US"/>
        </w:rPr>
        <w:t xml:space="preserve"> </w:t>
      </w:r>
      <w:r>
        <w:rPr>
          <w:rFonts w:hint="default"/>
          <w:lang w:eastAsia="en-US"/>
        </w:rPr>
        <w:t xml:space="preserve">, </w:t>
      </w:r>
      <w:r>
        <w:rPr>
          <w:rFonts w:hint="default"/>
          <w:lang w:val="en-US" w:eastAsia="en-US"/>
        </w:rPr>
        <w:t>business policies</w:t>
      </w:r>
      <w:r>
        <w:rPr>
          <w:rFonts w:hint="default"/>
          <w:lang w:eastAsia="en-US"/>
        </w:rPr>
        <w:t xml:space="preserve"> </w:t>
      </w:r>
      <w:r>
        <w:rPr>
          <w:rFonts w:hint="default"/>
          <w:lang w:val="en-US" w:eastAsia="en-US"/>
        </w:rPr>
        <w:t xml:space="preserve">, </w:t>
      </w:r>
      <w:r>
        <w:rPr>
          <w:rFonts w:hint="default"/>
          <w:lang w:eastAsia="en-US"/>
        </w:rPr>
        <w:t>super node</w:t>
      </w:r>
      <w:r>
        <w:rPr>
          <w:rFonts w:hint="default"/>
          <w:lang w:val="en-US" w:eastAsia="en-US"/>
        </w:rPr>
        <w:t xml:space="preserve"> recruitment, SLAs, </w:t>
      </w:r>
      <w:r>
        <w:rPr>
          <w:rFonts w:hint="default"/>
          <w:lang w:eastAsia="en-US"/>
        </w:rPr>
        <w:t>super node</w:t>
      </w:r>
      <w:r>
        <w:rPr>
          <w:rFonts w:hint="default"/>
          <w:lang w:val="en-US" w:eastAsia="en-US"/>
        </w:rPr>
        <w:t xml:space="preserve"> payments, and so forth.</w:t>
      </w:r>
    </w:p>
    <w:p>
      <w:pPr>
        <w:pStyle w:val="28"/>
        <w:bidi w:val="0"/>
        <w:rPr>
          <w:rFonts w:hint="default"/>
        </w:rPr>
      </w:pPr>
      <w:r>
        <w:rPr>
          <w:rFonts w:hint="default"/>
          <w:lang w:eastAsia="en-US"/>
        </w:rPr>
        <w:t>BAISS</w:t>
      </w:r>
      <w:r>
        <w:rPr>
          <w:rFonts w:hint="default"/>
          <w:lang w:val="en-US" w:eastAsia="en-US"/>
        </w:rPr>
        <w:t xml:space="preserve"> Labs w</w:t>
      </w:r>
      <w:r>
        <w:rPr>
          <w:rFonts w:hint="default"/>
          <w:lang w:eastAsia="en-US"/>
        </w:rPr>
        <w:t>ill</w:t>
      </w:r>
      <w:r>
        <w:rPr>
          <w:rFonts w:hint="default"/>
          <w:lang w:val="en-US" w:eastAsia="en-US"/>
        </w:rPr>
        <w:t xml:space="preserve"> assume responsibilities including demand generation, brand enforcement, </w:t>
      </w:r>
      <w:r>
        <w:rPr>
          <w:rFonts w:hint="default"/>
          <w:lang w:eastAsia="en-US"/>
        </w:rPr>
        <w:t>node</w:t>
      </w:r>
      <w:r>
        <w:rPr>
          <w:rFonts w:hint="default"/>
          <w:lang w:val="en-US" w:eastAsia="en-US"/>
        </w:rPr>
        <w:t xml:space="preserve"> operator support, end user support, United States Form 1099 tax filing compliance</w:t>
      </w:r>
      <w:r>
        <w:rPr>
          <w:rFonts w:hint="default"/>
        </w:rPr>
        <w:fldChar w:fldCharType="begin"/>
      </w:r>
      <w:r>
        <w:rPr>
          <w:rFonts w:hint="default"/>
        </w:rPr>
        <w:instrText xml:space="preserve"> HYPERLINK \l "bookmark3" \o "Current Document" \h </w:instrText>
      </w:r>
      <w:r>
        <w:rPr>
          <w:rFonts w:hint="default"/>
        </w:rPr>
        <w:fldChar w:fldCharType="separate"/>
      </w:r>
      <w:r>
        <w:rPr>
          <w:rFonts w:hint="default"/>
          <w:lang w:val="en-US" w:eastAsia="en-US"/>
        </w:rPr>
        <w:t>,</w:t>
      </w:r>
      <w:r>
        <w:rPr>
          <w:rFonts w:hint="default"/>
          <w:lang w:val="en-US" w:eastAsia="en-US"/>
        </w:rPr>
        <w:footnoteReference w:id="2"/>
      </w:r>
      <w:r>
        <w:rPr>
          <w:rFonts w:hint="default"/>
          <w:lang w:val="en-US" w:eastAsia="en-US"/>
        </w:rPr>
        <w:t xml:space="preserve"> </w:t>
      </w:r>
      <w:r>
        <w:rPr>
          <w:rFonts w:hint="default"/>
          <w:lang w:val="en-US" w:eastAsia="en-US"/>
        </w:rPr>
        <w:fldChar w:fldCharType="end"/>
      </w:r>
      <w:r>
        <w:rPr>
          <w:rFonts w:hint="default"/>
          <w:lang w:val="en-US" w:eastAsia="en-US"/>
        </w:rPr>
        <w:t>insurance, and maintenance of overall network quality.</w:t>
      </w:r>
    </w:p>
    <w:p>
      <w:pPr>
        <w:pStyle w:val="28"/>
        <w:bidi w:val="0"/>
        <w:rPr>
          <w:rFonts w:hint="default"/>
          <w:lang w:val="en-US" w:eastAsia="en-US"/>
        </w:rPr>
        <w:sectPr>
          <w:headerReference r:id="rId21"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r>
        <w:rPr>
          <w:rFonts w:hint="default"/>
          <w:lang w:val="en-US" w:eastAsia="en-US"/>
        </w:rPr>
        <w:t xml:space="preserve">These compliance and quality controls will be implemented to ensure that </w:t>
      </w:r>
      <w:r>
        <w:rPr>
          <w:rFonts w:hint="default"/>
          <w:lang w:eastAsia="en-US"/>
        </w:rPr>
        <w:t>super node</w:t>
      </w:r>
      <w:r>
        <w:rPr>
          <w:rFonts w:hint="default"/>
          <w:lang w:val="en-US" w:eastAsia="en-US"/>
        </w:rPr>
        <w:t xml:space="preserve"> are paid fairly and  are able to continuously meet all SLAs of the</w:t>
      </w:r>
      <w:r>
        <w:rPr>
          <w:rFonts w:hint="default"/>
          <w:lang w:eastAsia="en-US"/>
        </w:rPr>
        <w:t xml:space="preserve"> BAISS </w:t>
      </w:r>
      <w:r>
        <w:rPr>
          <w:rFonts w:hint="default"/>
          <w:lang w:val="en-US" w:eastAsia="en-US"/>
        </w:rPr>
        <w:t>products.</w:t>
      </w:r>
    </w:p>
    <w:p>
      <w:pPr>
        <w:pStyle w:val="32"/>
        <w:bidi w:val="0"/>
        <w:rPr>
          <w:rFonts w:hint="default"/>
          <w:lang w:eastAsia="en-US"/>
        </w:rPr>
      </w:pPr>
      <w:bookmarkStart w:id="269" w:name="_Toc24434"/>
      <w:r>
        <w:rPr>
          <w:rFonts w:hint="default"/>
          <w:lang w:eastAsia="en-US"/>
        </w:rPr>
        <w:t>Iaas/Paas , Aidapp</w:t>
      </w:r>
      <w:bookmarkEnd w:id="269"/>
    </w:p>
    <w:p>
      <w:pPr>
        <w:pStyle w:val="28"/>
        <w:bidi w:val="0"/>
        <w:rPr>
          <w:rFonts w:hint="default"/>
          <w:lang w:val="en-US" w:eastAsia="zh-CN"/>
        </w:rPr>
      </w:pPr>
      <w:r>
        <w:rPr>
          <w:rFonts w:hint="default"/>
          <w:lang w:val="en-US" w:eastAsia="zh-CN"/>
        </w:rPr>
        <w:t xml:space="preserve">Blockchain is eminently suited to PaaS because it is not an enterprise application like ERP, CRM, or SCM that companies need but do not seek differentiation from, making them natural candidates for software-as-a-service (SaaS) delivery. Neither is it a piece of infrastructure like compute (CPUs and GPUs), storage, or network that are increasingly offered as a service (IaaS). Instead, blockchain is a building block that applications can draw on to perform functions such as payments and other financial transactions, identity issuance, and cold chain management that can all benefit from the inviolable system of record that blockchain enables. In addition, the applications that companies will run on the </w:t>
      </w:r>
      <w:r>
        <w:rPr>
          <w:rFonts w:hint="default"/>
          <w:lang w:eastAsia="zh-CN"/>
        </w:rPr>
        <w:t>BAISS</w:t>
      </w:r>
      <w:r>
        <w:rPr>
          <w:rFonts w:hint="eastAsia"/>
          <w:lang w:val="en-US" w:eastAsia="zh-CN"/>
        </w:rPr>
        <w:t xml:space="preserve"> </w:t>
      </w:r>
      <w:r>
        <w:rPr>
          <w:rFonts w:hint="default"/>
          <w:lang w:val="en-US" w:eastAsia="zh-CN"/>
        </w:rPr>
        <w:t xml:space="preserve">Blockchain Cloud Service will be where they are seeking differentiation from their competitors, so </w:t>
      </w:r>
      <w:r>
        <w:rPr>
          <w:rFonts w:hint="default"/>
          <w:lang w:eastAsia="zh-CN"/>
        </w:rPr>
        <w:t xml:space="preserve">BAISS </w:t>
      </w:r>
      <w:r>
        <w:rPr>
          <w:rFonts w:hint="default"/>
          <w:lang w:val="en-US" w:eastAsia="zh-CN"/>
        </w:rPr>
        <w:t xml:space="preserve">is right to leave them to develop them. Conversely, learning to build and operate a blockchain won’t be core to their business, just as householders don’t need to run their own sewage treatment or water purification plants, preferring instead to pay a utility company to do so. This is where Oracle’s opportunity lies. It is in effect providing blockchain as a utility for companies to distill their intelligence and vertical expertise to build and run their own applications on it. It is also abstracting away from its customers all the complexity of hardening, securing, and accelerating open source componentry to make it production-ready and enterprise-grade, and is facilitating integration with other business systems from </w:t>
      </w:r>
      <w:r>
        <w:rPr>
          <w:rFonts w:hint="default"/>
          <w:lang w:eastAsia="zh-CN"/>
        </w:rPr>
        <w:t xml:space="preserve">BAISS </w:t>
      </w:r>
      <w:r>
        <w:rPr>
          <w:rFonts w:hint="default"/>
          <w:lang w:val="en-US" w:eastAsia="zh-CN"/>
        </w:rPr>
        <w:t>and third parties.</w:t>
      </w:r>
    </w:p>
    <w:p>
      <w:pPr>
        <w:pStyle w:val="28"/>
        <w:bidi w:val="0"/>
        <w:rPr>
          <w:lang w:val="en-US" w:eastAsia="en-US"/>
        </w:rPr>
      </w:pPr>
      <w:r>
        <w:rPr>
          <w:lang w:val="en-US" w:eastAsia="en-US"/>
        </w:rPr>
        <w:t xml:space="preserve">In this section, we review thoroughly the literature studies towards the integrated </w:t>
      </w:r>
      <w:r>
        <w:rPr>
          <w:lang w:eastAsia="en-US"/>
        </w:rPr>
        <w:t>BAISS</w:t>
      </w:r>
      <w:r>
        <w:rPr>
          <w:lang w:val="en-US" w:eastAsia="en-US"/>
        </w:rPr>
        <w:t xml:space="preserve"> models of blockchain and</w:t>
      </w:r>
      <w:r>
        <w:rPr>
          <w:lang w:eastAsia="en-US"/>
        </w:rPr>
        <w:t xml:space="preserve"> AI=DDSP</w:t>
      </w:r>
      <w:r>
        <w:rPr>
          <w:lang w:val="en-US" w:eastAsia="en-US"/>
        </w:rPr>
        <w:t xml:space="preserve">. We then propose a conceptual </w:t>
      </w:r>
      <w:r>
        <w:rPr>
          <w:lang w:eastAsia="en-US"/>
        </w:rPr>
        <w:t>BAISS</w:t>
      </w:r>
      <w:r>
        <w:rPr>
          <w:lang w:val="en-US" w:eastAsia="en-US"/>
        </w:rPr>
        <w:t xml:space="preserve"> architecture with the fundamental concept and basic ideas of the integration</w:t>
      </w:r>
      <w:r>
        <w:rPr>
          <w:lang w:eastAsia="en-US"/>
        </w:rPr>
        <w:t xml:space="preserve"> </w:t>
      </w:r>
      <w:r>
        <w:rPr>
          <w:lang w:val="en-US" w:eastAsia="en-US"/>
        </w:rPr>
        <w:t>which would be applicable to various scenarios.</w:t>
      </w:r>
      <w:bookmarkStart w:id="270" w:name="bookmark43"/>
      <w:bookmarkEnd w:id="270"/>
      <w:bookmarkStart w:id="271" w:name="bookmark44"/>
      <w:bookmarkEnd w:id="271"/>
    </w:p>
    <w:p>
      <w:pPr>
        <w:pStyle w:val="28"/>
        <w:bidi w:val="0"/>
      </w:pPr>
      <w:r>
        <w:rPr>
          <w:lang w:val="en-US" w:eastAsia="en-US"/>
        </w:rPr>
        <w:t>With the current growing interest in the blockchain</w:t>
      </w:r>
      <w:r>
        <w:rPr>
          <w:lang w:eastAsia="en-US"/>
        </w:rPr>
        <w:t>+AI = DDSSP</w:t>
      </w:r>
      <w:r>
        <w:rPr>
          <w:lang w:val="en-US" w:eastAsia="en-US"/>
        </w:rPr>
        <w:t xml:space="preserve">, many new integrated platforms and systems have been proposed in the literature studies to provide security solutions and applications. The study proposed a </w:t>
      </w:r>
      <w:r>
        <w:rPr>
          <w:lang w:eastAsia="en-US"/>
        </w:rPr>
        <w:t>cloud-centrist</w:t>
      </w:r>
      <w:r>
        <w:rPr>
          <w:lang w:val="en-US" w:eastAsia="en-US"/>
        </w:rPr>
        <w:t xml:space="preserve"> framework enabled by smart con</w:t>
      </w:r>
      <w:r>
        <w:rPr>
          <w:lang w:val="en-US" w:eastAsia="en-US"/>
        </w:rPr>
        <w:softHyphen/>
      </w:r>
      <w:r>
        <w:rPr>
          <w:lang w:val="en-US" w:eastAsia="en-US"/>
        </w:rPr>
        <w:t xml:space="preserve">tracts and blockchain for secure data provenance. Blockchain incorporates in cloud computing to build a comprehensive security network where </w:t>
      </w:r>
      <w:r>
        <w:rPr>
          <w:lang w:eastAsia="en-US"/>
        </w:rPr>
        <w:t xml:space="preserve">node </w:t>
      </w:r>
      <w:r>
        <w:rPr>
          <w:lang w:val="en-US" w:eastAsia="en-US"/>
        </w:rPr>
        <w:t>Meta-data is stored</w:t>
      </w:r>
      <w:r>
        <w:rPr>
          <w:lang w:eastAsia="en-US"/>
        </w:rPr>
        <w:t xml:space="preserve"> </w:t>
      </w:r>
      <w:r>
        <w:rPr>
          <w:lang w:val="en-US" w:eastAsia="en-US"/>
        </w:rPr>
        <w:t>in</w:t>
      </w:r>
      <w:r>
        <w:rPr>
          <w:lang w:eastAsia="en-US"/>
        </w:rPr>
        <w:t xml:space="preserve"> </w:t>
      </w:r>
      <w:r>
        <w:rPr>
          <w:lang w:val="en-US" w:eastAsia="en-US"/>
        </w:rPr>
        <w:t xml:space="preserve">blockchain while actual data is kept in cloud storage, which makes it highly scalable for dense </w:t>
      </w:r>
      <w:r>
        <w:rPr>
          <w:lang w:eastAsia="en-US"/>
        </w:rPr>
        <w:t xml:space="preserve">enterprise </w:t>
      </w:r>
      <w:r>
        <w:rPr>
          <w:lang w:val="en-US" w:eastAsia="en-US"/>
        </w:rPr>
        <w:t>deployments. Another work i</w:t>
      </w:r>
      <w:r>
        <w:rPr>
          <w:rFonts w:hint="eastAsia"/>
          <w:lang w:val="en-US" w:eastAsia="zh-CN"/>
        </w:rPr>
        <w:t>s</w:t>
      </w:r>
      <w:r>
        <w:rPr>
          <w:lang w:eastAsia="en-US"/>
        </w:rPr>
        <w:t xml:space="preserve"> </w:t>
      </w:r>
      <w:r>
        <w:rPr>
          <w:lang w:val="en-US" w:eastAsia="en-US"/>
        </w:rPr>
        <w:t>introduc</w:t>
      </w:r>
      <w:r>
        <w:rPr>
          <w:rFonts w:hint="eastAsia"/>
          <w:lang w:val="en-US" w:eastAsia="zh-CN"/>
        </w:rPr>
        <w:t>ing</w:t>
      </w:r>
      <w:r>
        <w:rPr>
          <w:lang w:val="en-US" w:eastAsia="en-US"/>
        </w:rPr>
        <w:t xml:space="preserve"> a blockchain</w:t>
      </w:r>
      <w:r>
        <w:rPr>
          <w:lang w:eastAsia="en-US"/>
        </w:rPr>
        <w:t xml:space="preserve"> </w:t>
      </w:r>
      <w:r>
        <w:rPr>
          <w:lang w:val="en-US" w:eastAsia="en-US"/>
        </w:rPr>
        <w:softHyphen/>
      </w:r>
      <w:r>
        <w:rPr>
          <w:lang w:val="en-US" w:eastAsia="en-US"/>
        </w:rPr>
        <w:t xml:space="preserve">cloud network for access control with four main components: </w:t>
      </w:r>
      <w:r>
        <w:rPr>
          <w:lang w:eastAsia="en-US"/>
        </w:rPr>
        <w:t>node</w:t>
      </w:r>
      <w:r>
        <w:rPr>
          <w:lang w:val="en-US" w:eastAsia="en-US"/>
        </w:rPr>
        <w:t xml:space="preserve"> devices, </w:t>
      </w:r>
      <w:r>
        <w:rPr>
          <w:lang w:eastAsia="en-US"/>
        </w:rPr>
        <w:t xml:space="preserve">enterprise </w:t>
      </w:r>
      <w:r>
        <w:rPr>
          <w:lang w:val="en-US" w:eastAsia="en-US"/>
        </w:rPr>
        <w:t>data owner, a blockchain network and a</w:t>
      </w:r>
      <w:r>
        <w:rPr>
          <w:lang w:eastAsia="en-US"/>
        </w:rPr>
        <w:t xml:space="preserve"> </w:t>
      </w:r>
      <w:r>
        <w:rPr>
          <w:rFonts w:hint="eastAsia"/>
          <w:lang w:val="en-US" w:eastAsia="zh-CN"/>
        </w:rPr>
        <w:t>P</w:t>
      </w:r>
      <w:r>
        <w:rPr>
          <w:lang w:eastAsia="en-US"/>
        </w:rPr>
        <w:t>aas</w:t>
      </w:r>
      <w:r>
        <w:rPr>
          <w:lang w:val="en-US" w:eastAsia="en-US"/>
        </w:rPr>
        <w:t xml:space="preserve"> platform. Similarly, a hierarchical access control structure for </w:t>
      </w:r>
      <w:r>
        <w:rPr>
          <w:lang w:eastAsia="en-US"/>
        </w:rPr>
        <w:t>BAISS</w:t>
      </w:r>
      <w:r>
        <w:rPr>
          <w:lang w:val="en-US" w:eastAsia="en-US"/>
        </w:rPr>
        <w:t xml:space="preserve"> was investigated in</w:t>
      </w:r>
      <w:r>
        <w:rPr>
          <w:rFonts w:hint="eastAsia"/>
          <w:lang w:val="en-US" w:eastAsia="zh-CN"/>
        </w:rPr>
        <w:t xml:space="preserve"> the study</w:t>
      </w:r>
      <w:r>
        <w:rPr>
          <w:lang w:val="en-US" w:eastAsia="en-US"/>
        </w:rPr>
        <w:t>. The blockchain network topology involves distributed side blockchains de</w:t>
      </w:r>
      <w:r>
        <w:rPr>
          <w:lang w:val="en-US" w:eastAsia="en-US"/>
        </w:rPr>
        <w:softHyphen/>
      </w:r>
      <w:r>
        <w:rPr>
          <w:lang w:val="en-US" w:eastAsia="en-US"/>
        </w:rPr>
        <w:t>ployed at n</w:t>
      </w:r>
      <w:r>
        <w:rPr>
          <w:rFonts w:ascii="Times New Roman" w:hAnsi="Times New Roman" w:eastAsia="Times New Roman" w:cs="Times New Roman"/>
          <w:color w:val="000000"/>
          <w:spacing w:val="0"/>
          <w:w w:val="100"/>
          <w:position w:val="0"/>
          <w:lang w:val="en-US" w:eastAsia="en-US" w:bidi="en-US"/>
        </w:rPr>
        <w:t xml:space="preserve">odes and a multi-blockchain operated in the cloud, which would speed up access verification offer flexible storage for scalable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networks. In addition, to protect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in security-critical applications, a forensic investigation framework is proposed using decentralized blockchain. Following by the advantages of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conjunction, provided secure identity management solutions which allow cloud service providers to autonomously control and authenticate user identity in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Blockchain is combined with virtual clouds to support identity verification in a fashion</w:t>
      </w:r>
      <w:r>
        <w:rPr>
          <w:rFonts w:hint="eastAsia" w:cs="Times New Roman"/>
          <w:color w:val="000000"/>
          <w:spacing w:val="0"/>
          <w:w w:val="100"/>
          <w:position w:val="0"/>
          <w:lang w:val="en-US" w:eastAsia="zh-CN" w:bidi="en-US"/>
        </w:rPr>
        <w:t>.</w:t>
      </w:r>
      <w:r>
        <w:rPr>
          <w:rFonts w:ascii="Times New Roman" w:hAnsi="Times New Roman" w:eastAsia="Times New Roman" w:cs="Times New Roman"/>
          <w:color w:val="000000"/>
          <w:spacing w:val="0"/>
          <w:w w:val="100"/>
          <w:position w:val="0"/>
          <w:lang w:val="en-US" w:eastAsia="en-US" w:bidi="en-US"/>
        </w:rPr>
        <w:t xml:space="preserve"> </w:t>
      </w:r>
      <w:r>
        <w:rPr>
          <w:rFonts w:hint="eastAsia" w:cs="Times New Roman"/>
          <w:color w:val="000000"/>
          <w:spacing w:val="0"/>
          <w:w w:val="100"/>
          <w:position w:val="0"/>
          <w:lang w:val="en-US" w:eastAsia="zh-CN" w:bidi="en-US"/>
        </w:rPr>
        <w:t>T</w:t>
      </w:r>
      <w:r>
        <w:rPr>
          <w:rFonts w:ascii="Times New Roman" w:hAnsi="Times New Roman" w:eastAsia="Times New Roman" w:cs="Times New Roman"/>
          <w:color w:val="000000"/>
          <w:spacing w:val="0"/>
          <w:w w:val="100"/>
          <w:position w:val="0"/>
          <w:lang w:val="en-US" w:eastAsia="en-US" w:bidi="en-US"/>
        </w:rPr>
        <w:t>here is no prior requirements on trust between cloud users and cloud providers. On the other side, data management is also critical in interconnect</w:t>
      </w:r>
      <w:r>
        <w:rPr>
          <w:rFonts w:hint="eastAsia" w:cs="Times New Roman"/>
          <w:color w:val="000000"/>
          <w:spacing w:val="0"/>
          <w:w w:val="100"/>
          <w:position w:val="0"/>
          <w:lang w:val="en-US" w:eastAsia="zh-CN" w:bidi="en-US"/>
        </w:rPr>
        <w:t>ing</w:t>
      </w:r>
      <w:r>
        <w:rPr>
          <w:rFonts w:ascii="Times New Roman" w:hAnsi="Times New Roman" w:eastAsia="Times New Roman" w:cs="Times New Roman"/>
          <w:color w:val="000000"/>
          <w:spacing w:val="0"/>
          <w:w w:val="100"/>
          <w:position w:val="0"/>
          <w:lang w:val="en-US" w:eastAsia="en-US" w:bidi="en-US"/>
        </w:rPr>
        <w:t xml:space="preserve">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where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w:t>
      </w:r>
      <w:r>
        <w:rPr>
          <w:rFonts w:hint="eastAsia" w:cs="Times New Roman"/>
          <w:color w:val="000000"/>
          <w:spacing w:val="0"/>
          <w:w w:val="100"/>
          <w:position w:val="0"/>
          <w:lang w:val="en-US" w:eastAsia="zh-CN" w:bidi="en-US"/>
        </w:rPr>
        <w:t>are</w:t>
      </w:r>
      <w:r>
        <w:rPr>
          <w:rFonts w:ascii="Times New Roman" w:hAnsi="Times New Roman" w:eastAsia="Times New Roman" w:cs="Times New Roman"/>
          <w:color w:val="000000"/>
          <w:spacing w:val="0"/>
          <w:w w:val="100"/>
          <w:position w:val="0"/>
          <w:lang w:val="en-US" w:eastAsia="en-US" w:bidi="en-US"/>
        </w:rPr>
        <w:t xml:space="preserve"> enormous and thus require careful management for data privacy objectives. Motivated by this, the work presented a blockchain</w:t>
      </w:r>
      <w:r>
        <w:rPr>
          <w:rFonts w:hint="eastAsia" w:cs="Times New Roman"/>
          <w:color w:val="000000"/>
          <w:spacing w:val="0"/>
          <w:w w:val="100"/>
          <w:position w:val="0"/>
          <w:lang w:val="en-US" w:eastAsia="zh-CN" w:bidi="en-US"/>
        </w:rPr>
        <w:t xml:space="preserve"> </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based data protection mechanism which can prevent effectively inappropriate </w:t>
      </w:r>
      <w:r>
        <w:rPr>
          <w:rFonts w:ascii="Times New Roman" w:hAnsi="Times New Roman" w:eastAsia="Times New Roman" w:cs="Times New Roman"/>
          <w:color w:val="000000"/>
          <w:spacing w:val="0"/>
          <w:w w:val="100"/>
          <w:position w:val="0"/>
          <w:lang w:eastAsia="en-US" w:bidi="en-US"/>
        </w:rPr>
        <w:t>nodes</w:t>
      </w:r>
      <w:r>
        <w:rPr>
          <w:rFonts w:ascii="Times New Roman" w:hAnsi="Times New Roman" w:eastAsia="Times New Roman" w:cs="Times New Roman"/>
          <w:color w:val="000000"/>
          <w:spacing w:val="0"/>
          <w:w w:val="100"/>
          <w:position w:val="0"/>
          <w:lang w:val="en-US" w:eastAsia="en-US" w:bidi="en-US"/>
        </w:rPr>
        <w:t xml:space="preserve"> data movement due to malicious tampering during Virtual Machine (VM) migration on cloud computing. In this architec</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 xml:space="preserve">ture, a two-layer blockchain network, which includes a data validation layer and a </w:t>
      </w:r>
      <w:r>
        <w:rPr>
          <w:rFonts w:ascii="Times New Roman" w:hAnsi="Times New Roman" w:eastAsia="Times New Roman" w:cs="Times New Roman"/>
          <w:color w:val="000000"/>
          <w:spacing w:val="0"/>
          <w:w w:val="100"/>
          <w:position w:val="0"/>
          <w:lang w:eastAsia="en-US" w:bidi="en-US"/>
        </w:rPr>
        <w:t>DDSSP</w:t>
      </w:r>
      <w:r>
        <w:rPr>
          <w:rFonts w:ascii="Times New Roman" w:hAnsi="Times New Roman" w:eastAsia="Times New Roman" w:cs="Times New Roman"/>
          <w:color w:val="000000"/>
          <w:spacing w:val="0"/>
          <w:w w:val="100"/>
          <w:position w:val="0"/>
          <w:lang w:val="en-US" w:eastAsia="en-US" w:bidi="en-US"/>
        </w:rPr>
        <w:t xml:space="preserve"> task layer, is integrated with IaaS cloud to enhance system integrity.</w:t>
      </w:r>
    </w:p>
    <w:p>
      <w:pPr>
        <w:pStyle w:val="28"/>
        <w:bidi w:val="0"/>
      </w:pPr>
      <w:r>
        <w:rPr>
          <w:rFonts w:ascii="Times New Roman" w:hAnsi="Times New Roman" w:eastAsia="Times New Roman" w:cs="Times New Roman"/>
          <w:color w:val="000000"/>
          <w:spacing w:val="0"/>
          <w:w w:val="100"/>
          <w:position w:val="0"/>
          <w:lang w:val="en-US" w:eastAsia="en-US" w:bidi="en-US"/>
        </w:rPr>
        <w:t xml:space="preserve">Moreover, the work also considered an integrated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architecture where the focus was on solving the mining issue by offloading mining tasks to cloud nodes from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Then, a joint problem of user access association and cloud resource allocation is formulated that is then solved by deep reinforcement learning (DRL). In the same direction, </w:t>
      </w:r>
      <w:r>
        <w:rPr>
          <w:rFonts w:ascii="Times New Roman" w:hAnsi="Times New Roman" w:eastAsia="Times New Roman" w:cs="Times New Roman"/>
          <w:color w:val="000000"/>
          <w:spacing w:val="0"/>
          <w:w w:val="100"/>
          <w:position w:val="0"/>
          <w:lang w:eastAsia="en-US" w:bidi="en-US"/>
        </w:rPr>
        <w:t xml:space="preserve">we </w:t>
      </w:r>
      <w:r>
        <w:rPr>
          <w:rFonts w:ascii="Times New Roman" w:hAnsi="Times New Roman" w:eastAsia="Times New Roman" w:cs="Times New Roman"/>
          <w:color w:val="000000"/>
          <w:spacing w:val="0"/>
          <w:w w:val="100"/>
          <w:position w:val="0"/>
          <w:lang w:val="en-US" w:eastAsia="en-US" w:bidi="en-US"/>
        </w:rPr>
        <w:t xml:space="preserve">also considered the offloading issue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networks, in order to optimize the economic cost of </w:t>
      </w:r>
      <w:r>
        <w:rPr>
          <w:rFonts w:ascii="Times New Roman" w:hAnsi="Times New Roman" w:eastAsia="Times New Roman" w:cs="Times New Roman"/>
          <w:color w:val="000000"/>
          <w:spacing w:val="0"/>
          <w:w w:val="100"/>
          <w:position w:val="0"/>
          <w:lang w:eastAsia="en-US" w:bidi="en-US"/>
        </w:rPr>
        <w:t>node</w:t>
      </w:r>
      <w:r>
        <w:rPr>
          <w:rFonts w:ascii="Times New Roman" w:hAnsi="Times New Roman" w:eastAsia="Times New Roman" w:cs="Times New Roman"/>
          <w:color w:val="000000"/>
          <w:spacing w:val="0"/>
          <w:w w:val="100"/>
          <w:position w:val="0"/>
          <w:lang w:val="en-US" w:eastAsia="en-US" w:bidi="en-US"/>
        </w:rPr>
        <w:t xml:space="preserve"> devices. Th</w:t>
      </w:r>
      <w:r>
        <w:rPr>
          <w:rFonts w:ascii="Times New Roman" w:hAnsi="Times New Roman" w:eastAsia="Times New Roman" w:cs="Times New Roman"/>
          <w:color w:val="000000"/>
          <w:spacing w:val="0"/>
          <w:w w:val="100"/>
          <w:position w:val="0"/>
          <w:lang w:eastAsia="en-US" w:bidi="en-US"/>
        </w:rPr>
        <w:t xml:space="preserve">e BAISS </w:t>
      </w:r>
      <w:r>
        <w:rPr>
          <w:rFonts w:ascii="Times New Roman" w:hAnsi="Times New Roman" w:eastAsia="Times New Roman" w:cs="Times New Roman"/>
          <w:color w:val="000000"/>
          <w:spacing w:val="0"/>
          <w:w w:val="100"/>
          <w:position w:val="0"/>
          <w:lang w:val="en-US" w:eastAsia="en-US" w:bidi="en-US"/>
        </w:rPr>
        <w:t>paid attention to the cloud service quality. In this case, the blockchain plays an important role in providing trust and reliability for high-quality cloud service provisions. The combination of cloud computing with blockchain was also considered</w:t>
      </w:r>
      <w:r>
        <w:rPr>
          <w:rFonts w:ascii="Times New Roman" w:hAnsi="Times New Roman" w:eastAsia="Times New Roman" w:cs="Times New Roman"/>
          <w:color w:val="000000"/>
          <w:spacing w:val="0"/>
          <w:w w:val="100"/>
          <w:position w:val="0"/>
          <w:lang w:eastAsia="en-US" w:bidi="en-US"/>
        </w:rPr>
        <w:t>.</w:t>
      </w:r>
      <w:r>
        <w:rPr>
          <w:rFonts w:ascii="Times New Roman" w:hAnsi="Times New Roman" w:eastAsia="Times New Roman" w:cs="Times New Roman"/>
          <w:color w:val="000000"/>
          <w:spacing w:val="0"/>
          <w:w w:val="100"/>
          <w:position w:val="0"/>
          <w:lang w:val="en-US" w:eastAsia="en-US" w:bidi="en-US"/>
        </w:rPr>
        <w:t xml:space="preserve"> Here, the computing resources of remote cloud are allocated at the network edge to provide low-latency and real-time computing services for </w:t>
      </w:r>
      <w:r>
        <w:rPr>
          <w:rFonts w:ascii="Times New Roman" w:hAnsi="Times New Roman" w:eastAsia="Times New Roman" w:cs="Times New Roman"/>
          <w:color w:val="000000"/>
          <w:spacing w:val="0"/>
          <w:w w:val="100"/>
          <w:position w:val="0"/>
          <w:lang w:eastAsia="en-US" w:bidi="en-US"/>
        </w:rPr>
        <w:t xml:space="preserve">node </w:t>
      </w:r>
      <w:r>
        <w:rPr>
          <w:rFonts w:ascii="Times New Roman" w:hAnsi="Times New Roman" w:eastAsia="Times New Roman" w:cs="Times New Roman"/>
          <w:color w:val="000000"/>
          <w:spacing w:val="0"/>
          <w:w w:val="100"/>
          <w:position w:val="0"/>
          <w:lang w:val="en-US" w:eastAsia="en-US" w:bidi="en-US"/>
        </w:rPr>
        <w:t xml:space="preserve">devices. Meanwhile, the resource management in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systems was </w:t>
      </w:r>
      <w:r>
        <w:rPr>
          <w:rFonts w:ascii="Times New Roman" w:hAnsi="Times New Roman" w:eastAsia="Times New Roman" w:cs="Times New Roman"/>
          <w:color w:val="000000"/>
          <w:spacing w:val="0"/>
          <w:w w:val="100"/>
          <w:position w:val="0"/>
          <w:lang w:eastAsia="en-US" w:bidi="en-US"/>
        </w:rPr>
        <w:t>buil</w:t>
      </w:r>
      <w:r>
        <w:rPr>
          <w:rFonts w:hint="eastAsia" w:cs="Times New Roman"/>
          <w:color w:val="000000"/>
          <w:spacing w:val="0"/>
          <w:w w:val="100"/>
          <w:position w:val="0"/>
          <w:lang w:val="en-US" w:eastAsia="zh-CN" w:bidi="en-US"/>
        </w:rPr>
        <w:t>t</w:t>
      </w:r>
      <w:r>
        <w:rPr>
          <w:rFonts w:ascii="Times New Roman" w:hAnsi="Times New Roman" w:eastAsia="Times New Roman"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where the blockchain is able to preserve data privacy during the resource trading between cloud providers and</w:t>
      </w:r>
      <w:r>
        <w:rPr>
          <w:rFonts w:ascii="Times New Roman" w:hAnsi="Times New Roman" w:eastAsia="Times New Roman" w:cs="Times New Roman"/>
          <w:color w:val="000000"/>
          <w:spacing w:val="0"/>
          <w:w w:val="100"/>
          <w:position w:val="0"/>
          <w:lang w:eastAsia="en-US" w:bidi="en-US"/>
        </w:rPr>
        <w:t xml:space="preserve"> node application</w:t>
      </w:r>
      <w:r>
        <w:rPr>
          <w:rFonts w:ascii="Times New Roman" w:hAnsi="Times New Roman" w:eastAsia="Times New Roman" w:cs="Times New Roman"/>
          <w:color w:val="000000"/>
          <w:spacing w:val="0"/>
          <w:w w:val="100"/>
          <w:position w:val="0"/>
          <w:lang w:val="en-US" w:eastAsia="en-US" w:bidi="en-US"/>
        </w:rPr>
        <w:t xml:space="preserve"> users.</w:t>
      </w:r>
    </w:p>
    <w:p>
      <w:pPr>
        <w:pStyle w:val="28"/>
        <w:bidi w:val="0"/>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color w:val="000000"/>
          <w:spacing w:val="0"/>
          <w:w w:val="100"/>
          <w:position w:val="0"/>
          <w:lang w:val="en-US" w:eastAsia="en-US" w:bidi="en-US"/>
        </w:rPr>
        <w:t xml:space="preserve">In general, most of the above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platforms are based on a single cloud and enough for </w:t>
      </w:r>
      <w:r>
        <w:rPr>
          <w:rFonts w:ascii="Times New Roman" w:hAnsi="Times New Roman" w:eastAsia="Times New Roman" w:cs="Times New Roman"/>
          <w:color w:val="000000"/>
          <w:spacing w:val="0"/>
          <w:w w:val="100"/>
          <w:position w:val="0"/>
          <w:lang w:eastAsia="en-US" w:bidi="en-US"/>
        </w:rPr>
        <w:t>all</w:t>
      </w:r>
      <w:r>
        <w:rPr>
          <w:rFonts w:ascii="Times New Roman" w:hAnsi="Times New Roman" w:eastAsia="Times New Roman" w:cs="Times New Roman"/>
          <w:color w:val="000000"/>
          <w:spacing w:val="0"/>
          <w:w w:val="100"/>
          <w:position w:val="0"/>
          <w:lang w:val="en-US" w:eastAsia="en-US" w:bidi="en-US"/>
        </w:rPr>
        <w:t xml:space="preserve"> applications. However, with complex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systems which require huge network resources to serve numerous </w:t>
      </w:r>
      <w:r>
        <w:rPr>
          <w:rFonts w:ascii="Times New Roman" w:hAnsi="Times New Roman" w:eastAsia="Times New Roman" w:cs="Times New Roman"/>
          <w:color w:val="000000"/>
          <w:spacing w:val="0"/>
          <w:w w:val="100"/>
          <w:position w:val="0"/>
          <w:lang w:eastAsia="en-US" w:bidi="en-US"/>
        </w:rPr>
        <w:t>application</w:t>
      </w:r>
      <w:r>
        <w:rPr>
          <w:rFonts w:ascii="Times New Roman" w:hAnsi="Times New Roman" w:eastAsia="Times New Roman" w:cs="Times New Roman"/>
          <w:color w:val="000000"/>
          <w:spacing w:val="0"/>
          <w:w w:val="100"/>
          <w:position w:val="0"/>
          <w:lang w:val="en-US" w:eastAsia="en-US" w:bidi="en-US"/>
        </w:rPr>
        <w:t xml:space="preserve"> users, inter-cloud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would be more efficient and convenient. As a result,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architectures have been extended to multi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cloud models for complex collaborative scenarios. As an example, a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framework was proposed in a joint cloud collaboration environment where multiple clouds are interconnected securely by a peer-to-peer ledge network</w:t>
      </w:r>
      <w:r>
        <w:fldChar w:fldCharType="begin"/>
      </w:r>
      <w:r>
        <w:instrText xml:space="preserve"> HYPERLINK \l "bookmark312" \o "Current Document" \h </w:instrText>
      </w:r>
      <w:r>
        <w:fldChar w:fldCharType="separate"/>
      </w:r>
      <w:r>
        <w:rPr>
          <w:rFonts w:ascii="Times New Roman" w:hAnsi="Times New Roman" w:eastAsia="Times New Roman" w:cs="Times New Roman"/>
          <w:color w:val="000000"/>
          <w:spacing w:val="0"/>
          <w:w w:val="100"/>
          <w:position w:val="0"/>
          <w:lang w:val="en-US" w:eastAsia="en-US" w:bidi="en-US"/>
        </w:rPr>
        <w:fldChar w:fldCharType="end"/>
      </w:r>
      <w:r>
        <w:rPr>
          <w:rFonts w:ascii="Times New Roman" w:hAnsi="Times New Roman" w:eastAsia="Times New Roman" w:cs="Times New Roman"/>
          <w:color w:val="000000"/>
          <w:spacing w:val="0"/>
          <w:w w:val="100"/>
          <w:position w:val="0"/>
          <w:lang w:val="en-US" w:eastAsia="en-US" w:bidi="en-US"/>
        </w:rPr>
        <w:t>. Further, the single cloud can offer instant services for</w:t>
      </w:r>
      <w:r>
        <w:rPr>
          <w:rFonts w:ascii="Times New Roman" w:hAnsi="Times New Roman" w:eastAsia="Times New Roman" w:cs="Times New Roman"/>
          <w:color w:val="000000"/>
          <w:spacing w:val="0"/>
          <w:w w:val="100"/>
          <w:position w:val="0"/>
          <w:lang w:eastAsia="en-US" w:bidi="en-US"/>
        </w:rPr>
        <w:t xml:space="preserve"> application</w:t>
      </w:r>
      <w:r>
        <w:rPr>
          <w:rFonts w:ascii="Times New Roman" w:hAnsi="Times New Roman" w:eastAsia="Times New Roman" w:cs="Times New Roman"/>
          <w:color w:val="000000"/>
          <w:spacing w:val="0"/>
          <w:w w:val="100"/>
          <w:position w:val="0"/>
          <w:lang w:val="en-US" w:eastAsia="en-US" w:bidi="en-US"/>
        </w:rPr>
        <w:t xml:space="preserve"> users via blockchain which also mitigates risks of malicious attacks. Moreover, </w:t>
      </w:r>
      <w:r>
        <w:rPr>
          <w:rFonts w:ascii="Times New Roman" w:hAnsi="Times New Roman" w:eastAsia="Times New Roman" w:cs="Times New Roman"/>
          <w:color w:val="000000"/>
          <w:spacing w:val="0"/>
          <w:w w:val="100"/>
          <w:position w:val="0"/>
          <w:lang w:eastAsia="en-US" w:bidi="en-US"/>
        </w:rPr>
        <w:t>we</w:t>
      </w:r>
      <w:r>
        <w:rPr>
          <w:rFonts w:ascii="Times New Roman" w:hAnsi="Times New Roman" w:eastAsia="Times New Roman" w:cs="Times New Roman"/>
          <w:color w:val="000000"/>
          <w:spacing w:val="0"/>
          <w:w w:val="100"/>
          <w:position w:val="0"/>
          <w:lang w:val="en-US" w:eastAsia="en-US" w:bidi="en-US"/>
        </w:rPr>
        <w:t xml:space="preserve"> proposed a cloud federation model which enable distributed resource provisions using an individual cloud under the management of blockchain network. Besides, a </w:t>
      </w:r>
      <w:r>
        <w:rPr>
          <w:rFonts w:ascii="Times New Roman" w:hAnsi="Times New Roman" w:eastAsia="Times New Roman" w:cs="Times New Roman"/>
          <w:color w:val="000000"/>
          <w:spacing w:val="0"/>
          <w:w w:val="100"/>
          <w:position w:val="0"/>
          <w:lang w:eastAsia="en-US" w:bidi="en-US"/>
        </w:rPr>
        <w:t>BAISS</w:t>
      </w:r>
      <w:r>
        <w:rPr>
          <w:rFonts w:ascii="Times New Roman" w:hAnsi="Times New Roman" w:eastAsia="Times New Roman" w:cs="Times New Roman"/>
          <w:color w:val="000000"/>
          <w:spacing w:val="0"/>
          <w:w w:val="100"/>
          <w:position w:val="0"/>
          <w:lang w:val="en-US" w:eastAsia="en-US" w:bidi="en-US"/>
        </w:rPr>
        <w:t xml:space="preserve"> model with micro-clouds was introduced by using blockchain-enabled distributed ledgers.</w:t>
      </w:r>
    </w:p>
    <w:p>
      <w:pPr>
        <w:pStyle w:val="28"/>
        <w:bidi w:val="0"/>
        <w:rPr>
          <w:rFonts w:hint="default"/>
        </w:rPr>
      </w:pPr>
      <w:r>
        <w:rPr>
          <w:rFonts w:hint="default"/>
          <w:lang w:val="en-US" w:eastAsia="en-US"/>
        </w:rPr>
        <w:t xml:space="preserve">Motivated by extensive literature review, we propose a conceptual </w:t>
      </w:r>
      <w:r>
        <w:rPr>
          <w:rFonts w:hint="default"/>
          <w:lang w:eastAsia="en-US"/>
        </w:rPr>
        <w:t>BAISS</w:t>
      </w:r>
      <w:r>
        <w:rPr>
          <w:rFonts w:hint="default"/>
          <w:lang w:val="en-US" w:eastAsia="en-US"/>
        </w:rPr>
        <w:t xml:space="preserve"> architecture, including three main layers: </w:t>
      </w:r>
      <w:r>
        <w:rPr>
          <w:rFonts w:hint="default"/>
          <w:lang w:eastAsia="en-US"/>
        </w:rPr>
        <w:t>node</w:t>
      </w:r>
      <w:r>
        <w:rPr>
          <w:rFonts w:hint="default"/>
          <w:lang w:val="en-US" w:eastAsia="en-US"/>
        </w:rPr>
        <w:t xml:space="preserve"> layer, cloud blockchain layer and application layer. Details of each layer and the general concept will be presented as the following.</w:t>
      </w:r>
    </w:p>
    <w:p>
      <w:pPr>
        <w:pStyle w:val="28"/>
        <w:numPr>
          <w:ilvl w:val="0"/>
          <w:numId w:val="6"/>
        </w:numPr>
        <w:bidi w:val="0"/>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eastAsia="en-US" w:bidi="en-US"/>
        </w:rPr>
        <w:t>Node</w:t>
      </w:r>
      <w:r>
        <w:rPr>
          <w:rFonts w:hint="default" w:ascii="Times New Roman Regular" w:hAnsi="Times New Roman Regular" w:eastAsia="Times New Roman" w:cs="Times New Roman Regular"/>
          <w:i/>
          <w:iCs/>
          <w:color w:val="000000"/>
          <w:spacing w:val="0"/>
          <w:w w:val="100"/>
          <w:position w:val="0"/>
          <w:lang w:val="en-US" w:eastAsia="en-US" w:bidi="en-US"/>
        </w:rPr>
        <w:t xml:space="preserve"> Layer:</w:t>
      </w: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default" w:ascii="Times New Roman Regular" w:hAnsi="Times New Roman Regular" w:eastAsia="Times New Roman" w:cs="Times New Roman Regular"/>
          <w:color w:val="000000"/>
          <w:spacing w:val="0"/>
          <w:w w:val="100"/>
          <w:position w:val="0"/>
          <w:lang w:eastAsia="en-US" w:bidi="en-US"/>
        </w:rPr>
        <w:t>D</w:t>
      </w:r>
      <w:r>
        <w:rPr>
          <w:rFonts w:hint="default" w:ascii="Times New Roman Regular" w:hAnsi="Times New Roman Regular" w:eastAsia="Times New Roman" w:cs="Times New Roman Regular"/>
          <w:color w:val="000000"/>
          <w:spacing w:val="0"/>
          <w:w w:val="100"/>
          <w:position w:val="0"/>
          <w:lang w:val="en-US" w:eastAsia="en-US" w:bidi="en-US"/>
        </w:rPr>
        <w:t>evices are responsible for harvesting data from local environments and transmitting it wireless</w:t>
      </w:r>
      <w:r>
        <w:rPr>
          <w:rFonts w:hint="eastAsia" w:ascii="Times New Roman Regular" w:hAnsi="Times New Roman Regular" w:cs="Times New Roman Regular"/>
          <w:color w:val="000000"/>
          <w:spacing w:val="0"/>
          <w:w w:val="100"/>
          <w:position w:val="0"/>
          <w:lang w:val="en-US" w:eastAsia="zh-CN" w:bidi="en-US"/>
        </w:rPr>
        <w:t xml:space="preserve">ly </w:t>
      </w:r>
      <w:r>
        <w:rPr>
          <w:rFonts w:hint="default" w:ascii="Times New Roman Regular" w:hAnsi="Times New Roman Regular" w:eastAsia="Times New Roman" w:cs="Times New Roman Regular"/>
          <w:color w:val="000000"/>
          <w:spacing w:val="0"/>
          <w:w w:val="100"/>
          <w:position w:val="0"/>
          <w:lang w:val="en-US" w:eastAsia="en-US" w:bidi="en-US"/>
        </w:rPr>
        <w:t xml:space="preserve">to nearby gateways such as base station, router or wireless access point. A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 holds a blockchain account which allows it to join the blockchain network to perform transactions (e.g., offloading data) and interactions with cloud services. Specially, each resource-limited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vice may act as a lightweight node that can participate in the validation process of a transaction through its representative gateway. It is feasible in blockchain</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based sensor network scenarios where small sensors are connected with blockchain via its gateway. All interactions of sensors with blockchain such as creating transactions, offloading data or even mining tasks, are performed by the gateway. Meanwhile, for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with relatively large resources such as computers or powerful smartphones, they have enough capacities to serve other lightweight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sensors and maintain the full blockchain. </w:t>
      </w:r>
      <w:r>
        <w:rPr>
          <w:rFonts w:hint="eastAsia" w:ascii="Times New Roman Regular" w:hAnsi="Times New Roman Regular" w:cs="Times New Roman Regular"/>
          <w:color w:val="000000"/>
          <w:spacing w:val="0"/>
          <w:w w:val="100"/>
          <w:position w:val="0"/>
          <w:lang w:val="en-US" w:eastAsia="zh-CN" w:bidi="en-US"/>
        </w:rPr>
        <w:t>N</w:t>
      </w:r>
      <w:r>
        <w:rPr>
          <w:rFonts w:hint="default" w:ascii="Times New Roman Regular" w:hAnsi="Times New Roman Regular" w:eastAsia="Times New Roman" w:cs="Times New Roman Regular"/>
          <w:color w:val="000000"/>
          <w:spacing w:val="0"/>
          <w:w w:val="100"/>
          <w:position w:val="0"/>
          <w:lang w:eastAsia="en-US" w:bidi="en-US"/>
        </w:rPr>
        <w:t>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can also interact </w:t>
      </w:r>
      <w:r>
        <w:rPr>
          <w:rFonts w:hint="eastAsia" w:ascii="Times New Roman Regular" w:hAnsi="Times New Roman Regular" w:cs="Times New Roman Regular"/>
          <w:color w:val="000000"/>
          <w:spacing w:val="0"/>
          <w:w w:val="100"/>
          <w:position w:val="0"/>
          <w:lang w:val="en-US" w:eastAsia="zh-CN" w:bidi="en-US"/>
        </w:rPr>
        <w:t xml:space="preserve">with </w:t>
      </w:r>
      <w:r>
        <w:rPr>
          <w:rFonts w:hint="default" w:ascii="Times New Roman Regular" w:hAnsi="Times New Roman Regular" w:eastAsia="Times New Roman" w:cs="Times New Roman Regular"/>
          <w:color w:val="000000"/>
          <w:spacing w:val="0"/>
          <w:w w:val="100"/>
          <w:position w:val="0"/>
          <w:lang w:val="en-US" w:eastAsia="en-US" w:bidi="en-US"/>
        </w:rPr>
        <w:t xml:space="preserve">each other through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gateways to achieve corporative com</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munication. Such a hybrid communication concept offers highly flexible services for</w:t>
      </w:r>
      <w:r>
        <w:rPr>
          <w:rFonts w:hint="default" w:ascii="Times New Roman Regular" w:hAnsi="Times New Roman Regular" w:eastAsia="Times New Roman" w:cs="Times New Roman Regular"/>
          <w:color w:val="000000"/>
          <w:spacing w:val="0"/>
          <w:w w:val="100"/>
          <w:position w:val="0"/>
          <w:lang w:eastAsia="en-US" w:bidi="en-US"/>
        </w:rPr>
        <w:t xml:space="preserve"> application</w:t>
      </w:r>
      <w:r>
        <w:rPr>
          <w:rFonts w:hint="default" w:ascii="Times New Roman Regular" w:hAnsi="Times New Roman Regular" w:eastAsia="Times New Roman" w:cs="Times New Roman Regular"/>
          <w:color w:val="000000"/>
          <w:spacing w:val="0"/>
          <w:w w:val="100"/>
          <w:position w:val="0"/>
          <w:lang w:val="en-US" w:eastAsia="en-US" w:bidi="en-US"/>
        </w:rPr>
        <w:t xml:space="preserve"> users in a secure and efficient manner.</w:t>
      </w:r>
    </w:p>
    <w:p>
      <w:pPr>
        <w:pStyle w:val="28"/>
        <w:numPr>
          <w:ilvl w:val="0"/>
          <w:numId w:val="6"/>
        </w:numPr>
        <w:bidi w:val="0"/>
        <w:rPr>
          <w:rFonts w:hint="default" w:ascii="Times New Roman Regular" w:hAnsi="Times New Roman Regular" w:cs="Times New Roman Regular"/>
        </w:rPr>
      </w:pPr>
      <w:r>
        <w:rPr>
          <w:rFonts w:hint="default" w:ascii="Times New Roman Regular" w:hAnsi="Times New Roman Regular" w:eastAsia="Times New Roman" w:cs="Times New Roman Regular"/>
          <w:i/>
          <w:iCs/>
          <w:color w:val="000000"/>
          <w:spacing w:val="0"/>
          <w:w w:val="100"/>
          <w:position w:val="0"/>
          <w:lang w:val="en-US" w:eastAsia="en-US" w:bidi="en-US"/>
        </w:rPr>
        <w:t>Cloud Blockcham Layer:</w:t>
      </w:r>
      <w:r>
        <w:rPr>
          <w:rFonts w:hint="default" w:ascii="Times New Roman Regular" w:hAnsi="Times New Roman Regular" w:eastAsia="Times New Roman" w:cs="Times New Roman Regular"/>
          <w:color w:val="000000"/>
          <w:spacing w:val="0"/>
          <w:w w:val="100"/>
          <w:position w:val="0"/>
          <w:lang w:val="en-US" w:eastAsia="en-US" w:bidi="en-US"/>
        </w:rPr>
        <w:t xml:space="preserve"> This plays as a middle</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 xml:space="preserve">ware between the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network and industrial applications in the </w:t>
      </w:r>
      <w:r>
        <w:rPr>
          <w:rFonts w:hint="default" w:ascii="Times New Roman Regular" w:hAnsi="Times New Roman Regular" w:eastAsia="Times New Roman" w:cs="Times New Roman Regular"/>
          <w:color w:val="000000"/>
          <w:spacing w:val="0"/>
          <w:w w:val="100"/>
          <w:position w:val="0"/>
          <w:lang w:eastAsia="en-US" w:bidi="en-US"/>
        </w:rPr>
        <w:t>BAISS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For a generic architecture, we pay attention to a blockchain platform with multiple clouds, but it also reflects comprehensively technical aspects of a single-cloud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architecture. This model exhibits two merits: 1) ensur</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ing highly secure network management via blockchain and 2) providing on-demand and reliable computing services for large-scale </w:t>
      </w:r>
      <w:r>
        <w:rPr>
          <w:rFonts w:hint="default" w:ascii="Times New Roman Regular" w:hAnsi="Times New Roman Regular" w:eastAsia="Times New Roman" w:cs="Times New Roman Regular"/>
          <w:color w:val="000000"/>
          <w:spacing w:val="0"/>
          <w:w w:val="100"/>
          <w:position w:val="0"/>
          <w:lang w:eastAsia="en-US" w:bidi="en-US"/>
        </w:rPr>
        <w:t>enterprise</w:t>
      </w:r>
      <w:r>
        <w:rPr>
          <w:rFonts w:hint="default" w:ascii="Times New Roman Regular" w:hAnsi="Times New Roman Regular" w:eastAsia="Times New Roman" w:cs="Times New Roman Regular"/>
          <w:color w:val="000000"/>
          <w:spacing w:val="0"/>
          <w:w w:val="100"/>
          <w:position w:val="0"/>
          <w:lang w:val="en-US" w:eastAsia="en-US" w:bidi="en-US"/>
        </w:rPr>
        <w:t xml:space="preserve"> applications. The integrated cloud blockchain layer consists of blockchain services and cloud computing services.</w:t>
      </w:r>
    </w:p>
    <w:p>
      <w:pPr>
        <w:pStyle w:val="28"/>
        <w:keepNext w:val="0"/>
        <w:keepLines w:val="0"/>
        <w:pageBreakBefore w:val="0"/>
        <w:widowControl w:val="0"/>
        <w:numPr>
          <w:ilvl w:val="0"/>
          <w:numId w:val="7"/>
        </w:numPr>
        <w:shd w:val="clear" w:color="auto" w:fill="auto"/>
        <w:tabs>
          <w:tab w:val="left" w:pos="438"/>
        </w:tabs>
        <w:kinsoku/>
        <w:wordWrap/>
        <w:overflowPunct/>
        <w:topLinePunct w:val="0"/>
        <w:autoSpaceDE/>
        <w:autoSpaceDN/>
        <w:bidi w:val="0"/>
        <w:adjustRightInd/>
        <w:snapToGrid/>
        <w:spacing w:before="0" w:after="0" w:line="480" w:lineRule="auto"/>
        <w:ind w:left="726" w:leftChars="0" w:right="0" w:hanging="227"/>
        <w:jc w:val="both"/>
        <w:textAlignment w:val="auto"/>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Shared ledger: It represents the database that is shared and distributed among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members. The shared ledger records transactions, such as information exchange or data sharing among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devices and cloud. It enables industrial networks where cloud users can control and verify their own transactions when communicating with blockchain cloud.</w:t>
      </w:r>
    </w:p>
    <w:p>
      <w:pPr>
        <w:pStyle w:val="28"/>
        <w:keepNext w:val="0"/>
        <w:keepLines w:val="0"/>
        <w:pageBreakBefore w:val="0"/>
        <w:widowControl w:val="0"/>
        <w:numPr>
          <w:ilvl w:val="0"/>
          <w:numId w:val="7"/>
        </w:numPr>
        <w:shd w:val="clear" w:color="auto" w:fill="auto"/>
        <w:tabs>
          <w:tab w:val="left" w:pos="438"/>
        </w:tabs>
        <w:kinsoku/>
        <w:wordWrap/>
        <w:overflowPunct/>
        <w:topLinePunct w:val="0"/>
        <w:autoSpaceDE/>
        <w:autoSpaceDN/>
        <w:bidi w:val="0"/>
        <w:adjustRightInd/>
        <w:snapToGrid/>
        <w:spacing w:before="0" w:after="0" w:line="480" w:lineRule="auto"/>
        <w:ind w:left="726" w:leftChars="0" w:right="0" w:hanging="227"/>
        <w:jc w:val="both"/>
        <w:textAlignment w:val="auto"/>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 </w:t>
      </w:r>
      <w:r>
        <w:rPr>
          <w:rFonts w:hint="eastAsia" w:ascii="Times New Roman Regular" w:hAnsi="Times New Roman Regular" w:cs="Times New Roman Regular"/>
          <w:color w:val="000000"/>
          <w:spacing w:val="0"/>
          <w:w w:val="100"/>
          <w:position w:val="0"/>
          <w:lang w:val="en-US" w:eastAsia="zh-CN" w:bidi="en-US"/>
        </w:rPr>
        <w:t>Verification services: V</w:t>
      </w:r>
      <w:r>
        <w:rPr>
          <w:rFonts w:hint="default" w:ascii="Times New Roman Regular" w:hAnsi="Times New Roman Regular" w:eastAsia="Times New Roman" w:cs="Times New Roman Regular"/>
          <w:color w:val="000000"/>
          <w:spacing w:val="0"/>
          <w:w w:val="100"/>
          <w:position w:val="0"/>
          <w:lang w:val="en-US" w:eastAsia="en-US" w:bidi="en-US"/>
        </w:rPr>
        <w:t xml:space="preserve">erification services </w:t>
      </w:r>
      <w:r>
        <w:rPr>
          <w:rFonts w:hint="eastAsia" w:ascii="Times New Roman Regular" w:hAnsi="Times New Roman Regular" w:cs="Times New Roman Regular"/>
          <w:color w:val="000000"/>
          <w:spacing w:val="0"/>
          <w:w w:val="100"/>
          <w:position w:val="0"/>
          <w:lang w:val="en-US" w:eastAsia="zh-CN" w:bidi="en-US"/>
        </w:rPr>
        <w:t xml:space="preserve">work </w:t>
      </w:r>
      <w:r>
        <w:rPr>
          <w:rFonts w:hint="default" w:ascii="Times New Roman Regular" w:hAnsi="Times New Roman Regular" w:eastAsia="Times New Roman" w:cs="Times New Roman Regular"/>
          <w:color w:val="000000"/>
          <w:spacing w:val="0"/>
          <w:w w:val="100"/>
          <w:position w:val="0"/>
          <w:lang w:val="en-US" w:eastAsia="en-US" w:bidi="en-US"/>
        </w:rPr>
        <w:t>on user trans</w:t>
      </w:r>
      <w:r>
        <w:rPr>
          <w:rFonts w:hint="default" w:ascii="Times New Roman Regular" w:hAnsi="Times New Roman Regular" w:eastAsia="Times New Roman" w:cs="Times New Roman Regular"/>
          <w:color w:val="000000"/>
          <w:spacing w:val="0"/>
          <w:w w:val="100"/>
          <w:position w:val="0"/>
          <w:lang w:val="en-US" w:eastAsia="en-US" w:bidi="en-US"/>
        </w:rPr>
        <w:softHyphen/>
      </w:r>
      <w:r>
        <w:rPr>
          <w:rFonts w:hint="default" w:ascii="Times New Roman Regular" w:hAnsi="Times New Roman Regular" w:eastAsia="Times New Roman" w:cs="Times New Roman Regular"/>
          <w:color w:val="000000"/>
          <w:spacing w:val="0"/>
          <w:w w:val="100"/>
          <w:position w:val="0"/>
          <w:lang w:val="en-US" w:eastAsia="en-US" w:bidi="en-US"/>
        </w:rPr>
        <w:t xml:space="preserve">actions by using consensus mechanisms such as </w:t>
      </w:r>
      <w:r>
        <w:rPr>
          <w:rFonts w:hint="default" w:ascii="Times New Roman Regular" w:hAnsi="Times New Roman Regular" w:eastAsia="Times New Roman" w:cs="Times New Roman Regular"/>
          <w:color w:val="000000"/>
          <w:spacing w:val="0"/>
          <w:w w:val="100"/>
          <w:position w:val="0"/>
          <w:lang w:eastAsia="en-US" w:bidi="en-US"/>
        </w:rPr>
        <w:t>DDSSP</w:t>
      </w:r>
      <w:r>
        <w:rPr>
          <w:rFonts w:hint="default" w:ascii="Times New Roman Regular" w:hAnsi="Times New Roman Regular" w:eastAsia="Times New Roman" w:cs="Times New Roman Regular"/>
          <w:color w:val="000000"/>
          <w:spacing w:val="0"/>
          <w:w w:val="100"/>
          <w:position w:val="0"/>
          <w:lang w:val="en-US" w:eastAsia="en-US" w:bidi="en-US"/>
        </w:rPr>
        <w:t>,</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eastAsia" w:ascii="Times New Roman Regular" w:hAnsi="Times New Roman Regular" w:cs="Times New Roman Regular"/>
          <w:color w:val="000000"/>
          <w:spacing w:val="0"/>
          <w:w w:val="100"/>
          <w:position w:val="0"/>
          <w:lang w:val="en-US" w:eastAsia="zh-CN" w:bidi="en-US"/>
        </w:rPr>
        <w:t>which</w:t>
      </w:r>
      <w:r>
        <w:rPr>
          <w:rFonts w:hint="default" w:ascii="Times New Roman Regular" w:hAnsi="Times New Roman Regular" w:eastAsia="Times New Roman" w:cs="Times New Roman Regular"/>
          <w:color w:val="000000"/>
          <w:spacing w:val="0"/>
          <w:w w:val="100"/>
          <w:position w:val="0"/>
          <w:lang w:eastAsia="en-US" w:bidi="en-US"/>
        </w:rPr>
        <w:t xml:space="preserve"> </w:t>
      </w:r>
      <w:r>
        <w:rPr>
          <w:rFonts w:hint="default" w:ascii="Times New Roman Regular" w:hAnsi="Times New Roman Regular" w:eastAsia="Times New Roman" w:cs="Times New Roman Regular"/>
          <w:color w:val="000000"/>
          <w:spacing w:val="0"/>
          <w:w w:val="100"/>
          <w:position w:val="0"/>
          <w:lang w:val="en-US" w:eastAsia="en-US" w:bidi="en-US"/>
        </w:rPr>
        <w:t>run by a network of miners. This service is highly necessary for B</w:t>
      </w:r>
      <w:r>
        <w:rPr>
          <w:rFonts w:hint="default" w:ascii="Times New Roman Regular" w:hAnsi="Times New Roman Regular" w:eastAsia="Times New Roman" w:cs="Times New Roman Regular"/>
          <w:color w:val="000000"/>
          <w:spacing w:val="0"/>
          <w:w w:val="100"/>
          <w:position w:val="0"/>
          <w:lang w:eastAsia="en-US" w:bidi="en-US"/>
        </w:rPr>
        <w:t>AISS</w:t>
      </w:r>
      <w:r>
        <w:rPr>
          <w:rFonts w:hint="default" w:ascii="Times New Roman Regular" w:hAnsi="Times New Roman Regular" w:eastAsia="Times New Roman" w:cs="Times New Roman Regular"/>
          <w:color w:val="000000"/>
          <w:spacing w:val="0"/>
          <w:w w:val="100"/>
          <w:position w:val="0"/>
          <w:lang w:val="en-US" w:eastAsia="en-US" w:bidi="en-US"/>
        </w:rPr>
        <w:t xml:space="preserve"> in improving blockchain consistency and ensuring high security for the system. Interestingly, </w:t>
      </w:r>
      <w:r>
        <w:rPr>
          <w:rFonts w:hint="default" w:ascii="Times New Roman Regular" w:hAnsi="Times New Roman Regular" w:eastAsia="Times New Roman" w:cs="Times New Roman Regular"/>
          <w:color w:val="000000"/>
          <w:spacing w:val="0"/>
          <w:w w:val="100"/>
          <w:position w:val="0"/>
          <w:lang w:eastAsia="en-US" w:bidi="en-US"/>
        </w:rPr>
        <w:t>node</w:t>
      </w:r>
      <w:r>
        <w:rPr>
          <w:rFonts w:hint="default" w:ascii="Times New Roman Regular" w:hAnsi="Times New Roman Regular" w:eastAsia="Times New Roman" w:cs="Times New Roman Regular"/>
          <w:color w:val="000000"/>
          <w:spacing w:val="0"/>
          <w:w w:val="100"/>
          <w:position w:val="0"/>
          <w:lang w:val="en-US" w:eastAsia="en-US" w:bidi="en-US"/>
        </w:rPr>
        <w:t xml:space="preserve"> users can use their virtual cloud machines to join the consensus process in order to receive rewards as a result of their efforts.</w:t>
      </w:r>
    </w:p>
    <w:p>
      <w:pPr>
        <w:pStyle w:val="28"/>
        <w:keepNext w:val="0"/>
        <w:keepLines w:val="0"/>
        <w:pageBreakBefore w:val="0"/>
        <w:widowControl w:val="0"/>
        <w:numPr>
          <w:ilvl w:val="0"/>
          <w:numId w:val="8"/>
        </w:numPr>
        <w:shd w:val="clear" w:color="auto" w:fill="auto"/>
        <w:tabs>
          <w:tab w:val="left" w:pos="198"/>
        </w:tabs>
        <w:kinsoku/>
        <w:wordWrap/>
        <w:overflowPunct/>
        <w:topLinePunct w:val="0"/>
        <w:autoSpaceDE/>
        <w:autoSpaceDN/>
        <w:bidi w:val="0"/>
        <w:adjustRightInd/>
        <w:snapToGrid/>
        <w:spacing w:before="0" w:after="0" w:line="480" w:lineRule="auto"/>
        <w:ind w:left="726" w:leftChars="0" w:right="0" w:hanging="227"/>
        <w:jc w:val="both"/>
        <w:textAlignment w:val="auto"/>
        <w:rPr>
          <w:rFonts w:hint="default" w:ascii="Times New Roman Regular" w:hAnsi="Times New Roman Regular" w:cs="Times New Roman Regular"/>
        </w:rPr>
      </w:pPr>
      <w:r>
        <w:rPr>
          <w:rFonts w:hint="default" w:ascii="Times New Roman Regular" w:hAnsi="Times New Roman Regular" w:eastAsia="Times New Roman" w:cs="Times New Roman Regular"/>
          <w:color w:val="000000"/>
          <w:spacing w:val="0"/>
          <w:w w:val="100"/>
          <w:position w:val="0"/>
          <w:lang w:val="en-US" w:eastAsia="en-US" w:bidi="en-US"/>
        </w:rPr>
        <w:t xml:space="preserve">Shared AI </w:t>
      </w:r>
      <w:r>
        <w:rPr>
          <w:rFonts w:hint="default" w:ascii="Times New Roman Regular" w:hAnsi="Times New Roman Regular" w:eastAsia="Times New Roman" w:cs="Times New Roman Regular"/>
          <w:color w:val="000000"/>
          <w:spacing w:val="0"/>
          <w:w w:val="100"/>
          <w:position w:val="0"/>
          <w:lang w:val="en-US" w:eastAsia="en-US" w:bidi="en-US"/>
        </w:rPr>
        <w:t xml:space="preserve">contract: BAISS </w:t>
      </w:r>
      <w:r>
        <w:rPr>
          <w:rFonts w:hint="default" w:ascii="Times New Roman Regular" w:hAnsi="Times New Roman Regular" w:eastAsia="Times New Roman" w:cs="Times New Roman Regular"/>
          <w:color w:val="000000"/>
          <w:spacing w:val="0"/>
          <w:w w:val="100"/>
          <w:position w:val="0"/>
          <w:lang w:val="en-US" w:eastAsia="en-US" w:bidi="en-US"/>
        </w:rPr>
        <w:t>also offer 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 services to applications. With its self-executing and independent features, AI</w:t>
      </w:r>
      <w:r>
        <w:rPr>
          <w:rFonts w:hint="default" w:ascii="Times New Roman Regular" w:hAnsi="Times New Roman Regular" w:eastAsia="Times New Roman" w:cs="Times New Roman Regular"/>
          <w:color w:val="000000"/>
          <w:spacing w:val="0"/>
          <w:w w:val="100"/>
          <w:position w:val="0"/>
          <w:lang w:val="en-US" w:eastAsia="en-US" w:bidi="en-US"/>
        </w:rPr>
        <w:t xml:space="preserve"> contracts are highly beneficial to build business logic and trust in the BAISS</w:t>
      </w:r>
      <w:r>
        <w:rPr>
          <w:rFonts w:hint="default" w:ascii="Times New Roman Regular" w:hAnsi="Times New Roman Regular" w:eastAsia="Times New Roman" w:cs="Times New Roman Regular"/>
          <w:color w:val="000000"/>
          <w:spacing w:val="0"/>
          <w:w w:val="100"/>
          <w:position w:val="0"/>
          <w:lang w:val="en-US" w:eastAsia="en-US" w:bidi="en-US"/>
        </w:rPr>
        <w:t xml:space="preserve"> system. Furthermore, smart contracts provide security services on user access authentication or data sharing verification once the peer nodes perform transactions, which also supports to maintain security over the cloud blockchain.</w:t>
      </w:r>
    </w:p>
    <w:p>
      <w:pPr>
        <w:pStyle w:val="28"/>
        <w:numPr>
          <w:ilvl w:val="0"/>
          <w:numId w:val="9"/>
        </w:numPr>
        <w:bidi w:val="0"/>
        <w:rPr>
          <w:rFonts w:ascii="Times New Roman" w:hAnsi="Times New Roman" w:eastAsia="Times New Roman" w:cs="Times New Roman"/>
          <w:color w:val="000000"/>
          <w:spacing w:val="0"/>
          <w:w w:val="100"/>
          <w:position w:val="0"/>
          <w:lang w:val="en-US" w:eastAsia="en-US" w:bidi="en-US"/>
        </w:rPr>
      </w:pPr>
      <w:r>
        <w:rPr>
          <w:rFonts w:ascii="Times New Roman" w:hAnsi="Times New Roman" w:eastAsia="Times New Roman" w:cs="Times New Roman"/>
          <w:i/>
          <w:iCs/>
          <w:color w:val="000000"/>
          <w:spacing w:val="0"/>
          <w:w w:val="100"/>
          <w:position w:val="0"/>
          <w:lang w:val="en-US" w:eastAsia="en-US" w:bidi="en-US"/>
        </w:rPr>
        <w:t>Application Layer:</w:t>
      </w:r>
      <w:r>
        <w:rPr>
          <w:rFonts w:ascii="Times New Roman" w:hAnsi="Times New Roman" w:eastAsia="Times New Roman" w:cs="Times New Roman"/>
          <w:color w:val="000000"/>
          <w:spacing w:val="0"/>
          <w:w w:val="100"/>
          <w:position w:val="0"/>
          <w:lang w:val="en-US" w:eastAsia="en-US" w:bidi="en-US"/>
        </w:rPr>
        <w:t xml:space="preserve"> Many industrial applications can gain benefits from the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integration in different areas, like smart healthcare, smart </w:t>
      </w:r>
      <w:bookmarkStart w:id="516" w:name="_GoBack"/>
      <w:bookmarkEnd w:id="516"/>
      <w:r>
        <w:rPr>
          <w:rFonts w:ascii="Times New Roman" w:hAnsi="Times New Roman" w:eastAsia="Times New Roman" w:cs="Times New Roman"/>
          <w:color w:val="000000"/>
          <w:spacing w:val="0"/>
          <w:w w:val="100"/>
          <w:position w:val="0"/>
          <w:lang w:val="en-US" w:eastAsia="en-US" w:bidi="en-US"/>
        </w:rPr>
        <w:t>transportation, smart city, smart energy, and smart industry. B</w:t>
      </w:r>
      <w:r>
        <w:rPr>
          <w:rFonts w:ascii="Times New Roman" w:hAnsi="Times New Roman" w:eastAsia="Times New Roman" w:cs="Times New Roman"/>
          <w:color w:val="000000"/>
          <w:spacing w:val="0"/>
          <w:w w:val="100"/>
          <w:position w:val="0"/>
          <w:lang w:eastAsia="en-US" w:bidi="en-US"/>
        </w:rPr>
        <w:t xml:space="preserve">AISS </w:t>
      </w:r>
      <w:r>
        <w:rPr>
          <w:rFonts w:ascii="Times New Roman" w:hAnsi="Times New Roman" w:eastAsia="Times New Roman" w:cs="Times New Roman"/>
          <w:color w:val="000000"/>
          <w:spacing w:val="0"/>
          <w:w w:val="100"/>
          <w:position w:val="0"/>
          <w:lang w:val="en-US" w:eastAsia="en-US" w:bidi="en-US"/>
        </w:rPr>
        <w:t>not only provides useful services to industrial appli</w:t>
      </w:r>
      <w:r>
        <w:rPr>
          <w:rFonts w:ascii="Times New Roman" w:hAnsi="Times New Roman" w:eastAsia="Times New Roman" w:cs="Times New Roman"/>
          <w:color w:val="000000"/>
          <w:spacing w:val="0"/>
          <w:w w:val="100"/>
          <w:position w:val="0"/>
          <w:lang w:val="en-US" w:eastAsia="en-US" w:bidi="en-US"/>
        </w:rPr>
        <w:softHyphen/>
      </w:r>
      <w:r>
        <w:rPr>
          <w:rFonts w:ascii="Times New Roman" w:hAnsi="Times New Roman" w:eastAsia="Times New Roman" w:cs="Times New Roman"/>
          <w:color w:val="000000"/>
          <w:spacing w:val="0"/>
          <w:w w:val="100"/>
          <w:position w:val="0"/>
          <w:lang w:val="en-US" w:eastAsia="en-US" w:bidi="en-US"/>
        </w:rPr>
        <w:t>cations, such as network management and QoS improvement but also guarantees security and privacy properties for applied domains. For example, in smart healthcare, B</w:t>
      </w:r>
      <w:r>
        <w:rPr>
          <w:rFonts w:ascii="Times New Roman" w:hAnsi="Times New Roman" w:eastAsia="Times New Roman" w:cs="Times New Roman"/>
          <w:color w:val="000000"/>
          <w:spacing w:val="0"/>
          <w:w w:val="100"/>
          <w:position w:val="0"/>
          <w:lang w:eastAsia="en-US" w:bidi="en-US"/>
        </w:rPr>
        <w:t>AISS</w:t>
      </w:r>
      <w:r>
        <w:rPr>
          <w:rFonts w:ascii="Times New Roman" w:hAnsi="Times New Roman" w:eastAsia="Times New Roman" w:cs="Times New Roman"/>
          <w:color w:val="000000"/>
          <w:spacing w:val="0"/>
          <w:w w:val="100"/>
          <w:position w:val="0"/>
          <w:lang w:val="en-US" w:eastAsia="en-US" w:bidi="en-US"/>
        </w:rPr>
        <w:t xml:space="preserve"> can support data processing services thanks to computation ability of cloud, which can assist healthcare providers in analysing intelligently patient information for better medical care. In the meantime, network security of healthcare is ensured with blockchain which offers traceability and verification services during the medical data exchange and data processing. </w:t>
      </w:r>
    </w:p>
    <w:p>
      <w:pPr>
        <w:pStyle w:val="49"/>
        <w:bidi w:val="0"/>
        <w:rPr>
          <w:lang w:eastAsia="en-US"/>
        </w:rPr>
      </w:pPr>
      <w:r>
        <w:rPr>
          <w:lang w:eastAsia="en-US"/>
        </w:rPr>
        <w:drawing>
          <wp:inline distT="0" distB="0" distL="114300" distR="114300">
            <wp:extent cx="4410710" cy="2607945"/>
            <wp:effectExtent l="0" t="0" r="8890" b="8255"/>
            <wp:docPr id="17" name="Picture 17"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ar"/>
                    <pic:cNvPicPr>
                      <a:picLocks noChangeAspect="1"/>
                    </pic:cNvPicPr>
                  </pic:nvPicPr>
                  <pic:blipFill>
                    <a:blip r:embed="rId43"/>
                    <a:stretch>
                      <a:fillRect/>
                    </a:stretch>
                  </pic:blipFill>
                  <pic:spPr>
                    <a:xfrm>
                      <a:off x="0" y="0"/>
                      <a:ext cx="4410710" cy="2607945"/>
                    </a:xfrm>
                    <a:prstGeom prst="rect">
                      <a:avLst/>
                    </a:prstGeom>
                  </pic:spPr>
                </pic:pic>
              </a:graphicData>
            </a:graphic>
          </wp:inline>
        </w:drawing>
      </w:r>
    </w:p>
    <w:p>
      <w:pPr>
        <w:pStyle w:val="20"/>
        <w:keepNext w:val="0"/>
        <w:keepLines w:val="0"/>
        <w:widowControl w:val="0"/>
        <w:numPr>
          <w:ilvl w:val="0"/>
          <w:numId w:val="0"/>
        </w:numPr>
        <w:shd w:val="clear" w:color="auto" w:fill="auto"/>
        <w:bidi w:val="0"/>
        <w:spacing w:before="0" w:after="480" w:line="480" w:lineRule="auto"/>
        <w:ind w:right="0" w:rightChars="0"/>
        <w:jc w:val="left"/>
        <w:rPr>
          <w:rFonts w:hint="default" w:ascii="Times New Roman Regular" w:hAnsi="Times New Roman Regular" w:cs="Times New Roman Regular"/>
          <w:b w:val="0"/>
          <w:color w:val="000000"/>
          <w:spacing w:val="0"/>
          <w:w w:val="100"/>
          <w:position w:val="0"/>
          <w:sz w:val="18"/>
          <w:szCs w:val="18"/>
          <w:lang w:eastAsia="en-US" w:bidi="en-US"/>
        </w:rPr>
      </w:pPr>
    </w:p>
    <w:p>
      <w:pPr>
        <w:pStyle w:val="20"/>
        <w:keepNext w:val="0"/>
        <w:keepLines w:val="0"/>
        <w:widowControl w:val="0"/>
        <w:numPr>
          <w:ilvl w:val="0"/>
          <w:numId w:val="0"/>
        </w:numPr>
        <w:shd w:val="clear" w:color="auto" w:fill="auto"/>
        <w:bidi w:val="0"/>
        <w:spacing w:before="0" w:after="480" w:line="480" w:lineRule="auto"/>
        <w:ind w:right="0" w:rightChars="0"/>
        <w:jc w:val="left"/>
        <w:rPr>
          <w:rFonts w:hint="default" w:ascii="Times New Roman Regular" w:hAnsi="Times New Roman Regular" w:cs="Times New Roman Regular"/>
          <w:b w:val="0"/>
          <w:color w:val="000000"/>
          <w:spacing w:val="0"/>
          <w:w w:val="100"/>
          <w:position w:val="0"/>
          <w:sz w:val="18"/>
          <w:szCs w:val="18"/>
          <w:lang w:eastAsia="en-US" w:bidi="en-US"/>
        </w:rPr>
        <w:sectPr>
          <w:headerReference r:id="rId22"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p>
    <w:p>
      <w:pPr>
        <w:pStyle w:val="32"/>
        <w:bidi w:val="0"/>
        <w:rPr>
          <w:rFonts w:hint="default"/>
          <w:lang w:eastAsia="en-US"/>
        </w:rPr>
      </w:pPr>
      <w:bookmarkStart w:id="272" w:name="_Toc4150"/>
      <w:r>
        <w:rPr>
          <w:rFonts w:hint="default"/>
          <w:lang w:eastAsia="en-US"/>
        </w:rPr>
        <w:t>Road Map</w:t>
      </w:r>
      <w:bookmarkEnd w:id="272"/>
    </w:p>
    <w:p>
      <w:pPr>
        <w:pStyle w:val="28"/>
        <w:bidi w:val="0"/>
        <w:rPr>
          <w:rFonts w:hint="default" w:ascii="Times New Roman Regular" w:hAnsi="Times New Roman Regular" w:cs="Times New Roman Regular"/>
          <w:b w:val="0"/>
          <w:bCs w:val="0"/>
          <w:color w:val="000000"/>
          <w:spacing w:val="0"/>
          <w:w w:val="100"/>
          <w:position w:val="0"/>
          <w:sz w:val="18"/>
          <w:szCs w:val="18"/>
          <w:lang w:eastAsia="en-US" w:bidi="en-US"/>
        </w:rPr>
      </w:pPr>
      <w:r>
        <w:rPr>
          <w:rFonts w:hint="default" w:ascii="Times New Roman Regular" w:hAnsi="Times New Roman Regular" w:cs="Times New Roman Regular"/>
          <w:b w:val="0"/>
          <w:bCs w:val="0"/>
          <w:color w:val="000000"/>
          <w:spacing w:val="0"/>
          <w:w w:val="100"/>
          <w:position w:val="0"/>
          <w:sz w:val="18"/>
          <w:szCs w:val="18"/>
          <w:lang w:eastAsia="en-US" w:bidi="en-US"/>
        </w:rPr>
        <w:t>Road map of BAISS may slightly change due to the unpredictable factors, such as force</w:t>
      </w:r>
      <w:r>
        <w:rPr>
          <w:rFonts w:hint="eastAsia" w:ascii="Times New Roman Regular" w:hAnsi="Times New Roman Regular" w:eastAsia="宋体" w:cs="Times New Roman Regular"/>
          <w:b w:val="0"/>
          <w:bCs w:val="0"/>
          <w:color w:val="000000"/>
          <w:spacing w:val="0"/>
          <w:w w:val="100"/>
          <w:position w:val="0"/>
          <w:sz w:val="18"/>
          <w:szCs w:val="18"/>
          <w:lang w:val="en-US" w:eastAsia="zh-CN" w:bidi="en-US"/>
        </w:rPr>
        <w:t xml:space="preserve"> </w:t>
      </w:r>
      <w:r>
        <w:rPr>
          <w:rFonts w:hint="default" w:ascii="Times New Roman Regular" w:hAnsi="Times New Roman Regular" w:cs="Times New Roman Regular"/>
          <w:b w:val="0"/>
          <w:bCs w:val="0"/>
          <w:color w:val="000000"/>
          <w:spacing w:val="0"/>
          <w:w w:val="100"/>
          <w:position w:val="0"/>
          <w:sz w:val="18"/>
          <w:szCs w:val="18"/>
          <w:lang w:eastAsia="en-US" w:bidi="en-US"/>
        </w:rPr>
        <w:t>majeure</w:t>
      </w:r>
    </w:p>
    <w:p>
      <w:pPr>
        <w:pStyle w:val="49"/>
        <w:bidi w:val="0"/>
        <w:rPr>
          <w:rFonts w:hint="default"/>
          <w:lang w:eastAsia="en-US"/>
        </w:rPr>
        <w:sectPr>
          <w:headerReference r:id="rId23" w:type="default"/>
          <w:footnotePr>
            <w:numFmt w:val="decimal"/>
          </w:footnotePr>
          <w:pgSz w:w="12240" w:h="15840"/>
          <w:pgMar w:top="1440" w:right="1803" w:bottom="1440" w:left="1803" w:header="1134" w:footer="1134" w:gutter="0"/>
          <w:paperSrc/>
          <w:pgNumType w:fmt="decimal"/>
          <w:cols w:space="0" w:num="1"/>
          <w:rtlGutter w:val="0"/>
          <w:docGrid w:linePitch="360" w:charSpace="0"/>
        </w:sectPr>
      </w:pPr>
      <w:r>
        <w:rPr>
          <w:rFonts w:hint="default"/>
          <w:lang w:eastAsia="en-US"/>
        </w:rPr>
        <w:drawing>
          <wp:inline distT="0" distB="0" distL="114300" distR="114300">
            <wp:extent cx="5644515" cy="7987030"/>
            <wp:effectExtent l="0" t="0" r="19685" b="13970"/>
            <wp:docPr id="8" name="Picture 8" descr="roa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oad map"/>
                    <pic:cNvPicPr>
                      <a:picLocks noChangeAspect="1"/>
                    </pic:cNvPicPr>
                  </pic:nvPicPr>
                  <pic:blipFill>
                    <a:blip r:embed="rId44"/>
                    <a:stretch>
                      <a:fillRect/>
                    </a:stretch>
                  </pic:blipFill>
                  <pic:spPr>
                    <a:xfrm>
                      <a:off x="0" y="0"/>
                      <a:ext cx="5644515" cy="7987030"/>
                    </a:xfrm>
                    <a:prstGeom prst="rect">
                      <a:avLst/>
                    </a:prstGeom>
                  </pic:spPr>
                </pic:pic>
              </a:graphicData>
            </a:graphic>
          </wp:inline>
        </w:drawing>
      </w:r>
    </w:p>
    <w:p>
      <w:pPr>
        <w:pStyle w:val="32"/>
        <w:bidi w:val="0"/>
        <w:rPr>
          <w:rFonts w:hint="default" w:ascii="Times New Roman Regular" w:hAnsi="Times New Roman Regular" w:cs="Times New Roman Regular"/>
          <w:color w:val="000000"/>
          <w:spacing w:val="0"/>
          <w:w w:val="100"/>
          <w:position w:val="0"/>
          <w:lang w:eastAsia="en-US" w:bidi="en-US"/>
        </w:rPr>
      </w:pPr>
      <w:bookmarkStart w:id="273" w:name="_Toc24112"/>
      <w:r>
        <w:rPr>
          <w:rFonts w:hint="default"/>
          <w:lang w:eastAsia="en-US"/>
        </w:rPr>
        <w:t>Future Work</w:t>
      </w:r>
      <w:bookmarkEnd w:id="273"/>
    </w:p>
    <w:p>
      <w:pPr>
        <w:pStyle w:val="28"/>
        <w:keepNext w:val="0"/>
        <w:keepLines w:val="0"/>
        <w:widowControl w:val="0"/>
        <w:shd w:val="clear" w:color="auto" w:fill="auto"/>
        <w:bidi w:val="0"/>
        <w:spacing w:before="0" w:line="480" w:lineRule="auto"/>
        <w:ind w:left="700" w:right="0"/>
        <w:jc w:val="both"/>
        <w:rPr>
          <w:rFonts w:hint="default" w:ascii="Times New Roman Regular" w:hAnsi="Times New Roman Regular" w:cs="Times New Roman Regular"/>
          <w:color w:val="000000"/>
          <w:spacing w:val="0"/>
          <w:w w:val="100"/>
          <w:position w:val="0"/>
          <w:lang w:val="en-US" w:eastAsia="en-US" w:bidi="en-US"/>
        </w:rPr>
        <w:sectPr>
          <w:headerReference r:id="rId24" w:type="default"/>
          <w:footerReference r:id="rId26" w:type="default"/>
          <w:headerReference r:id="rId25" w:type="even"/>
          <w:footerReference r:id="rId27" w:type="even"/>
          <w:footnotePr>
            <w:numFmt w:val="decimal"/>
          </w:footnotePr>
          <w:type w:val="continuous"/>
          <w:pgSz w:w="12240" w:h="15840"/>
          <w:pgMar w:top="1440" w:right="1803" w:bottom="1440" w:left="1803" w:header="1134" w:footer="1134" w:gutter="0"/>
          <w:paperSrc/>
          <w:pgNumType w:fmt="decimal"/>
          <w:cols w:space="0" w:num="1"/>
          <w:rtlGutter w:val="0"/>
          <w:docGrid w:linePitch="360" w:charSpace="0"/>
        </w:sectPr>
      </w:pPr>
    </w:p>
    <w:p>
      <w:pPr>
        <w:pStyle w:val="2"/>
        <w:bidi w:val="0"/>
        <w:rPr>
          <w:rFonts w:hint="default"/>
        </w:rPr>
      </w:pPr>
      <w:bookmarkStart w:id="274" w:name="_Toc4067"/>
      <w:r>
        <w:rPr>
          <w:rFonts w:hint="default"/>
          <w:lang w:val="en-US" w:eastAsia="en-US"/>
        </w:rPr>
        <w:t>Bibliography</w:t>
      </w:r>
      <w:bookmarkEnd w:id="274"/>
    </w:p>
    <w:p>
      <w:pPr>
        <w:pStyle w:val="28"/>
        <w:keepNext w:val="0"/>
        <w:keepLines w:val="0"/>
        <w:pageBreakBefore w:val="0"/>
        <w:widowControl w:val="0"/>
        <w:numPr>
          <w:ilvl w:val="0"/>
          <w:numId w:val="10"/>
        </w:numPr>
        <w:shd w:val="clear" w:color="auto" w:fill="auto"/>
        <w:tabs>
          <w:tab w:val="left" w:pos="103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75" w:name="bookmark454"/>
      <w:bookmarkEnd w:id="275"/>
      <w:bookmarkStart w:id="276" w:name="bookmark453"/>
      <w:r>
        <w:rPr>
          <w:rFonts w:hint="default" w:ascii="Times New Roman Regular" w:hAnsi="Times New Roman Regular" w:cs="Times New Roman Regular"/>
          <w:color w:val="000000"/>
          <w:spacing w:val="0"/>
          <w:w w:val="100"/>
          <w:position w:val="0"/>
          <w:lang w:val="en-US" w:eastAsia="en-US" w:bidi="en-US"/>
        </w:rPr>
        <w:t xml:space="preserve">Identity Theft Resource Center and CyberScout. Annual number of data breaches and exposed records in the United States from 2005 to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(in millions).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https://www.statista.com/statistics/273550/data-breaches-recorded-in-the-united-</w:t>
      </w:r>
      <w:r>
        <w:rPr>
          <w:rFonts w:hint="default" w:ascii="Times New Roman Regular" w:hAnsi="Times New Roman Regular" w:cs="Times New Roman Regular"/>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"https://www.statista.com/statistics/273550/data-breaches-recorded-in-the-united-states-by-number-of-breaches-and-records-exposed/"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states-by-number-of-breaches-and-records-exposed/</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76"/>
    </w:p>
    <w:p>
      <w:pPr>
        <w:pStyle w:val="28"/>
        <w:keepNext w:val="0"/>
        <w:keepLines w:val="0"/>
        <w:pageBreakBefore w:val="0"/>
        <w:widowControl w:val="0"/>
        <w:numPr>
          <w:ilvl w:val="0"/>
          <w:numId w:val="10"/>
        </w:numPr>
        <w:shd w:val="clear" w:color="auto" w:fill="auto"/>
        <w:tabs>
          <w:tab w:val="left" w:pos="107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77" w:name="bookmark456"/>
      <w:bookmarkEnd w:id="277"/>
      <w:bookmarkStart w:id="278" w:name="bookmark455"/>
      <w:r>
        <w:rPr>
          <w:rFonts w:hint="default" w:ascii="Times New Roman Regular" w:hAnsi="Times New Roman Regular" w:cs="Times New Roman Regular"/>
          <w:color w:val="000000"/>
          <w:spacing w:val="0"/>
          <w:w w:val="100"/>
          <w:position w:val="0"/>
          <w:lang w:val="en-US" w:eastAsia="en-US" w:bidi="en-US"/>
        </w:rPr>
        <w:t xml:space="preserve">Knowledge Sourcing Intelligence LLP.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market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forecasts from 2017 to 2022.</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"https://www.researchandmarkets.com/research/lf8wbx/cloud_storage"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https://www.researchandmarkets.com/research/lf8wbx/cloud_storage</w:t>
      </w:r>
      <w:r>
        <w:rPr>
          <w:rFonts w:hint="default" w:ascii="Times New Roman Regular" w:hAnsi="Times New Roman Regular" w:cs="Times New Roman Regular"/>
          <w:color w:val="000000"/>
          <w:spacing w:val="0"/>
          <w:w w:val="100"/>
          <w:position w:val="0"/>
          <w:lang w:val="en-US" w:eastAsia="en-US" w:bidi="en-US"/>
        </w:rPr>
        <w:t>,</w:t>
      </w:r>
      <w:bookmarkEnd w:id="278"/>
      <w:r>
        <w:rPr>
          <w:rFonts w:hint="default" w:ascii="Times New Roman Regular" w:hAnsi="Times New Roman Regular" w:cs="Times New Roman Regular"/>
        </w:rPr>
        <w:fldChar w:fldCharType="end"/>
      </w:r>
      <w:bookmarkStart w:id="279" w:name="bookmark457"/>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000000"/>
          <w:spacing w:val="0"/>
          <w:w w:val="100"/>
          <w:position w:val="0"/>
          <w:lang w:val="en-US" w:eastAsia="en-US" w:bidi="en-US"/>
        </w:rPr>
        <w:t>2</w:t>
      </w:r>
      <w:bookmarkEnd w:id="279"/>
      <w:r>
        <w:rPr>
          <w:rFonts w:hint="default" w:ascii="Times New Roman Regular" w:hAnsi="Times New Roman Regular" w:cs="Times New Roman Regular"/>
          <w:color w:val="000000"/>
          <w:spacing w:val="0"/>
          <w:w w:val="100"/>
          <w:position w:val="0"/>
          <w:lang w:val="en-US" w:eastAsia="en-US" w:bidi="en-US"/>
        </w:rPr>
        <w:t>017.</w:t>
      </w:r>
    </w:p>
    <w:p>
      <w:pPr>
        <w:pStyle w:val="28"/>
        <w:keepNext w:val="0"/>
        <w:keepLines w:val="0"/>
        <w:pageBreakBefore w:val="0"/>
        <w:widowControl w:val="0"/>
        <w:numPr>
          <w:ilvl w:val="0"/>
          <w:numId w:val="10"/>
        </w:numPr>
        <w:shd w:val="clear" w:color="auto" w:fill="auto"/>
        <w:tabs>
          <w:tab w:val="left" w:pos="108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0" w:name="bookmark459"/>
      <w:bookmarkEnd w:id="280"/>
      <w:bookmarkStart w:id="281" w:name="bookmark458"/>
      <w:r>
        <w:rPr>
          <w:rFonts w:hint="default" w:ascii="Times New Roman Regular" w:hAnsi="Times New Roman Regular" w:cs="Times New Roman Regular"/>
          <w:color w:val="000000"/>
          <w:spacing w:val="0"/>
          <w:w w:val="100"/>
          <w:position w:val="0"/>
          <w:lang w:val="en-US" w:eastAsia="en-US" w:bidi="en-US"/>
        </w:rPr>
        <w:t xml:space="preserve">Dan Shearer. EU-US Cloud Privacy Crash.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"https://kopano.com/kopano-documents/EU-US-Cloud-Privacy.pdf"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https://kopano.com/kopano-documents/EU-US-Cloud-Privacy.pdf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281"/>
    </w:p>
    <w:p>
      <w:pPr>
        <w:pStyle w:val="28"/>
        <w:keepNext w:val="0"/>
        <w:keepLines w:val="0"/>
        <w:pageBreakBefore w:val="0"/>
        <w:widowControl w:val="0"/>
        <w:numPr>
          <w:ilvl w:val="0"/>
          <w:numId w:val="10"/>
        </w:numPr>
        <w:shd w:val="clear" w:color="auto" w:fill="auto"/>
        <w:tabs>
          <w:tab w:val="left" w:pos="108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2" w:name="bookmark461"/>
      <w:bookmarkEnd w:id="282"/>
      <w:bookmarkStart w:id="283" w:name="bookmark460"/>
      <w:r>
        <w:rPr>
          <w:rFonts w:hint="default" w:ascii="Times New Roman Regular" w:hAnsi="Times New Roman Regular" w:cs="Times New Roman Regular"/>
          <w:color w:val="000000"/>
          <w:spacing w:val="0"/>
          <w:w w:val="100"/>
          <w:position w:val="0"/>
          <w:lang w:val="en-US" w:eastAsia="en-US" w:bidi="en-US"/>
        </w:rPr>
        <w:t xml:space="preserve">Gartner Inc. Gartner forecasts worldwide public cloud revenue to grow 21.4 percent in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https://www.gartner.com/en/newsroom/press-releases/</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-04-</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"https://www.gartner.com/en/newsroom/press-releases/2018-04-12-gartner-forecasts-worldwide-public-cloud-revenue-to-grow-21-percent-in-2018"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12-gartner-forecasts-worldwide-public-cloud-revenue-to-grow-21-percent-in-</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3"/>
      <w:r>
        <w:rPr>
          <w:rFonts w:hint="default" w:ascii="Times New Roman Regular" w:hAnsi="Times New Roman Regular" w:cs="Times New Roman Regular"/>
        </w:rPr>
        <w:fldChar w:fldCharType="end"/>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pageBreakBefore w:val="0"/>
        <w:widowControl w:val="0"/>
        <w:numPr>
          <w:ilvl w:val="0"/>
          <w:numId w:val="10"/>
        </w:numPr>
        <w:shd w:val="clear" w:color="auto" w:fill="auto"/>
        <w:tabs>
          <w:tab w:val="left" w:pos="108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4" w:name="bookmark464"/>
      <w:bookmarkEnd w:id="284"/>
      <w:bookmarkStart w:id="285" w:name="bookmark463"/>
      <w:r>
        <w:rPr>
          <w:rFonts w:hint="default" w:ascii="Times New Roman Regular" w:hAnsi="Times New Roman Regular" w:cs="Times New Roman Regular"/>
          <w:color w:val="000000"/>
          <w:spacing w:val="0"/>
          <w:w w:val="100"/>
          <w:position w:val="0"/>
          <w:lang w:val="en-US" w:eastAsia="en-US" w:bidi="en-US"/>
        </w:rPr>
        <w:t>Synergy Research Group. Cloud Growth Rate Increased Again in Q1; Amazon Maintains Market Share Dominance.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eastAsia" w:ascii="Times New Roman Regular" w:hAnsi="Times New Roman Regular" w:cs="Times New Roman Regular"/>
          <w:lang w:val="en-US" w:eastAsia="zh-CN"/>
        </w:rPr>
        <w:t xml:space="preserve"> </w:t>
      </w:r>
      <w:r>
        <w:rPr>
          <w:rFonts w:hint="default" w:ascii="Times New Roman Regular" w:hAnsi="Times New Roman Regular" w:cs="Times New Roman Regular"/>
          <w:color w:val="2683FF"/>
          <w:spacing w:val="0"/>
          <w:w w:val="100"/>
          <w:position w:val="0"/>
          <w:lang w:val="en-US" w:eastAsia="en-US" w:bidi="en-US"/>
        </w:rPr>
        <w:t>https://www.srgresearch.com/articles/cloud-</w:t>
      </w:r>
      <w:r>
        <w:rPr>
          <w:rFonts w:hint="default" w:ascii="Times New Roman Regular" w:hAnsi="Times New Roman Regular" w:cs="Times New Roman Regular"/>
        </w:rPr>
        <w:fldChar w:fldCharType="end"/>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"https://www.srgresearch.com/articles/cloud-growth-rate-increased-again-q1-amazon-maintains-market-share-dominance"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growth-rate-increased-again-q1-amazon-maintains-market-share-dominance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5"/>
    </w:p>
    <w:p>
      <w:pPr>
        <w:pStyle w:val="28"/>
        <w:keepNext w:val="0"/>
        <w:keepLines w:val="0"/>
        <w:pageBreakBefore w:val="0"/>
        <w:widowControl w:val="0"/>
        <w:numPr>
          <w:ilvl w:val="0"/>
          <w:numId w:val="10"/>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6" w:name="bookmark466"/>
      <w:bookmarkEnd w:id="286"/>
      <w:bookmarkStart w:id="287" w:name="bookmark465"/>
      <w:r>
        <w:rPr>
          <w:rFonts w:hint="default" w:ascii="Times New Roman Regular" w:hAnsi="Times New Roman Regular" w:cs="Times New Roman Regular"/>
          <w:color w:val="000000"/>
          <w:spacing w:val="0"/>
          <w:w w:val="100"/>
          <w:position w:val="0"/>
          <w:lang w:val="en-US" w:eastAsia="en-US" w:bidi="en-US"/>
        </w:rPr>
        <w:t xml:space="preserve">Backblaze Inc. How Long Do Hard Drives Last: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 xml:space="preserve"> Hard Drive Stats.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"https://www.backblaze.com/blog/hard-drive-stats-for-q1-2018/"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https://www.backblaze.com/blog/hard-drive-stats-for-q1-</w:t>
      </w:r>
      <w:r>
        <w:rPr>
          <w:rFonts w:hint="default" w:ascii="Times New Roman Regular" w:hAnsi="Times New Roman Regular" w:cs="Times New Roman Regular"/>
          <w:color w:val="2683FF"/>
          <w:spacing w:val="0"/>
          <w:w w:val="100"/>
          <w:position w:val="0"/>
          <w:lang w:eastAsia="en-US" w:bidi="en-US"/>
        </w:rPr>
        <w:t>2020</w:t>
      </w:r>
      <w:r>
        <w:rPr>
          <w:rFonts w:hint="default" w:ascii="Times New Roman Regular" w:hAnsi="Times New Roman Regular" w:cs="Times New Roman Regular"/>
          <w:color w:val="2683FF"/>
          <w:spacing w:val="0"/>
          <w:w w:val="100"/>
          <w:position w:val="0"/>
          <w:lang w:val="en-US" w:eastAsia="en-US" w:bidi="en-US"/>
        </w:rPr>
        <w: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87"/>
    </w:p>
    <w:p>
      <w:pPr>
        <w:pStyle w:val="28"/>
        <w:keepNext w:val="0"/>
        <w:keepLines w:val="0"/>
        <w:pageBreakBefore w:val="0"/>
        <w:widowControl w:val="0"/>
        <w:numPr>
          <w:ilvl w:val="0"/>
          <w:numId w:val="10"/>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88" w:name="bookmark468"/>
      <w:bookmarkEnd w:id="288"/>
      <w:bookmarkStart w:id="289" w:name="bookmark467"/>
      <w:r>
        <w:rPr>
          <w:rFonts w:hint="default" w:ascii="Times New Roman Regular" w:hAnsi="Times New Roman Regular" w:cs="Times New Roman Regular"/>
          <w:color w:val="000000"/>
          <w:spacing w:val="0"/>
          <w:w w:val="100"/>
          <w:position w:val="0"/>
          <w:lang w:val="en-US" w:eastAsia="en-US" w:bidi="en-US"/>
        </w:rPr>
        <w:t xml:space="preserve">Sean Rhea, Dennis Geels, Timothy Roscoe, and John Kubiatowicz. Handling Churn in a DHT. In </w:t>
      </w:r>
      <w:r>
        <w:rPr>
          <w:rFonts w:hint="default" w:ascii="Times New Roman Regular" w:hAnsi="Times New Roman Regular" w:cs="Times New Roman Regular"/>
          <w:i/>
          <w:iCs/>
          <w:color w:val="000000"/>
          <w:spacing w:val="0"/>
          <w:w w:val="100"/>
          <w:position w:val="0"/>
          <w:lang w:val="en-US" w:eastAsia="en-US" w:bidi="en-US"/>
        </w:rPr>
        <w:t>Proceedings of the Annual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ATEC '04, page 10, Berkeley, CA, USA, 2004. USENIX Association.</w:t>
      </w:r>
      <w:bookmarkEnd w:id="289"/>
    </w:p>
    <w:p>
      <w:pPr>
        <w:pStyle w:val="28"/>
        <w:keepNext w:val="0"/>
        <w:keepLines w:val="0"/>
        <w:pageBreakBefore w:val="0"/>
        <w:widowControl w:val="0"/>
        <w:numPr>
          <w:ilvl w:val="0"/>
          <w:numId w:val="10"/>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0" w:name="bookmark470"/>
      <w:bookmarkEnd w:id="290"/>
      <w:bookmarkStart w:id="291" w:name="bookmark469"/>
      <w:r>
        <w:rPr>
          <w:rFonts w:hint="default" w:ascii="Times New Roman Regular" w:hAnsi="Times New Roman Regular" w:cs="Times New Roman Regular"/>
          <w:color w:val="000000"/>
          <w:spacing w:val="0"/>
          <w:w w:val="100"/>
          <w:position w:val="0"/>
          <w:lang w:val="en-US" w:eastAsia="en-US" w:bidi="en-US"/>
        </w:rPr>
        <w:t xml:space="preserve">Petar Maymounkov and David Mazieres. Kademlia: A Peer-to-Peer Information System Based on the XOR Metric.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53-65, London, UK, 2002. Springer-Verlag.</w:t>
      </w:r>
      <w:bookmarkEnd w:id="291"/>
    </w:p>
    <w:p>
      <w:pPr>
        <w:pStyle w:val="28"/>
        <w:keepNext w:val="0"/>
        <w:keepLines w:val="0"/>
        <w:pageBreakBefore w:val="0"/>
        <w:widowControl w:val="0"/>
        <w:numPr>
          <w:ilvl w:val="0"/>
          <w:numId w:val="10"/>
        </w:numPr>
        <w:shd w:val="clear" w:color="auto" w:fill="auto"/>
        <w:tabs>
          <w:tab w:val="left" w:pos="109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2" w:name="bookmark472"/>
      <w:bookmarkEnd w:id="292"/>
      <w:bookmarkStart w:id="293" w:name="bookmark471"/>
      <w:r>
        <w:rPr>
          <w:rFonts w:hint="default" w:ascii="Times New Roman Regular" w:hAnsi="Times New Roman Regular" w:cs="Times New Roman Regular"/>
          <w:color w:val="000000"/>
          <w:spacing w:val="0"/>
          <w:w w:val="100"/>
          <w:position w:val="0"/>
          <w:lang w:val="en-US" w:eastAsia="en-US" w:bidi="en-US"/>
        </w:rPr>
        <w:t xml:space="preserve">Charles Blake and Rodrigo Rodrigues. High availability, scalable storage, dynamic peer networks: Pick two. In </w:t>
      </w:r>
      <w:r>
        <w:rPr>
          <w:rFonts w:hint="default" w:ascii="Times New Roman Regular" w:hAnsi="Times New Roman Regular" w:cs="Times New Roman Regular"/>
          <w:i/>
          <w:iCs/>
          <w:color w:val="000000"/>
          <w:spacing w:val="0"/>
          <w:w w:val="100"/>
          <w:position w:val="0"/>
          <w:lang w:val="en-US" w:eastAsia="en-US" w:bidi="en-US"/>
        </w:rPr>
        <w:t>Proceedings of the 9th Conference on Hot Topics in Operating Systems - Volume 9</w:t>
      </w:r>
      <w:r>
        <w:rPr>
          <w:rFonts w:hint="default" w:ascii="Times New Roman Regular" w:hAnsi="Times New Roman Regular" w:cs="Times New Roman Regular"/>
          <w:color w:val="000000"/>
          <w:spacing w:val="0"/>
          <w:w w:val="100"/>
          <w:position w:val="0"/>
          <w:lang w:val="en-US" w:eastAsia="en-US" w:bidi="en-US"/>
        </w:rPr>
        <w:t>, HOTOS'03, page 1, Berkeley, CA, USA, 2003. USENIX Association.</w:t>
      </w:r>
      <w:bookmarkEnd w:id="293"/>
    </w:p>
    <w:p>
      <w:pPr>
        <w:pStyle w:val="28"/>
        <w:keepNext w:val="0"/>
        <w:keepLines w:val="0"/>
        <w:pageBreakBefore w:val="0"/>
        <w:widowControl w:val="0"/>
        <w:numPr>
          <w:ilvl w:val="0"/>
          <w:numId w:val="10"/>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4" w:name="bookmark474"/>
      <w:bookmarkEnd w:id="294"/>
      <w:bookmarkStart w:id="295" w:name="bookmark473"/>
      <w:r>
        <w:rPr>
          <w:rFonts w:hint="default" w:ascii="Times New Roman Regular" w:hAnsi="Times New Roman Regular" w:cs="Times New Roman Regular"/>
          <w:color w:val="000000"/>
          <w:spacing w:val="0"/>
          <w:w w:val="100"/>
          <w:position w:val="0"/>
          <w:lang w:val="en-US" w:eastAsia="en-US" w:bidi="en-US"/>
        </w:rPr>
        <w:t>Comcast Inc. XFINITY Data Usage Center-FAQ.</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"https://dataplan.xfinity.com/faq/"</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https://dataplan.xfinity.com/faq/</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295"/>
    </w:p>
    <w:p>
      <w:pPr>
        <w:pStyle w:val="28"/>
        <w:keepNext w:val="0"/>
        <w:keepLines w:val="0"/>
        <w:pageBreakBefore w:val="0"/>
        <w:widowControl w:val="0"/>
        <w:numPr>
          <w:ilvl w:val="0"/>
          <w:numId w:val="10"/>
        </w:numPr>
        <w:shd w:val="clear" w:color="auto" w:fill="auto"/>
        <w:tabs>
          <w:tab w:val="left" w:pos="11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296" w:name="bookmark476"/>
      <w:bookmarkEnd w:id="296"/>
      <w:bookmarkStart w:id="297" w:name="bookmark475"/>
      <w:r>
        <w:rPr>
          <w:rFonts w:hint="default" w:ascii="Times New Roman Regular" w:hAnsi="Times New Roman Regular" w:cs="Times New Roman Regular"/>
          <w:color w:val="000000"/>
          <w:spacing w:val="0"/>
          <w:w w:val="100"/>
          <w:position w:val="0"/>
          <w:lang w:val="en-US" w:eastAsia="en-US" w:bidi="en-US"/>
        </w:rPr>
        <w:t xml:space="preserve">Amitanand S. Aiyer, Lorenzo Alvisi, Allen Clement, Mike Dahlin, Jean-Philippe Martin, and Carl Porth. BAR Fault Tolerance for Cooperative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45-58, New York, NY, USA, 2005. ACM.</w:t>
      </w:r>
      <w:bookmarkEnd w:id="297"/>
      <w:bookmarkStart w:id="298" w:name="bookmark478"/>
      <w:bookmarkEnd w:id="298"/>
      <w:bookmarkStart w:id="299" w:name="bookmark477"/>
    </w:p>
    <w:p>
      <w:pPr>
        <w:pStyle w:val="28"/>
        <w:keepNext w:val="0"/>
        <w:keepLines w:val="0"/>
        <w:pageBreakBefore w:val="0"/>
        <w:widowControl w:val="0"/>
        <w:numPr>
          <w:ilvl w:val="0"/>
          <w:numId w:val="10"/>
        </w:numPr>
        <w:shd w:val="clear" w:color="auto" w:fill="auto"/>
        <w:tabs>
          <w:tab w:val="left" w:pos="11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Seth Gilbert and Nancy Lynch. Brewer's conjecture and the feasibility of consistent, available, partition-tolerant web services. </w:t>
      </w:r>
      <w:r>
        <w:rPr>
          <w:rFonts w:hint="default" w:ascii="Times New Roman Regular" w:hAnsi="Times New Roman Regular" w:cs="Times New Roman Regular"/>
          <w:i/>
          <w:iCs/>
          <w:color w:val="000000"/>
          <w:spacing w:val="0"/>
          <w:w w:val="100"/>
          <w:position w:val="0"/>
          <w:lang w:val="en-US" w:eastAsia="en-US" w:bidi="en-US"/>
        </w:rPr>
        <w:t>SIGACT News,</w:t>
      </w:r>
      <w:r>
        <w:rPr>
          <w:rFonts w:hint="default" w:ascii="Times New Roman Regular" w:hAnsi="Times New Roman Regular" w:cs="Times New Roman Regular"/>
          <w:color w:val="000000"/>
          <w:spacing w:val="0"/>
          <w:w w:val="100"/>
          <w:position w:val="0"/>
          <w:lang w:val="en-US" w:eastAsia="en-US" w:bidi="en-US"/>
        </w:rPr>
        <w:t xml:space="preserve"> 33(2):51-59, June 2002.</w:t>
      </w:r>
      <w:bookmarkEnd w:id="299"/>
    </w:p>
    <w:p>
      <w:pPr>
        <w:pStyle w:val="28"/>
        <w:keepNext w:val="0"/>
        <w:keepLines w:val="0"/>
        <w:pageBreakBefore w:val="0"/>
        <w:widowControl w:val="0"/>
        <w:numPr>
          <w:ilvl w:val="0"/>
          <w:numId w:val="10"/>
        </w:numPr>
        <w:shd w:val="clear" w:color="auto" w:fill="auto"/>
        <w:tabs>
          <w:tab w:val="left" w:pos="104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0" w:name="bookmark480"/>
      <w:bookmarkEnd w:id="300"/>
      <w:bookmarkStart w:id="301" w:name="bookmark479"/>
      <w:r>
        <w:rPr>
          <w:rFonts w:hint="default" w:ascii="Times New Roman Regular" w:hAnsi="Times New Roman Regular" w:cs="Times New Roman Regular"/>
          <w:color w:val="000000"/>
          <w:spacing w:val="0"/>
          <w:w w:val="100"/>
          <w:position w:val="0"/>
          <w:lang w:val="en-US" w:eastAsia="en-US" w:bidi="en-US"/>
        </w:rPr>
        <w:t xml:space="preserve">Seth Gilbert and Nancy Lynch. Perspectives on the CAP Theorem. </w:t>
      </w:r>
      <w:r>
        <w:rPr>
          <w:rFonts w:hint="default" w:ascii="Times New Roman Regular" w:hAnsi="Times New Roman Regular" w:cs="Times New Roman Regular"/>
          <w:i/>
          <w:iCs/>
          <w:color w:val="000000"/>
          <w:spacing w:val="0"/>
          <w:w w:val="100"/>
          <w:position w:val="0"/>
          <w:lang w:val="en-US" w:eastAsia="en-US" w:bidi="en-US"/>
        </w:rPr>
        <w:t xml:space="preserve">Computer, </w:t>
      </w:r>
      <w:r>
        <w:rPr>
          <w:rFonts w:hint="default" w:ascii="Times New Roman Regular" w:hAnsi="Times New Roman Regular" w:cs="Times New Roman Regular"/>
          <w:color w:val="000000"/>
          <w:spacing w:val="0"/>
          <w:w w:val="100"/>
          <w:position w:val="0"/>
          <w:lang w:val="en-US" w:eastAsia="en-US" w:bidi="en-US"/>
        </w:rPr>
        <w:t>45(2):30-36, February 2012.</w:t>
      </w:r>
      <w:bookmarkEnd w:id="301"/>
    </w:p>
    <w:p>
      <w:pPr>
        <w:pStyle w:val="28"/>
        <w:keepNext w:val="0"/>
        <w:keepLines w:val="0"/>
        <w:pageBreakBefore w:val="0"/>
        <w:widowControl w:val="0"/>
        <w:numPr>
          <w:ilvl w:val="0"/>
          <w:numId w:val="10"/>
        </w:numPr>
        <w:shd w:val="clear" w:color="auto" w:fill="auto"/>
        <w:tabs>
          <w:tab w:val="left" w:pos="104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2" w:name="bookmark481"/>
      <w:bookmarkEnd w:id="302"/>
      <w:r>
        <w:rPr>
          <w:rFonts w:hint="default" w:ascii="Times New Roman Regular" w:hAnsi="Times New Roman Regular" w:cs="Times New Roman Regular"/>
          <w:color w:val="000000"/>
          <w:spacing w:val="0"/>
          <w:w w:val="100"/>
          <w:position w:val="0"/>
          <w:lang w:val="en-US" w:eastAsia="en-US" w:bidi="en-US"/>
        </w:rPr>
        <w:t xml:space="preserve">Daniel Abadi. Consistency Tradeoffs in Modern Distributed Database System Design： CAP is Only Part of the Story. </w:t>
      </w:r>
      <w:r>
        <w:rPr>
          <w:rFonts w:hint="default" w:ascii="Times New Roman Regular" w:hAnsi="Times New Roman Regular" w:cs="Times New Roman Regular"/>
          <w:i/>
          <w:iCs/>
          <w:color w:val="000000"/>
          <w:spacing w:val="0"/>
          <w:w w:val="100"/>
          <w:position w:val="0"/>
          <w:lang w:val="en-US" w:eastAsia="en-US" w:bidi="en-US"/>
        </w:rPr>
        <w:t>Computer,</w:t>
      </w:r>
      <w:r>
        <w:rPr>
          <w:rFonts w:hint="default" w:ascii="Times New Roman Regular" w:hAnsi="Times New Roman Regular" w:cs="Times New Roman Regular"/>
          <w:color w:val="000000"/>
          <w:spacing w:val="0"/>
          <w:w w:val="100"/>
          <w:position w:val="0"/>
          <w:lang w:val="en-US" w:eastAsia="en-US" w:bidi="en-US"/>
        </w:rPr>
        <w:t xml:space="preserve"> 45(2):37-42, February 2012.</w:t>
      </w:r>
    </w:p>
    <w:p>
      <w:pPr>
        <w:pStyle w:val="28"/>
        <w:keepNext w:val="0"/>
        <w:keepLines w:val="0"/>
        <w:pageBreakBefore w:val="0"/>
        <w:widowControl w:val="0"/>
        <w:numPr>
          <w:ilvl w:val="0"/>
          <w:numId w:val="10"/>
        </w:numPr>
        <w:shd w:val="clear" w:color="auto" w:fill="auto"/>
        <w:tabs>
          <w:tab w:val="left" w:pos="1052"/>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3" w:name="bookmark483"/>
      <w:bookmarkEnd w:id="303"/>
      <w:bookmarkStart w:id="304" w:name="bookmark482"/>
      <w:r>
        <w:rPr>
          <w:rFonts w:hint="default" w:ascii="Times New Roman Regular" w:hAnsi="Times New Roman Regular" w:cs="Times New Roman Regular"/>
          <w:color w:val="000000"/>
          <w:spacing w:val="0"/>
          <w:w w:val="100"/>
          <w:position w:val="0"/>
          <w:lang w:val="en-US" w:eastAsia="en-US" w:bidi="en-US"/>
        </w:rPr>
        <w:t xml:space="preserve">Peter Bailis, Aaron Davidson, Alan Fekete, Ali Ghodsi, Joseph M. Hellerstein, and Ion Stoica. Highly available transactions： Virtues and limitations.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7(3):181-192, November 2013.</w:t>
      </w:r>
      <w:bookmarkEnd w:id="304"/>
    </w:p>
    <w:p>
      <w:pPr>
        <w:pStyle w:val="28"/>
        <w:keepNext w:val="0"/>
        <w:keepLines w:val="0"/>
        <w:pageBreakBefore w:val="0"/>
        <w:widowControl w:val="0"/>
        <w:numPr>
          <w:ilvl w:val="0"/>
          <w:numId w:val="10"/>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5" w:name="bookmark485"/>
      <w:bookmarkEnd w:id="305"/>
      <w:bookmarkStart w:id="306" w:name="bookmark484"/>
      <w:r>
        <w:rPr>
          <w:rFonts w:hint="default" w:ascii="Times New Roman Regular" w:hAnsi="Times New Roman Regular" w:cs="Times New Roman Regular"/>
          <w:color w:val="000000"/>
          <w:spacing w:val="0"/>
          <w:w w:val="100"/>
          <w:position w:val="0"/>
          <w:lang w:val="en-US" w:eastAsia="en-US" w:bidi="en-US"/>
        </w:rPr>
        <w:t xml:space="preserve">Peter Bailis, Alan Fekete, Michael J. Franklin, Ali Ghodsi, Joseph M. Hellerstein, and Ion Stoica. Coordination avoidance in database systems. </w:t>
      </w:r>
      <w:r>
        <w:rPr>
          <w:rFonts w:hint="default" w:ascii="Times New Roman Regular" w:hAnsi="Times New Roman Regular" w:cs="Times New Roman Regular"/>
          <w:i/>
          <w:iCs/>
          <w:color w:val="000000"/>
          <w:spacing w:val="0"/>
          <w:w w:val="100"/>
          <w:position w:val="0"/>
          <w:lang w:val="en-US" w:eastAsia="en-US" w:bidi="en-US"/>
        </w:rPr>
        <w:t xml:space="preserve">Proc. VLDB Endow., </w:t>
      </w:r>
      <w:r>
        <w:rPr>
          <w:rFonts w:hint="default" w:ascii="Times New Roman Regular" w:hAnsi="Times New Roman Regular" w:cs="Times New Roman Regular"/>
          <w:color w:val="000000"/>
          <w:spacing w:val="0"/>
          <w:w w:val="100"/>
          <w:position w:val="0"/>
          <w:lang w:val="en-US" w:eastAsia="en-US" w:bidi="en-US"/>
        </w:rPr>
        <w:t>8(3):185-196, November 2014.</w:t>
      </w:r>
      <w:bookmarkEnd w:id="306"/>
    </w:p>
    <w:p>
      <w:pPr>
        <w:pStyle w:val="28"/>
        <w:keepNext w:val="0"/>
        <w:keepLines w:val="0"/>
        <w:pageBreakBefore w:val="0"/>
        <w:widowControl w:val="0"/>
        <w:numPr>
          <w:ilvl w:val="0"/>
          <w:numId w:val="10"/>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7" w:name="bookmark487"/>
      <w:bookmarkEnd w:id="307"/>
      <w:bookmarkStart w:id="308" w:name="bookmark486"/>
      <w:r>
        <w:rPr>
          <w:rFonts w:hint="default" w:ascii="Times New Roman Regular" w:hAnsi="Times New Roman Regular" w:cs="Times New Roman Regular"/>
          <w:color w:val="000000"/>
          <w:spacing w:val="0"/>
          <w:w w:val="100"/>
          <w:position w:val="0"/>
          <w:lang w:val="en-US" w:eastAsia="en-US" w:bidi="en-US"/>
        </w:rPr>
        <w:t xml:space="preserve">Chenggang Wu, Jose M. Faleiro, Yihan Lin, and Joseph M. Hellerstein. Anna: A KVS for any scale. </w:t>
      </w:r>
      <w:r>
        <w:rPr>
          <w:rFonts w:hint="default" w:ascii="Times New Roman Regular" w:hAnsi="Times New Roman Regular" w:cs="Times New Roman Regular"/>
          <w:i/>
          <w:iCs/>
          <w:color w:val="000000"/>
          <w:spacing w:val="0"/>
          <w:w w:val="100"/>
          <w:position w:val="0"/>
          <w:lang w:val="en-US" w:eastAsia="en-US" w:bidi="en-US"/>
        </w:rPr>
        <w:t>ICDE</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08"/>
    </w:p>
    <w:p>
      <w:pPr>
        <w:pStyle w:val="28"/>
        <w:keepNext w:val="0"/>
        <w:keepLines w:val="0"/>
        <w:pageBreakBefore w:val="0"/>
        <w:widowControl w:val="0"/>
        <w:numPr>
          <w:ilvl w:val="0"/>
          <w:numId w:val="10"/>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09" w:name="bookmark489"/>
      <w:bookmarkEnd w:id="309"/>
      <w:bookmarkStart w:id="310" w:name="bookmark488"/>
      <w:r>
        <w:rPr>
          <w:rFonts w:hint="default" w:ascii="Times New Roman Regular" w:hAnsi="Times New Roman Regular" w:cs="Times New Roman Regular"/>
          <w:color w:val="000000"/>
          <w:spacing w:val="0"/>
          <w:w w:val="100"/>
          <w:position w:val="0"/>
          <w:lang w:val="en-US" w:eastAsia="en-US" w:bidi="en-US"/>
        </w:rPr>
        <w:t xml:space="preserve">Joseph M. Hellerstein. The declarative imperative: Experiences and conjectures in distributed logic. </w:t>
      </w:r>
      <w:r>
        <w:rPr>
          <w:rFonts w:hint="default" w:ascii="Times New Roman Regular" w:hAnsi="Times New Roman Regular" w:cs="Times New Roman Regular"/>
          <w:i/>
          <w:iCs/>
          <w:color w:val="000000"/>
          <w:spacing w:val="0"/>
          <w:w w:val="100"/>
          <w:position w:val="0"/>
          <w:lang w:val="en-US" w:eastAsia="en-US" w:bidi="en-US"/>
        </w:rPr>
        <w:t>SIGMOD Rec.</w:t>
      </w:r>
      <w:r>
        <w:rPr>
          <w:rFonts w:hint="default" w:ascii="Times New Roman Regular" w:hAnsi="Times New Roman Regular" w:cs="Times New Roman Regular"/>
          <w:color w:val="000000"/>
          <w:spacing w:val="0"/>
          <w:w w:val="100"/>
          <w:position w:val="0"/>
          <w:lang w:val="en-US" w:eastAsia="en-US" w:bidi="en-US"/>
        </w:rPr>
        <w:t>, 39(1):5-19, September 2010.</w:t>
      </w:r>
      <w:bookmarkEnd w:id="310"/>
    </w:p>
    <w:p>
      <w:pPr>
        <w:pStyle w:val="28"/>
        <w:keepNext w:val="0"/>
        <w:keepLines w:val="0"/>
        <w:pageBreakBefore w:val="0"/>
        <w:widowControl w:val="0"/>
        <w:numPr>
          <w:ilvl w:val="0"/>
          <w:numId w:val="10"/>
        </w:numPr>
        <w:shd w:val="clear" w:color="auto" w:fill="auto"/>
        <w:tabs>
          <w:tab w:val="left" w:pos="105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1" w:name="bookmark491"/>
      <w:bookmarkEnd w:id="311"/>
      <w:bookmarkStart w:id="312" w:name="bookmark490"/>
      <w:r>
        <w:rPr>
          <w:rFonts w:hint="default" w:ascii="Times New Roman Regular" w:hAnsi="Times New Roman Regular" w:cs="Times New Roman Regular"/>
          <w:color w:val="000000"/>
          <w:spacing w:val="0"/>
          <w:w w:val="100"/>
          <w:position w:val="0"/>
          <w:lang w:val="en-US" w:eastAsia="en-US" w:bidi="en-US"/>
        </w:rPr>
        <w:t xml:space="preserve">Peter Alvaro, Neil Conway, Joseph M. Hellerstein, and William R. Marczak. Consistency Analysis in Bloom: a CALM and Collected Approach. </w:t>
      </w:r>
      <w:r>
        <w:rPr>
          <w:rFonts w:hint="default" w:ascii="Times New Roman Regular" w:hAnsi="Times New Roman Regular" w:cs="Times New Roman Regular"/>
          <w:i/>
          <w:iCs/>
          <w:color w:val="000000"/>
          <w:spacing w:val="0"/>
          <w:w w:val="100"/>
          <w:position w:val="0"/>
          <w:lang w:val="en-US" w:eastAsia="en-US" w:bidi="en-US"/>
        </w:rPr>
        <w:t>CIDR</w:t>
      </w:r>
      <w:r>
        <w:rPr>
          <w:rFonts w:hint="default" w:ascii="Times New Roman Regular" w:hAnsi="Times New Roman Regular" w:cs="Times New Roman Regular"/>
          <w:color w:val="000000"/>
          <w:spacing w:val="0"/>
          <w:w w:val="100"/>
          <w:position w:val="0"/>
          <w:lang w:val="en-US" w:eastAsia="en-US" w:bidi="en-US"/>
        </w:rPr>
        <w:t>, 2011.</w:t>
      </w:r>
      <w:bookmarkEnd w:id="312"/>
    </w:p>
    <w:p>
      <w:pPr>
        <w:pStyle w:val="28"/>
        <w:keepNext w:val="0"/>
        <w:keepLines w:val="0"/>
        <w:pageBreakBefore w:val="0"/>
        <w:widowControl w:val="0"/>
        <w:numPr>
          <w:ilvl w:val="0"/>
          <w:numId w:val="10"/>
        </w:numPr>
        <w:shd w:val="clear" w:color="auto" w:fill="auto"/>
        <w:tabs>
          <w:tab w:val="left" w:pos="111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3" w:name="bookmark493"/>
      <w:bookmarkEnd w:id="313"/>
      <w:bookmarkStart w:id="314" w:name="bookmark492"/>
      <w:r>
        <w:rPr>
          <w:rFonts w:hint="default" w:ascii="Times New Roman Regular" w:hAnsi="Times New Roman Regular" w:cs="Times New Roman Regular"/>
          <w:color w:val="000000"/>
          <w:spacing w:val="0"/>
          <w:w w:val="100"/>
          <w:position w:val="0"/>
          <w:lang w:val="en-US" w:eastAsia="en-US" w:bidi="en-US"/>
        </w:rPr>
        <w:t>Kyle Kingsbury. Consistency models clickable map.</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"https://jepsen.io/consistency"</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https://jepsen.io/consistency</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14"/>
    </w:p>
    <w:p>
      <w:pPr>
        <w:pStyle w:val="28"/>
        <w:keepNext w:val="0"/>
        <w:keepLines w:val="0"/>
        <w:pageBreakBefore w:val="0"/>
        <w:widowControl w:val="0"/>
        <w:numPr>
          <w:ilvl w:val="0"/>
          <w:numId w:val="10"/>
        </w:numPr>
        <w:shd w:val="clear" w:color="auto" w:fill="auto"/>
        <w:tabs>
          <w:tab w:val="left" w:pos="104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5" w:name="bookmark495"/>
      <w:bookmarkEnd w:id="315"/>
      <w:bookmarkStart w:id="316" w:name="bookmark494"/>
      <w:r>
        <w:rPr>
          <w:rFonts w:hint="default" w:ascii="Times New Roman Regular" w:hAnsi="Times New Roman Regular" w:cs="Times New Roman Regular"/>
          <w:color w:val="000000"/>
          <w:spacing w:val="0"/>
          <w:w w:val="100"/>
          <w:position w:val="0"/>
          <w:lang w:val="en-US" w:eastAsia="en-US" w:bidi="en-US"/>
        </w:rPr>
        <w:t xml:space="preserve">Paolo Viotti and Marko Vukolic. Consistency in non-transactional distributed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49(1):19:1-19:34, June 2016.</w:t>
      </w:r>
      <w:bookmarkEnd w:id="316"/>
    </w:p>
    <w:p>
      <w:pPr>
        <w:pStyle w:val="28"/>
        <w:keepNext w:val="0"/>
        <w:keepLines w:val="0"/>
        <w:pageBreakBefore w:val="0"/>
        <w:widowControl w:val="0"/>
        <w:numPr>
          <w:ilvl w:val="0"/>
          <w:numId w:val="10"/>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7" w:name="bookmark497"/>
      <w:bookmarkEnd w:id="317"/>
      <w:bookmarkStart w:id="318" w:name="bookmark496"/>
      <w:r>
        <w:rPr>
          <w:rFonts w:hint="default" w:ascii="Times New Roman Regular" w:hAnsi="Times New Roman Regular" w:cs="Times New Roman Regular"/>
          <w:color w:val="000000"/>
          <w:spacing w:val="0"/>
          <w:w w:val="100"/>
          <w:position w:val="0"/>
          <w:lang w:val="en-US" w:eastAsia="en-US" w:bidi="en-US"/>
        </w:rPr>
        <w:t xml:space="preserve">Joseph Hellerstein. Anna: A crazy fast, super-scalable, flexibly consistent KVS.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"https://rise.cs.berkeley.edu/blog/anna-kvs/"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https://rise.cs.berkeley.edu/blog/anna-kvs/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18"/>
    </w:p>
    <w:p>
      <w:pPr>
        <w:pStyle w:val="28"/>
        <w:keepNext w:val="0"/>
        <w:keepLines w:val="0"/>
        <w:pageBreakBefore w:val="0"/>
        <w:widowControl w:val="0"/>
        <w:numPr>
          <w:ilvl w:val="0"/>
          <w:numId w:val="10"/>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19" w:name="bookmark499"/>
      <w:bookmarkEnd w:id="319"/>
      <w:bookmarkStart w:id="320" w:name="bookmark498"/>
      <w:r>
        <w:rPr>
          <w:rFonts w:hint="default" w:ascii="Times New Roman Regular" w:hAnsi="Times New Roman Regular" w:cs="Times New Roman Regular"/>
          <w:color w:val="000000"/>
          <w:spacing w:val="0"/>
          <w:w w:val="100"/>
          <w:position w:val="0"/>
          <w:lang w:val="en-US" w:eastAsia="en-US" w:bidi="en-US"/>
        </w:rPr>
        <w:t xml:space="preserve">Satoshi Nakamoto. Bitcoin: A peer-to-peer electronic cash system.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"https://bitcoin.org/bitcoin.pdf"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https://bitcoin.org/bitcoin.pdf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bookmarkEnd w:id="320"/>
    </w:p>
    <w:p>
      <w:pPr>
        <w:pStyle w:val="28"/>
        <w:keepNext w:val="0"/>
        <w:keepLines w:val="0"/>
        <w:pageBreakBefore w:val="0"/>
        <w:widowControl w:val="0"/>
        <w:numPr>
          <w:ilvl w:val="0"/>
          <w:numId w:val="10"/>
        </w:numPr>
        <w:shd w:val="clear" w:color="auto" w:fill="auto"/>
        <w:tabs>
          <w:tab w:val="left" w:pos="109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1" w:name="bookmark501"/>
      <w:bookmarkEnd w:id="321"/>
      <w:bookmarkStart w:id="322" w:name="bookmark500"/>
      <w:r>
        <w:rPr>
          <w:rFonts w:hint="default" w:ascii="Times New Roman Regular" w:hAnsi="Times New Roman Regular" w:cs="Times New Roman Regular"/>
          <w:color w:val="000000"/>
          <w:spacing w:val="0"/>
          <w:w w:val="100"/>
          <w:position w:val="0"/>
          <w:lang w:val="en-US" w:eastAsia="en-US" w:bidi="en-US"/>
        </w:rPr>
        <w:t xml:space="preserve">Diego Ongaro and John Ousterhout. In search of an understandable consensus algorithm. In </w:t>
      </w:r>
      <w:r>
        <w:rPr>
          <w:rFonts w:hint="default" w:ascii="Times New Roman Regular" w:hAnsi="Times New Roman Regular" w:cs="Times New Roman Regular"/>
          <w:i/>
          <w:iCs/>
          <w:color w:val="000000"/>
          <w:spacing w:val="0"/>
          <w:w w:val="100"/>
          <w:position w:val="0"/>
          <w:lang w:val="en-US" w:eastAsia="en-US" w:bidi="en-US"/>
        </w:rPr>
        <w:t>Proceedings of the 2014 USENIX Conference on USENIX Annual Technical Conference,</w:t>
      </w:r>
      <w:r>
        <w:rPr>
          <w:rFonts w:hint="default" w:ascii="Times New Roman Regular" w:hAnsi="Times New Roman Regular" w:cs="Times New Roman Regular"/>
          <w:color w:val="000000"/>
          <w:spacing w:val="0"/>
          <w:w w:val="100"/>
          <w:position w:val="0"/>
          <w:lang w:val="en-US" w:eastAsia="en-US" w:bidi="en-US"/>
        </w:rPr>
        <w:t xml:space="preserve"> USENIX ATC'14, pages 305-320, Berkeley, CA, USA, 2014. USENIX Association.</w:t>
      </w:r>
      <w:bookmarkEnd w:id="322"/>
    </w:p>
    <w:p>
      <w:pPr>
        <w:pStyle w:val="28"/>
        <w:keepNext w:val="0"/>
        <w:keepLines w:val="0"/>
        <w:pageBreakBefore w:val="0"/>
        <w:widowControl w:val="0"/>
        <w:numPr>
          <w:ilvl w:val="0"/>
          <w:numId w:val="10"/>
        </w:numPr>
        <w:shd w:val="clear" w:color="auto" w:fill="auto"/>
        <w:tabs>
          <w:tab w:val="left" w:pos="109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3" w:name="bookmark503"/>
      <w:bookmarkEnd w:id="323"/>
      <w:bookmarkStart w:id="324" w:name="bookmark502"/>
      <w:r>
        <w:rPr>
          <w:rFonts w:hint="default" w:ascii="Times New Roman Regular" w:hAnsi="Times New Roman Regular" w:cs="Times New Roman Regular"/>
          <w:color w:val="000000"/>
          <w:spacing w:val="0"/>
          <w:w w:val="100"/>
          <w:position w:val="0"/>
          <w:lang w:val="en-US" w:eastAsia="en-US" w:bidi="en-US"/>
        </w:rPr>
        <w:t xml:space="preserve">Giuseppe DeCandia, Deniz Hastorun, Madan Jampani, Gunavardhan Kakulapati, Avinash Lakshman, Alex Pilchin, Swaminathan Sivasubramanian, Peter Vosshall, and Werner Vogels. Dynamo: Amazon's highly available key-value store. In </w:t>
      </w:r>
      <w:r>
        <w:rPr>
          <w:rFonts w:hint="default" w:ascii="Times New Roman Regular" w:hAnsi="Times New Roman Regular" w:cs="Times New Roman Regular"/>
          <w:i/>
          <w:iCs/>
          <w:color w:val="000000"/>
          <w:spacing w:val="0"/>
          <w:w w:val="100"/>
          <w:position w:val="0"/>
          <w:lang w:val="en-US" w:eastAsia="en-US" w:bidi="en-US"/>
        </w:rPr>
        <w:t>Proceedings of Twenty-first ACM SIGOPS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'07, pages 205-220, New York, NY, USA, 2007. ACM.</w:t>
      </w:r>
      <w:bookmarkEnd w:id="324"/>
    </w:p>
    <w:p>
      <w:pPr>
        <w:pStyle w:val="28"/>
        <w:keepNext w:val="0"/>
        <w:keepLines w:val="0"/>
        <w:pageBreakBefore w:val="0"/>
        <w:widowControl w:val="0"/>
        <w:numPr>
          <w:ilvl w:val="0"/>
          <w:numId w:val="10"/>
        </w:numPr>
        <w:shd w:val="clear" w:color="auto" w:fill="auto"/>
        <w:tabs>
          <w:tab w:val="left" w:pos="110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5" w:name="bookmark505"/>
      <w:bookmarkEnd w:id="325"/>
      <w:bookmarkStart w:id="326" w:name="bookmark504"/>
      <w:r>
        <w:rPr>
          <w:rFonts w:hint="default" w:ascii="Times New Roman Regular" w:hAnsi="Times New Roman Regular" w:cs="Times New Roman Regular"/>
          <w:color w:val="000000"/>
          <w:spacing w:val="0"/>
          <w:w w:val="100"/>
          <w:position w:val="0"/>
          <w:lang w:val="en-US" w:eastAsia="en-US" w:bidi="en-US"/>
        </w:rPr>
        <w:t xml:space="preserve">Sanjay Ghemawat, Howard Gobioff, and Shun-Tak Leung. The Google File System. In </w:t>
      </w:r>
      <w:r>
        <w:rPr>
          <w:rFonts w:hint="default" w:ascii="Times New Roman Regular" w:hAnsi="Times New Roman Regular" w:cs="Times New Roman Regular"/>
          <w:i/>
          <w:iCs/>
          <w:color w:val="000000"/>
          <w:spacing w:val="0"/>
          <w:w w:val="100"/>
          <w:position w:val="0"/>
          <w:lang w:val="en-US" w:eastAsia="en-US" w:bidi="en-US"/>
        </w:rPr>
        <w:t>Proceedings of the Nineteenth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'03, pages 29-43, New York, NY, USA, 2003. ACM.</w:t>
      </w:r>
      <w:bookmarkEnd w:id="326"/>
    </w:p>
    <w:p>
      <w:pPr>
        <w:pStyle w:val="28"/>
        <w:keepNext w:val="0"/>
        <w:keepLines w:val="0"/>
        <w:pageBreakBefore w:val="0"/>
        <w:widowControl w:val="0"/>
        <w:numPr>
          <w:ilvl w:val="0"/>
          <w:numId w:val="10"/>
        </w:numPr>
        <w:shd w:val="clear" w:color="auto" w:fill="auto"/>
        <w:tabs>
          <w:tab w:val="left" w:pos="103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7" w:name="bookmark507"/>
      <w:bookmarkEnd w:id="327"/>
      <w:bookmarkStart w:id="328" w:name="bookmark506"/>
      <w:r>
        <w:rPr>
          <w:rFonts w:hint="default" w:ascii="Times New Roman Regular" w:hAnsi="Times New Roman Regular" w:cs="Times New Roman Regular"/>
          <w:color w:val="000000"/>
          <w:spacing w:val="0"/>
          <w:w w:val="100"/>
          <w:position w:val="0"/>
          <w:lang w:val="en-US" w:eastAsia="en-US" w:bidi="en-US"/>
        </w:rPr>
        <w:t xml:space="preserve">Konstantin Shvachko, Hairong Kuang, Sanjay Radia, and Robert Chansler. The Hadoop Distributed File System. In </w:t>
      </w:r>
      <w:r>
        <w:rPr>
          <w:rFonts w:hint="default" w:ascii="Times New Roman Regular" w:hAnsi="Times New Roman Regular" w:cs="Times New Roman Regular"/>
          <w:i/>
          <w:iCs/>
          <w:color w:val="000000"/>
          <w:spacing w:val="0"/>
          <w:w w:val="100"/>
          <w:position w:val="0"/>
          <w:lang w:val="en-US" w:eastAsia="en-US" w:bidi="en-US"/>
        </w:rPr>
        <w:t xml:space="preserve">Proceedings of the 2010 IEEE 26th Symposium on Mass </w:t>
      </w:r>
      <w:r>
        <w:rPr>
          <w:rFonts w:hint="default" w:ascii="Times New Roman Regular" w:hAnsi="Times New Roman Regular" w:cs="Times New Roman Regular"/>
          <w:i/>
          <w:iCs/>
          <w:color w:val="000000"/>
          <w:spacing w:val="0"/>
          <w:w w:val="100"/>
          <w:position w:val="0"/>
          <w:lang w:eastAsia="en-US" w:bidi="en-US"/>
        </w:rPr>
        <w:t>platform service system</w:t>
      </w:r>
      <w:r>
        <w:rPr>
          <w:rFonts w:hint="default" w:ascii="Times New Roman Regular" w:hAnsi="Times New Roman Regular" w:cs="Times New Roman Regular"/>
          <w:i/>
          <w:iCs/>
          <w:color w:val="000000"/>
          <w:spacing w:val="0"/>
          <w:w w:val="100"/>
          <w:position w:val="0"/>
          <w:lang w:val="en-US" w:eastAsia="en-US" w:bidi="en-US"/>
        </w:rPr>
        <w:t xml:space="preserve"> and Technologies (MSST),</w:t>
      </w:r>
      <w:r>
        <w:rPr>
          <w:rFonts w:hint="default" w:ascii="Times New Roman Regular" w:hAnsi="Times New Roman Regular" w:cs="Times New Roman Regular"/>
          <w:color w:val="000000"/>
          <w:spacing w:val="0"/>
          <w:w w:val="100"/>
          <w:position w:val="0"/>
          <w:lang w:val="en-US" w:eastAsia="en-US" w:bidi="en-US"/>
        </w:rPr>
        <w:t xml:space="preserve"> MSST '10, pages 1-10, Washington, DC, USA, 2010. IEEE Computer Society.</w:t>
      </w:r>
      <w:bookmarkEnd w:id="328"/>
    </w:p>
    <w:p>
      <w:pPr>
        <w:pStyle w:val="28"/>
        <w:keepNext w:val="0"/>
        <w:keepLines w:val="0"/>
        <w:pageBreakBefore w:val="0"/>
        <w:widowControl w:val="0"/>
        <w:numPr>
          <w:ilvl w:val="0"/>
          <w:numId w:val="10"/>
        </w:numPr>
        <w:shd w:val="clear" w:color="auto" w:fill="auto"/>
        <w:tabs>
          <w:tab w:val="left" w:pos="105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29" w:name="bookmark509"/>
      <w:bookmarkEnd w:id="329"/>
      <w:bookmarkStart w:id="330" w:name="bookmark508"/>
      <w:r>
        <w:rPr>
          <w:rFonts w:hint="default" w:ascii="Times New Roman Regular" w:hAnsi="Times New Roman Regular" w:cs="Times New Roman Regular"/>
          <w:color w:val="000000"/>
          <w:spacing w:val="0"/>
          <w:w w:val="100"/>
          <w:position w:val="0"/>
          <w:lang w:val="en-US" w:eastAsia="en-US" w:bidi="en-US"/>
        </w:rPr>
        <w:t xml:space="preserve">Lustre. Introduction to Lustre Architecture.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"http://wiki.lustre.org/images/6/64/LustreArchitecture-v4.pdf"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http://wiki.lustre.org/imagesZ6/64/LustreArchitecture-v4.pdf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30"/>
    </w:p>
    <w:p>
      <w:pPr>
        <w:pStyle w:val="28"/>
        <w:keepNext w:val="0"/>
        <w:keepLines w:val="0"/>
        <w:pageBreakBefore w:val="0"/>
        <w:widowControl w:val="0"/>
        <w:numPr>
          <w:ilvl w:val="0"/>
          <w:numId w:val="10"/>
        </w:numPr>
        <w:shd w:val="clear" w:color="auto" w:fill="auto"/>
        <w:tabs>
          <w:tab w:val="left" w:pos="105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1" w:name="bookmark511"/>
      <w:bookmarkEnd w:id="331"/>
      <w:bookmarkStart w:id="332" w:name="bookmark510"/>
      <w:r>
        <w:rPr>
          <w:rFonts w:hint="default" w:ascii="Times New Roman Regular" w:hAnsi="Times New Roman Regular" w:cs="Times New Roman Regular"/>
          <w:color w:val="000000"/>
          <w:spacing w:val="0"/>
          <w:w w:val="100"/>
          <w:position w:val="0"/>
          <w:lang w:val="en-US" w:eastAsia="en-US" w:bidi="en-US"/>
        </w:rPr>
        <w:t xml:space="preserve">J. Rosenberg, R. Mahy, P. Matthews, and D. Wing. Session Traversal Utilities for NAT (STUN). RFC 5389, RFC Editor, October 2008.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"http://www.rfc-editor.org/rfc/rfc5389.txt"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http://www.rfc-editor.org/rfc/rfc5389.txt</w:t>
      </w:r>
      <w:r>
        <w:rPr>
          <w:rFonts w:hint="default" w:ascii="Times New Roman Regular" w:hAnsi="Times New Roman Regular" w:cs="Times New Roman Regular"/>
          <w:color w:val="000000"/>
          <w:spacing w:val="0"/>
          <w:w w:val="100"/>
          <w:position w:val="0"/>
          <w:lang w:val="en-US" w:eastAsia="en-US" w:bidi="en-US"/>
        </w:rPr>
        <w:t>.</w:t>
      </w:r>
      <w:bookmarkEnd w:id="332"/>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3" w:name="bookmark513"/>
      <w:bookmarkEnd w:id="333"/>
      <w:bookmarkStart w:id="334" w:name="bookmark512"/>
      <w:r>
        <w:rPr>
          <w:rFonts w:hint="default" w:ascii="Times New Roman Regular" w:hAnsi="Times New Roman Regular" w:cs="Times New Roman Regular"/>
          <w:color w:val="000000"/>
          <w:spacing w:val="0"/>
          <w:w w:val="100"/>
          <w:position w:val="0"/>
          <w:lang w:val="en-US" w:eastAsia="en-US" w:bidi="en-US"/>
        </w:rPr>
        <w:t>ISO. ISO/IEC 29341-1:2011： Information technology — UPnP Device Architecture, 2011.</w:t>
      </w:r>
      <w:bookmarkEnd w:id="334"/>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5" w:name="bookmark515"/>
      <w:bookmarkEnd w:id="335"/>
      <w:bookmarkStart w:id="336" w:name="bookmark514"/>
      <w:r>
        <w:rPr>
          <w:rFonts w:hint="default" w:ascii="Times New Roman Regular" w:hAnsi="Times New Roman Regular" w:cs="Times New Roman Regular"/>
          <w:color w:val="000000"/>
          <w:spacing w:val="0"/>
          <w:w w:val="100"/>
          <w:position w:val="0"/>
          <w:lang w:val="en-US" w:eastAsia="en-US" w:bidi="en-US"/>
        </w:rPr>
        <w:t>S. Cheshire and M. Krochmal. NAT Port Mapping Protocol (NAT-PMP). RFC 6886, RFC Editor, April 2013.</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"http://www.rfc-editor.org/rfc/rfc6886.txt"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http://www.rfc-editor.org/rfc/rfc6886.txt</w:t>
      </w:r>
      <w:r>
        <w:rPr>
          <w:rFonts w:hint="default" w:ascii="Times New Roman Regular" w:hAnsi="Times New Roman Regular" w:cs="Times New Roman Regular"/>
          <w:color w:val="000000"/>
          <w:spacing w:val="0"/>
          <w:w w:val="100"/>
          <w:position w:val="0"/>
          <w:lang w:val="en-US" w:eastAsia="en-US" w:bidi="en-US"/>
        </w:rPr>
        <w:t>.</w:t>
      </w:r>
      <w:bookmarkEnd w:id="336"/>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7" w:name="bookmark517"/>
      <w:bookmarkEnd w:id="337"/>
      <w:bookmarkStart w:id="338" w:name="bookmark516"/>
      <w:r>
        <w:rPr>
          <w:rFonts w:hint="default" w:ascii="Times New Roman Regular" w:hAnsi="Times New Roman Regular" w:cs="Times New Roman Regular"/>
          <w:color w:val="000000"/>
          <w:spacing w:val="0"/>
          <w:w w:val="100"/>
          <w:position w:val="0"/>
          <w:lang w:val="en-US" w:eastAsia="en-US" w:bidi="en-US"/>
        </w:rPr>
        <w:t xml:space="preserve">Ingmar Baumgart and Sebastian Mies. S/Kademlia: A practicable approach towards secure key-based routing. In </w:t>
      </w:r>
      <w:r>
        <w:rPr>
          <w:rFonts w:hint="default" w:ascii="Times New Roman Regular" w:hAnsi="Times New Roman Regular" w:cs="Times New Roman Regular"/>
          <w:i/>
          <w:iCs/>
          <w:color w:val="000000"/>
          <w:spacing w:val="0"/>
          <w:w w:val="100"/>
          <w:position w:val="0"/>
          <w:lang w:val="en-US" w:eastAsia="en-US" w:bidi="en-US"/>
        </w:rPr>
        <w:t>ICPADS</w:t>
      </w:r>
      <w:r>
        <w:rPr>
          <w:rFonts w:hint="default" w:ascii="Times New Roman Regular" w:hAnsi="Times New Roman Regular" w:cs="Times New Roman Regular"/>
          <w:color w:val="000000"/>
          <w:spacing w:val="0"/>
          <w:w w:val="100"/>
          <w:position w:val="0"/>
          <w:lang w:val="en-US" w:eastAsia="en-US" w:bidi="en-US"/>
        </w:rPr>
        <w:t>, pages 1-8. IEEE Computer Society, 2007.</w:t>
      </w:r>
      <w:bookmarkEnd w:id="338"/>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39" w:name="bookmark519"/>
      <w:bookmarkEnd w:id="339"/>
      <w:bookmarkStart w:id="340" w:name="bookmark518"/>
      <w:r>
        <w:rPr>
          <w:rFonts w:hint="default" w:ascii="Times New Roman Regular" w:hAnsi="Times New Roman Regular" w:cs="Times New Roman Regular"/>
          <w:color w:val="000000"/>
          <w:spacing w:val="0"/>
          <w:w w:val="100"/>
          <w:position w:val="0"/>
          <w:lang w:val="en-US" w:eastAsia="en-US" w:bidi="en-US"/>
        </w:rPr>
        <w:t xml:space="preserve">P. Mockapetris. Domain names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implementation and specification. STD 13, RFC Editor, November 1987.</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"http://www.rfc-editor.org/rfc/rfc1035.txt"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http://www.rfc-editor.org/rfc/rfc1035.txt</w:t>
      </w:r>
      <w:r>
        <w:rPr>
          <w:rFonts w:hint="default" w:ascii="Times New Roman Regular" w:hAnsi="Times New Roman Regular" w:cs="Times New Roman Regular"/>
          <w:color w:val="000000"/>
          <w:spacing w:val="0"/>
          <w:w w:val="100"/>
          <w:position w:val="0"/>
          <w:lang w:val="en-US" w:eastAsia="en-US" w:bidi="en-US"/>
        </w:rPr>
        <w:t>.</w:t>
      </w:r>
      <w:bookmarkEnd w:id="340"/>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1" w:name="bookmark521"/>
      <w:bookmarkEnd w:id="341"/>
      <w:bookmarkStart w:id="342" w:name="bookmark520"/>
      <w:r>
        <w:rPr>
          <w:rFonts w:hint="default" w:ascii="Times New Roman Regular" w:hAnsi="Times New Roman Regular" w:cs="Times New Roman Regular"/>
          <w:color w:val="000000"/>
          <w:spacing w:val="0"/>
          <w:w w:val="100"/>
          <w:position w:val="0"/>
          <w:lang w:val="en-US" w:eastAsia="en-US" w:bidi="en-US"/>
        </w:rPr>
        <w:t xml:space="preserve">Ion Stoica, Robert Morris, David Karger, M. Frans Kaashoek, and Hari Balakrishnan. Chord: A scalable peer-to-peer lookup service for internet applications. In </w:t>
      </w:r>
      <w:r>
        <w:rPr>
          <w:rFonts w:hint="default" w:ascii="Times New Roman Regular" w:hAnsi="Times New Roman Regular" w:cs="Times New Roman Regular"/>
          <w:i/>
          <w:iCs/>
          <w:color w:val="000000"/>
          <w:spacing w:val="0"/>
          <w:w w:val="100"/>
          <w:position w:val="0"/>
          <w:lang w:val="en-US" w:eastAsia="en-US" w:bidi="en-US"/>
        </w:rPr>
        <w:t>Proceedings of the 2001 Conference on Applications, Technologies, Architectures, and Protocols for Computer Communications</w:t>
      </w:r>
      <w:r>
        <w:rPr>
          <w:rFonts w:hint="default" w:ascii="Times New Roman Regular" w:hAnsi="Times New Roman Regular" w:cs="Times New Roman Regular"/>
          <w:color w:val="000000"/>
          <w:spacing w:val="0"/>
          <w:w w:val="100"/>
          <w:position w:val="0"/>
          <w:lang w:val="en-US" w:eastAsia="en-US" w:bidi="en-US"/>
        </w:rPr>
        <w:t>, SIGCOMM '01, pages 149-160, New York, NY, USA, 2001. ACM.</w:t>
      </w:r>
      <w:bookmarkEnd w:id="342"/>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3" w:name="bookmark523"/>
      <w:bookmarkEnd w:id="343"/>
      <w:bookmarkStart w:id="344" w:name="bookmark522"/>
      <w:r>
        <w:rPr>
          <w:rFonts w:hint="default" w:ascii="Times New Roman Regular" w:hAnsi="Times New Roman Regular" w:cs="Times New Roman Regular"/>
          <w:color w:val="000000"/>
          <w:spacing w:val="0"/>
          <w:w w:val="100"/>
          <w:position w:val="0"/>
          <w:lang w:val="en-US" w:eastAsia="en-US" w:bidi="en-US"/>
        </w:rPr>
        <w:t xml:space="preserve">Antony I. T. Rowstron and Peter Druschel. Pastry: Scalable, decentralized object location, and routing for large-scale peer-to-peer systems. In </w:t>
      </w:r>
      <w:r>
        <w:rPr>
          <w:rFonts w:hint="default" w:ascii="Times New Roman Regular" w:hAnsi="Times New Roman Regular" w:cs="Times New Roman Regular"/>
          <w:i/>
          <w:iCs/>
          <w:color w:val="000000"/>
          <w:spacing w:val="0"/>
          <w:w w:val="100"/>
          <w:position w:val="0"/>
          <w:lang w:val="en-US" w:eastAsia="en-US" w:bidi="en-US"/>
        </w:rPr>
        <w:t>Proceedings of the IFIP/ACM International Conference on Distributed Systems Platforms Heidelberg</w:t>
      </w:r>
      <w:r>
        <w:rPr>
          <w:rFonts w:hint="default" w:ascii="Times New Roman Regular" w:hAnsi="Times New Roman Regular" w:cs="Times New Roman Regular"/>
          <w:color w:val="000000"/>
          <w:spacing w:val="0"/>
          <w:w w:val="100"/>
          <w:position w:val="0"/>
          <w:lang w:val="en-US" w:eastAsia="en-US" w:bidi="en-US"/>
        </w:rPr>
        <w:t>, Middleware '01, pages 329-350, London, UK, 2001. Springer-Verlag.</w:t>
      </w:r>
      <w:bookmarkEnd w:id="344"/>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5" w:name="bookmark525"/>
      <w:bookmarkEnd w:id="345"/>
      <w:bookmarkStart w:id="346" w:name="bookmark524"/>
      <w:r>
        <w:rPr>
          <w:rFonts w:hint="default" w:ascii="Times New Roman Regular" w:hAnsi="Times New Roman Regular" w:cs="Times New Roman Regular"/>
          <w:color w:val="000000"/>
          <w:spacing w:val="0"/>
          <w:w w:val="100"/>
          <w:position w:val="0"/>
          <w:lang w:val="en-US" w:eastAsia="en-US" w:bidi="en-US"/>
        </w:rPr>
        <w:t xml:space="preserve">Frederic Giroire, Julian Monteiro, and Stephane Perennes. Peer-to-peer </w:t>
      </w:r>
      <w:r>
        <w:rPr>
          <w:rFonts w:hint="default" w:ascii="Times New Roman Regular" w:hAnsi="Times New Roman Regular" w:cs="Times New Roman Regular"/>
          <w:color w:val="000000"/>
          <w:spacing w:val="0"/>
          <w:w w:val="100"/>
          <w:position w:val="0"/>
          <w:lang w:eastAsia="en-US" w:bidi="en-US"/>
        </w:rPr>
        <w:t>platform service system</w:t>
      </w:r>
      <w:r>
        <w:rPr>
          <w:rFonts w:hint="default" w:ascii="Times New Roman Regular" w:hAnsi="Times New Roman Regular" w:cs="Times New Roman Regular"/>
          <w:color w:val="000000"/>
          <w:spacing w:val="0"/>
          <w:w w:val="100"/>
          <w:position w:val="0"/>
          <w:lang w:val="en-US" w:eastAsia="en-US" w:bidi="en-US"/>
        </w:rPr>
        <w:t xml:space="preserve">: A practical guideline to be lazy. </w:t>
      </w:r>
      <w:r>
        <w:rPr>
          <w:rFonts w:hint="default" w:ascii="Times New Roman Regular" w:hAnsi="Times New Roman Regular" w:cs="Times New Roman Regular"/>
          <w:i/>
          <w:iCs/>
          <w:color w:val="000000"/>
          <w:spacing w:val="0"/>
          <w:w w:val="100"/>
          <w:position w:val="0"/>
          <w:lang w:val="en-US" w:eastAsia="en-US" w:bidi="en-US"/>
        </w:rPr>
        <w:t>IEEE Global Communications Conference (GlobeCom),</w:t>
      </w:r>
      <w:r>
        <w:rPr>
          <w:rFonts w:hint="default" w:ascii="Times New Roman Regular" w:hAnsi="Times New Roman Regular" w:cs="Times New Roman Regular"/>
          <w:color w:val="000000"/>
          <w:spacing w:val="0"/>
          <w:w w:val="100"/>
          <w:position w:val="0"/>
          <w:lang w:val="en-US" w:eastAsia="en-US" w:bidi="en-US"/>
        </w:rPr>
        <w:t xml:space="preserve"> 12 2010.</w:t>
      </w:r>
      <w:bookmarkEnd w:id="346"/>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7" w:name="bookmark527"/>
      <w:bookmarkEnd w:id="347"/>
      <w:bookmarkStart w:id="348" w:name="bookmark526"/>
      <w:r>
        <w:rPr>
          <w:rFonts w:hint="default" w:ascii="Times New Roman Regular" w:hAnsi="Times New Roman Regular" w:cs="Times New Roman Regular"/>
          <w:color w:val="000000"/>
          <w:spacing w:val="0"/>
          <w:w w:val="100"/>
          <w:position w:val="0"/>
          <w:lang w:val="en-US" w:eastAsia="en-US" w:bidi="en-US"/>
        </w:rPr>
        <w:t xml:space="preserve">Shawn Wilkinson, Tome Boshevski, Josh Brandoff, James Prestwich, Gordon Hall, Patrick Gerbes, Philip Hutchins, and Chris Pollard. </w:t>
      </w:r>
      <w:r>
        <w:rPr>
          <w:rFonts w:hint="default" w:ascii="Times New Roman Regular" w:hAnsi="Times New Roman Regular" w:cs="Times New Roman Regular"/>
          <w:color w:val="000000"/>
          <w:spacing w:val="0"/>
          <w:w w:val="100"/>
          <w:position w:val="0"/>
          <w:lang w:eastAsia="en-US" w:bidi="en-US"/>
        </w:rPr>
        <w:t>BAISS</w:t>
      </w:r>
      <w:r>
        <w:rPr>
          <w:rFonts w:hint="default" w:ascii="Times New Roman Regular" w:hAnsi="Times New Roman Regular" w:cs="Times New Roman Regular"/>
          <w:color w:val="000000"/>
          <w:spacing w:val="0"/>
          <w:w w:val="100"/>
          <w:position w:val="0"/>
          <w:lang w:val="en-US" w:eastAsia="en-US" w:bidi="en-US"/>
        </w:rPr>
        <w:t xml:space="preserve">: A peer-to-peer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network v2.0.</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"https://storj.io/storjv2.pdf"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.io/</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v2.pdf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348"/>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49" w:name="bookmark529"/>
      <w:bookmarkEnd w:id="349"/>
      <w:bookmarkStart w:id="350" w:name="bookmark528"/>
      <w:r>
        <w:rPr>
          <w:rFonts w:hint="default" w:ascii="Times New Roman Regular" w:hAnsi="Times New Roman Regular" w:cs="Times New Roman Regular"/>
          <w:color w:val="000000"/>
          <w:spacing w:val="0"/>
          <w:w w:val="100"/>
          <w:position w:val="0"/>
          <w:lang w:val="en-US" w:eastAsia="en-US" w:bidi="en-US"/>
        </w:rPr>
        <w:t xml:space="preserve">Vijay K. Bhargava, Stephen B. Wicker, IEEE Communications Society., and IEEE Information Theory Society. </w:t>
      </w:r>
      <w:r>
        <w:rPr>
          <w:rFonts w:hint="default" w:ascii="Times New Roman Regular" w:hAnsi="Times New Roman Regular" w:cs="Times New Roman Regular"/>
          <w:i/>
          <w:iCs/>
          <w:color w:val="000000"/>
          <w:spacing w:val="0"/>
          <w:w w:val="100"/>
          <w:position w:val="0"/>
          <w:lang w:val="en-US" w:eastAsia="en-US" w:bidi="en-US"/>
        </w:rPr>
        <w:t>Reed-Solomon codes and their applications / edited by Stephen B. Wicker, Vijay K. Bhargava ; IEEE Communications Society and IEEE Information Theory Society, co-sponsors</w:t>
      </w:r>
      <w:r>
        <w:rPr>
          <w:rFonts w:hint="default" w:ascii="Times New Roman Regular" w:hAnsi="Times New Roman Regular" w:cs="Times New Roman Regular"/>
          <w:color w:val="000000"/>
          <w:spacing w:val="0"/>
          <w:w w:val="100"/>
          <w:position w:val="0"/>
          <w:lang w:val="en-US" w:eastAsia="en-US" w:bidi="en-US"/>
        </w:rPr>
        <w:t>. IEEE Press Piscataway, NJ, 1994.</w:t>
      </w:r>
      <w:bookmarkEnd w:id="350"/>
    </w:p>
    <w:p>
      <w:pPr>
        <w:pStyle w:val="28"/>
        <w:keepNext w:val="0"/>
        <w:keepLines w:val="0"/>
        <w:pageBreakBefore w:val="0"/>
        <w:widowControl w:val="0"/>
        <w:numPr>
          <w:ilvl w:val="0"/>
          <w:numId w:val="10"/>
        </w:numPr>
        <w:shd w:val="clear" w:color="auto" w:fill="auto"/>
        <w:tabs>
          <w:tab w:val="left" w:pos="106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1" w:name="bookmark531"/>
      <w:bookmarkEnd w:id="351"/>
      <w:bookmarkStart w:id="352" w:name="bookmark530"/>
      <w:r>
        <w:rPr>
          <w:rFonts w:hint="default" w:ascii="Times New Roman Regular" w:hAnsi="Times New Roman Regular" w:cs="Times New Roman Regular"/>
          <w:color w:val="000000"/>
          <w:spacing w:val="0"/>
          <w:w w:val="100"/>
          <w:position w:val="0"/>
          <w:lang w:val="en-US" w:eastAsia="en-US" w:bidi="en-US"/>
        </w:rPr>
        <w:t xml:space="preserve">Jeff Wendling and JT Olds. Introduction to Reed-Solomon.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"https://innovation.vivint.com/introduction-to-reed-solomon-bc264d0794f8"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https://innovation.vivint.com/introduction-to-reed-solomon-bc264d0794f8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352"/>
    </w:p>
    <w:p>
      <w:pPr>
        <w:pStyle w:val="28"/>
        <w:keepNext w:val="0"/>
        <w:keepLines w:val="0"/>
        <w:pageBreakBefore w:val="0"/>
        <w:widowControl w:val="0"/>
        <w:numPr>
          <w:ilvl w:val="0"/>
          <w:numId w:val="10"/>
        </w:numPr>
        <w:shd w:val="clear" w:color="auto" w:fill="auto"/>
        <w:tabs>
          <w:tab w:val="left" w:pos="109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3" w:name="bookmark533"/>
      <w:bookmarkEnd w:id="353"/>
      <w:bookmarkStart w:id="354" w:name="bookmark532"/>
      <w:r>
        <w:rPr>
          <w:rFonts w:hint="default" w:ascii="Times New Roman Regular" w:hAnsi="Times New Roman Regular" w:cs="Times New Roman Regular"/>
          <w:color w:val="000000"/>
          <w:spacing w:val="0"/>
          <w:w w:val="100"/>
          <w:position w:val="0"/>
          <w:lang w:val="en-US" w:eastAsia="en-US" w:bidi="en-US"/>
        </w:rPr>
        <w:t xml:space="preserve">Netanel Raviv, Yuval Cassuto, Rami Cohen, and Moshe Schwartz. Erasure correction of scalar codes in the presence of stragglers. </w:t>
      </w:r>
      <w:r>
        <w:rPr>
          <w:rFonts w:hint="default" w:ascii="Times New Roman Regular" w:hAnsi="Times New Roman Regular" w:cs="Times New Roman Regular"/>
          <w:i/>
          <w:iCs/>
          <w:color w:val="000000"/>
          <w:spacing w:val="0"/>
          <w:w w:val="100"/>
          <w:position w:val="0"/>
          <w:lang w:val="en-US" w:eastAsia="en-US" w:bidi="en-US"/>
        </w:rPr>
        <w:t>CoRR,</w:t>
      </w:r>
      <w:r>
        <w:rPr>
          <w:rFonts w:hint="default" w:ascii="Times New Roman Regular" w:hAnsi="Times New Roman Regular" w:cs="Times New Roman Regular"/>
          <w:color w:val="000000"/>
          <w:spacing w:val="0"/>
          <w:w w:val="100"/>
          <w:position w:val="0"/>
          <w:lang w:val="en-US" w:eastAsia="en-US" w:bidi="en-US"/>
        </w:rPr>
        <w:t xml:space="preserve"> abs/1802.02265,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54"/>
    </w:p>
    <w:p>
      <w:pPr>
        <w:pStyle w:val="28"/>
        <w:keepNext w:val="0"/>
        <w:keepLines w:val="0"/>
        <w:pageBreakBefore w:val="0"/>
        <w:widowControl w:val="0"/>
        <w:numPr>
          <w:ilvl w:val="0"/>
          <w:numId w:val="10"/>
        </w:numPr>
        <w:shd w:val="clear" w:color="auto" w:fill="auto"/>
        <w:tabs>
          <w:tab w:val="left" w:pos="102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5" w:name="bookmark535"/>
      <w:bookmarkEnd w:id="355"/>
      <w:bookmarkStart w:id="356" w:name="bookmark534"/>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HAIL: A High-availability and Integrity Layer for </w:t>
      </w:r>
      <w:r>
        <w:rPr>
          <w:rFonts w:hint="default" w:ascii="Times New Roman Regular" w:hAnsi="Times New Roman Regular" w:cs="Times New Roman Regular"/>
          <w:color w:val="000000"/>
          <w:spacing w:val="0"/>
          <w:w w:val="100"/>
          <w:position w:val="0"/>
          <w:lang w:eastAsia="en-US" w:bidi="en-US"/>
        </w:rPr>
        <w:t xml:space="preserve">cloud computing and storage </w:t>
      </w:r>
      <w:r>
        <w:rPr>
          <w:rFonts w:hint="default" w:ascii="Times New Roman Regular" w:hAnsi="Times New Roman Regular" w:cs="Times New Roman Regular"/>
          <w:color w:val="000000"/>
          <w:spacing w:val="0"/>
          <w:w w:val="100"/>
          <w:position w:val="0"/>
          <w:lang w:val="en-US" w:eastAsia="en-US" w:bidi="en-US"/>
        </w:rPr>
        <w:t xml:space="preserve">. In </w:t>
      </w:r>
      <w:r>
        <w:rPr>
          <w:rFonts w:hint="default" w:ascii="Times New Roman Regular" w:hAnsi="Times New Roman Regular" w:cs="Times New Roman Regular"/>
          <w:i/>
          <w:iCs/>
          <w:color w:val="000000"/>
          <w:spacing w:val="0"/>
          <w:w w:val="100"/>
          <w:position w:val="0"/>
          <w:lang w:val="en-US" w:eastAsia="en-US" w:bidi="en-US"/>
        </w:rPr>
        <w:t>Proceedings of the 16th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xml:space="preserve"> CCS '09, pages 187-198, New York, NY, USA, 2009.ACM.</w:t>
      </w:r>
      <w:bookmarkEnd w:id="356"/>
    </w:p>
    <w:p>
      <w:pPr>
        <w:pStyle w:val="28"/>
        <w:keepNext w:val="0"/>
        <w:keepLines w:val="0"/>
        <w:pageBreakBefore w:val="0"/>
        <w:widowControl w:val="0"/>
        <w:numPr>
          <w:ilvl w:val="0"/>
          <w:numId w:val="10"/>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7" w:name="bookmark537"/>
      <w:bookmarkEnd w:id="357"/>
      <w:bookmarkStart w:id="358" w:name="bookmark536"/>
      <w:r>
        <w:rPr>
          <w:rFonts w:hint="default" w:ascii="Times New Roman Regular" w:hAnsi="Times New Roman Regular" w:cs="Times New Roman Regular"/>
          <w:color w:val="000000"/>
          <w:spacing w:val="0"/>
          <w:w w:val="100"/>
          <w:position w:val="0"/>
          <w:lang w:val="en-US" w:eastAsia="en-US" w:bidi="en-US"/>
        </w:rPr>
        <w:t xml:space="preserve">Zooko Wilcox. zfec： filefec.py's encode_file.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"https://github.com/tahoe-lafs/zfec/commit/2594d395923dd945cd62"</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https://github.com/tahoe-lafs/zfec/commit/2594d395923dd945cd62</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2007.</w:t>
      </w:r>
      <w:bookmarkEnd w:id="358"/>
    </w:p>
    <w:p>
      <w:pPr>
        <w:pStyle w:val="28"/>
        <w:keepNext w:val="0"/>
        <w:keepLines w:val="0"/>
        <w:pageBreakBefore w:val="0"/>
        <w:widowControl w:val="0"/>
        <w:numPr>
          <w:ilvl w:val="0"/>
          <w:numId w:val="10"/>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59" w:name="bookmark539"/>
      <w:bookmarkEnd w:id="359"/>
      <w:bookmarkStart w:id="360" w:name="bookmark538"/>
      <w:r>
        <w:rPr>
          <w:rFonts w:hint="default" w:ascii="Times New Roman Regular" w:hAnsi="Times New Roman Regular" w:cs="Times New Roman Regular"/>
          <w:color w:val="000000"/>
          <w:spacing w:val="0"/>
          <w:w w:val="100"/>
          <w:position w:val="0"/>
          <w:lang w:val="en-US" w:eastAsia="en-US" w:bidi="en-US"/>
        </w:rPr>
        <w:t xml:space="preserve">Jeffrey Dean and Luiz Andre Barroso. The Tail at Scale. </w:t>
      </w:r>
      <w:r>
        <w:rPr>
          <w:rFonts w:hint="default" w:ascii="Times New Roman Regular" w:hAnsi="Times New Roman Regular" w:cs="Times New Roman Regular"/>
          <w:i/>
          <w:iCs/>
          <w:color w:val="000000"/>
          <w:spacing w:val="0"/>
          <w:w w:val="100"/>
          <w:position w:val="0"/>
          <w:lang w:val="en-US" w:eastAsia="en-US" w:bidi="en-US"/>
        </w:rPr>
        <w:t>Communications of the ACM</w:t>
      </w:r>
      <w:r>
        <w:rPr>
          <w:rFonts w:hint="default" w:ascii="Times New Roman Regular" w:hAnsi="Times New Roman Regular" w:cs="Times New Roman Regular"/>
          <w:color w:val="000000"/>
          <w:spacing w:val="0"/>
          <w:w w:val="100"/>
          <w:position w:val="0"/>
          <w:lang w:val="en-US" w:eastAsia="en-US" w:bidi="en-US"/>
        </w:rPr>
        <w:t>, 56:74-80, 2013.</w:t>
      </w:r>
      <w:bookmarkEnd w:id="360"/>
    </w:p>
    <w:p>
      <w:pPr>
        <w:pStyle w:val="28"/>
        <w:keepNext w:val="0"/>
        <w:keepLines w:val="0"/>
        <w:pageBreakBefore w:val="0"/>
        <w:widowControl w:val="0"/>
        <w:numPr>
          <w:ilvl w:val="0"/>
          <w:numId w:val="10"/>
        </w:numPr>
        <w:shd w:val="clear" w:color="auto" w:fill="auto"/>
        <w:tabs>
          <w:tab w:val="left" w:pos="106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1" w:name="bookmark541"/>
      <w:bookmarkEnd w:id="361"/>
      <w:bookmarkStart w:id="362" w:name="bookmark540"/>
      <w:r>
        <w:rPr>
          <w:rFonts w:hint="default" w:ascii="Times New Roman Regular" w:hAnsi="Times New Roman Regular" w:cs="Times New Roman Regular"/>
          <w:color w:val="000000"/>
          <w:spacing w:val="0"/>
          <w:w w:val="100"/>
          <w:position w:val="0"/>
          <w:lang w:val="en-US" w:eastAsia="en-US" w:bidi="en-US"/>
        </w:rPr>
        <w:t xml:space="preserve">Jeffrey Dean and Sanjay Ghemawat. MapReduce： Simplified Data Processing on Large Clusters.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xml:space="preserve"> 51(1):107-113, January 2008.</w:t>
      </w:r>
      <w:bookmarkEnd w:id="362"/>
    </w:p>
    <w:p>
      <w:pPr>
        <w:pStyle w:val="28"/>
        <w:keepNext w:val="0"/>
        <w:keepLines w:val="0"/>
        <w:pageBreakBefore w:val="0"/>
        <w:widowControl w:val="0"/>
        <w:numPr>
          <w:ilvl w:val="0"/>
          <w:numId w:val="10"/>
        </w:numPr>
        <w:shd w:val="clear" w:color="auto" w:fill="auto"/>
        <w:tabs>
          <w:tab w:val="left" w:pos="106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3" w:name="bookmark543"/>
      <w:bookmarkEnd w:id="363"/>
      <w:bookmarkStart w:id="364" w:name="bookmark542"/>
      <w:r>
        <w:rPr>
          <w:rFonts w:hint="default" w:ascii="Times New Roman Regular" w:hAnsi="Times New Roman Regular" w:cs="Times New Roman Regular"/>
          <w:color w:val="000000"/>
          <w:spacing w:val="0"/>
          <w:w w:val="100"/>
          <w:position w:val="0"/>
          <w:lang w:val="en-US" w:eastAsia="en-US" w:bidi="en-US"/>
        </w:rPr>
        <w:t xml:space="preserve">J. Paiva and L. Rodrigues. Policies for Efficient Data Replication in P2P Systems. In </w:t>
      </w:r>
      <w:r>
        <w:rPr>
          <w:rFonts w:hint="default" w:ascii="Times New Roman Regular" w:hAnsi="Times New Roman Regular" w:cs="Times New Roman Regular"/>
          <w:i/>
          <w:iCs/>
          <w:color w:val="000000"/>
          <w:spacing w:val="0"/>
          <w:w w:val="100"/>
          <w:position w:val="0"/>
          <w:lang w:val="en-US" w:eastAsia="en-US" w:bidi="en-US"/>
        </w:rPr>
        <w:t>2013 International Conference on Parallel and Distributed Systems,</w:t>
      </w:r>
      <w:r>
        <w:rPr>
          <w:rFonts w:hint="default" w:ascii="Times New Roman Regular" w:hAnsi="Times New Roman Regular" w:cs="Times New Roman Regular"/>
          <w:color w:val="000000"/>
          <w:spacing w:val="0"/>
          <w:w w:val="100"/>
          <w:position w:val="0"/>
          <w:lang w:val="en-US" w:eastAsia="en-US" w:bidi="en-US"/>
        </w:rPr>
        <w:t xml:space="preserve"> pages 404-411, Dec 2013.</w:t>
      </w:r>
      <w:bookmarkEnd w:id="364"/>
    </w:p>
    <w:p>
      <w:pPr>
        <w:pStyle w:val="28"/>
        <w:keepNext w:val="0"/>
        <w:keepLines w:val="0"/>
        <w:pageBreakBefore w:val="0"/>
        <w:widowControl w:val="0"/>
        <w:numPr>
          <w:ilvl w:val="0"/>
          <w:numId w:val="10"/>
        </w:numPr>
        <w:shd w:val="clear" w:color="auto" w:fill="auto"/>
        <w:tabs>
          <w:tab w:val="left" w:pos="107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5" w:name="bookmark545"/>
      <w:bookmarkEnd w:id="365"/>
      <w:bookmarkStart w:id="366" w:name="bookmark544"/>
      <w:r>
        <w:rPr>
          <w:rFonts w:hint="default" w:ascii="Times New Roman Regular" w:hAnsi="Times New Roman Regular" w:cs="Times New Roman Regular"/>
          <w:color w:val="000000"/>
          <w:spacing w:val="0"/>
          <w:w w:val="100"/>
          <w:position w:val="0"/>
          <w:lang w:val="en-US" w:eastAsia="en-US" w:bidi="en-US"/>
        </w:rPr>
        <w:t xml:space="preserve">Peter Wuille. BIP32: Hierarchical Deterministic Wallets.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"https://github.com/bitcoin/bips/blob/master/bip-0032.mediawiki"</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https://github.com/bitcoin/bips/blob/master/bip-0032.mediawiki</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2012.</w:t>
      </w:r>
      <w:bookmarkEnd w:id="366"/>
    </w:p>
    <w:p>
      <w:pPr>
        <w:pStyle w:val="28"/>
        <w:keepNext w:val="0"/>
        <w:keepLines w:val="0"/>
        <w:pageBreakBefore w:val="0"/>
        <w:widowControl w:val="0"/>
        <w:numPr>
          <w:ilvl w:val="0"/>
          <w:numId w:val="10"/>
        </w:numPr>
        <w:shd w:val="clear" w:color="auto" w:fill="auto"/>
        <w:tabs>
          <w:tab w:val="left" w:pos="107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7" w:name="bookmark547"/>
      <w:bookmarkEnd w:id="367"/>
      <w:bookmarkStart w:id="368" w:name="bookmark546"/>
      <w:r>
        <w:rPr>
          <w:rFonts w:hint="default" w:ascii="Times New Roman Regular" w:hAnsi="Times New Roman Regular" w:cs="Times New Roman Regular"/>
          <w:color w:val="000000"/>
          <w:spacing w:val="0"/>
          <w:w w:val="100"/>
          <w:position w:val="0"/>
          <w:lang w:val="en-US" w:eastAsia="en-US" w:bidi="en-US"/>
        </w:rPr>
        <w:t xml:space="preserve">Ari Juels and Burton S. Kaliski, Jr. PORs： Proofs of Retrievability for Large Files. In </w:t>
      </w:r>
      <w:r>
        <w:rPr>
          <w:rFonts w:hint="default" w:ascii="Times New Roman Regular" w:hAnsi="Times New Roman Regular" w:cs="Times New Roman Regular"/>
          <w:i/>
          <w:iCs/>
          <w:color w:val="000000"/>
          <w:spacing w:val="0"/>
          <w:w w:val="100"/>
          <w:position w:val="0"/>
          <w:lang w:val="en-US" w:eastAsia="en-US" w:bidi="en-US"/>
        </w:rPr>
        <w:t>Proceedings of the 14th ACM Conference on Computer and Communications Security</w:t>
      </w:r>
      <w:r>
        <w:rPr>
          <w:rFonts w:hint="default" w:ascii="Times New Roman Regular" w:hAnsi="Times New Roman Regular" w:cs="Times New Roman Regular"/>
          <w:color w:val="000000"/>
          <w:spacing w:val="0"/>
          <w:w w:val="100"/>
          <w:position w:val="0"/>
          <w:lang w:val="en-US" w:eastAsia="en-US" w:bidi="en-US"/>
        </w:rPr>
        <w:t>, CCS '07, pages 584-597, New York, NY, USA, 2007. ACM.</w:t>
      </w:r>
      <w:bookmarkEnd w:id="368"/>
    </w:p>
    <w:p>
      <w:pPr>
        <w:pStyle w:val="28"/>
        <w:keepNext w:val="0"/>
        <w:keepLines w:val="0"/>
        <w:pageBreakBefore w:val="0"/>
        <w:widowControl w:val="0"/>
        <w:numPr>
          <w:ilvl w:val="0"/>
          <w:numId w:val="10"/>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69" w:name="bookmark549"/>
      <w:bookmarkEnd w:id="369"/>
      <w:bookmarkStart w:id="370" w:name="bookmark548"/>
      <w:r>
        <w:rPr>
          <w:rFonts w:hint="default" w:ascii="Times New Roman Regular" w:hAnsi="Times New Roman Regular" w:cs="Times New Roman Regular"/>
          <w:color w:val="000000"/>
          <w:spacing w:val="0"/>
          <w:w w:val="100"/>
          <w:position w:val="0"/>
          <w:lang w:val="en-US" w:eastAsia="en-US" w:bidi="en-US"/>
        </w:rPr>
        <w:t xml:space="preserve">Hovav Shacham and Brent Waters. Compact proofs of retrievability. In </w:t>
      </w:r>
      <w:r>
        <w:rPr>
          <w:rFonts w:hint="default" w:ascii="Times New Roman Regular" w:hAnsi="Times New Roman Regular" w:cs="Times New Roman Regular"/>
          <w:i/>
          <w:iCs/>
          <w:color w:val="000000"/>
          <w:spacing w:val="0"/>
          <w:w w:val="100"/>
          <w:position w:val="0"/>
          <w:lang w:val="en-US" w:eastAsia="en-US" w:bidi="en-US"/>
        </w:rPr>
        <w:t>Proceedings of the 14th International Conference on the Theory and Application of Cryptology and Information Security: Advances in Cryptology</w:t>
      </w:r>
      <w:r>
        <w:rPr>
          <w:rFonts w:hint="default" w:ascii="Times New Roman Regular" w:hAnsi="Times New Roman Regular" w:cs="Times New Roman Regular"/>
          <w:color w:val="000000"/>
          <w:spacing w:val="0"/>
          <w:w w:val="100"/>
          <w:position w:val="0"/>
          <w:lang w:val="en-US" w:eastAsia="en-US" w:bidi="en-US"/>
        </w:rPr>
        <w:t>, ASIACRYPT '08, pages 90-107, Berlin, Heidelberg, 2008. Springer-Verlag.</w:t>
      </w:r>
      <w:bookmarkEnd w:id="370"/>
    </w:p>
    <w:p>
      <w:pPr>
        <w:pStyle w:val="28"/>
        <w:keepNext w:val="0"/>
        <w:keepLines w:val="0"/>
        <w:pageBreakBefore w:val="0"/>
        <w:widowControl w:val="0"/>
        <w:numPr>
          <w:ilvl w:val="0"/>
          <w:numId w:val="10"/>
        </w:numPr>
        <w:shd w:val="clear" w:color="auto" w:fill="auto"/>
        <w:tabs>
          <w:tab w:val="left" w:pos="107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1" w:name="bookmark551"/>
      <w:bookmarkEnd w:id="371"/>
      <w:bookmarkStart w:id="372" w:name="bookmark550"/>
      <w:r>
        <w:rPr>
          <w:rFonts w:hint="default" w:ascii="Times New Roman Regular" w:hAnsi="Times New Roman Regular" w:cs="Times New Roman Regular"/>
          <w:color w:val="000000"/>
          <w:spacing w:val="0"/>
          <w:w w:val="100"/>
          <w:position w:val="0"/>
          <w:lang w:val="en-US" w:eastAsia="en-US" w:bidi="en-US"/>
        </w:rPr>
        <w:t xml:space="preserve">Kevin D. Bowers, Ari Juels, and Alina Oprea. Proofs of retrievability: Theory and implementation. In </w:t>
      </w:r>
      <w:r>
        <w:rPr>
          <w:rFonts w:hint="default" w:ascii="Times New Roman Regular" w:hAnsi="Times New Roman Regular" w:cs="Times New Roman Regular"/>
          <w:i/>
          <w:iCs/>
          <w:color w:val="000000"/>
          <w:spacing w:val="0"/>
          <w:w w:val="100"/>
          <w:position w:val="0"/>
          <w:lang w:val="en-US" w:eastAsia="en-US" w:bidi="en-US"/>
        </w:rPr>
        <w:t>Proceedings of the 2009 ACM Workshop on Cloud Computing Security</w:t>
      </w:r>
      <w:r>
        <w:rPr>
          <w:rFonts w:hint="default" w:ascii="Times New Roman Regular" w:hAnsi="Times New Roman Regular" w:cs="Times New Roman Regular"/>
          <w:color w:val="000000"/>
          <w:spacing w:val="0"/>
          <w:w w:val="100"/>
          <w:position w:val="0"/>
          <w:lang w:val="en-US" w:eastAsia="en-US" w:bidi="en-US"/>
        </w:rPr>
        <w:t>, CCSW '09, pages 43-54, New York, NY, USA, 2009. ACM.</w:t>
      </w:r>
      <w:bookmarkEnd w:id="372"/>
    </w:p>
    <w:p>
      <w:pPr>
        <w:pStyle w:val="28"/>
        <w:keepNext w:val="0"/>
        <w:keepLines w:val="0"/>
        <w:pageBreakBefore w:val="0"/>
        <w:widowControl w:val="0"/>
        <w:numPr>
          <w:ilvl w:val="0"/>
          <w:numId w:val="10"/>
        </w:numPr>
        <w:shd w:val="clear" w:color="auto" w:fill="auto"/>
        <w:tabs>
          <w:tab w:val="left" w:pos="109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3" w:name="bookmark553"/>
      <w:bookmarkEnd w:id="373"/>
      <w:bookmarkStart w:id="374" w:name="bookmark552"/>
      <w:r>
        <w:rPr>
          <w:rFonts w:hint="default" w:ascii="Times New Roman Regular" w:hAnsi="Times New Roman Regular" w:cs="Times New Roman Regular"/>
          <w:color w:val="000000"/>
          <w:spacing w:val="0"/>
          <w:w w:val="100"/>
          <w:position w:val="0"/>
          <w:lang w:val="en-US" w:eastAsia="en-US" w:bidi="en-US"/>
        </w:rPr>
        <w:t xml:space="preserve">Shawn Wilkinson. SIP01: SIP Purpose and Guidelines,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"https://github.com/storj/sips/blob/master/sip-0001.md"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/sips/blob/master/sip-0001.md</w:t>
      </w:r>
      <w:r>
        <w:rPr>
          <w:rFonts w:hint="default" w:ascii="Times New Roman Regular" w:hAnsi="Times New Roman Regular" w:cs="Times New Roman Regular"/>
          <w:color w:val="000000"/>
          <w:spacing w:val="0"/>
          <w:w w:val="100"/>
          <w:position w:val="0"/>
          <w:lang w:val="en-US" w:eastAsia="en-US" w:bidi="en-US"/>
        </w:rPr>
        <w:t>.</w:t>
      </w:r>
      <w:bookmarkEnd w:id="374"/>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28"/>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5" w:name="bookmark555"/>
      <w:bookmarkEnd w:id="375"/>
      <w:bookmarkStart w:id="376" w:name="bookmark554"/>
      <w:r>
        <w:rPr>
          <w:rFonts w:hint="default" w:ascii="Times New Roman Regular" w:hAnsi="Times New Roman Regular" w:cs="Times New Roman Regular"/>
          <w:color w:val="000000"/>
          <w:spacing w:val="0"/>
          <w:w w:val="100"/>
          <w:position w:val="0"/>
          <w:lang w:val="en-US" w:eastAsia="en-US" w:bidi="en-US"/>
        </w:rPr>
        <w:t xml:space="preserve">Michael Ovsiannikov, Silvius Rus, Damian Reeves, Paul Sutter, Sriram Rao, and Jim Kelly. The Quantcast File System. </w:t>
      </w:r>
      <w:r>
        <w:rPr>
          <w:rFonts w:hint="default" w:ascii="Times New Roman Regular" w:hAnsi="Times New Roman Regular" w:cs="Times New Roman Regular"/>
          <w:i/>
          <w:iCs/>
          <w:color w:val="000000"/>
          <w:spacing w:val="0"/>
          <w:w w:val="100"/>
          <w:position w:val="0"/>
          <w:lang w:val="en-US" w:eastAsia="en-US" w:bidi="en-US"/>
        </w:rPr>
        <w:t>Proc. VLDB Endow.,</w:t>
      </w:r>
      <w:r>
        <w:rPr>
          <w:rFonts w:hint="default" w:ascii="Times New Roman Regular" w:hAnsi="Times New Roman Regular" w:cs="Times New Roman Regular"/>
          <w:color w:val="000000"/>
          <w:spacing w:val="0"/>
          <w:w w:val="100"/>
          <w:position w:val="0"/>
          <w:lang w:val="en-US" w:eastAsia="en-US" w:bidi="en-US"/>
        </w:rPr>
        <w:t xml:space="preserve"> 6(11):1092-1101, August 2013.</w:t>
      </w:r>
      <w:bookmarkEnd w:id="376"/>
    </w:p>
    <w:p>
      <w:pPr>
        <w:pStyle w:val="28"/>
        <w:keepNext w:val="0"/>
        <w:keepLines w:val="0"/>
        <w:pageBreakBefore w:val="0"/>
        <w:widowControl w:val="0"/>
        <w:numPr>
          <w:ilvl w:val="0"/>
          <w:numId w:val="10"/>
        </w:numPr>
        <w:shd w:val="clear" w:color="auto" w:fill="auto"/>
        <w:tabs>
          <w:tab w:val="left" w:pos="106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7" w:name="bookmark557"/>
      <w:bookmarkEnd w:id="377"/>
      <w:bookmarkStart w:id="378" w:name="bookmark556"/>
      <w:r>
        <w:rPr>
          <w:rFonts w:hint="default" w:ascii="Times New Roman Regular" w:hAnsi="Times New Roman Regular" w:cs="Times New Roman Regular"/>
          <w:color w:val="000000"/>
          <w:spacing w:val="0"/>
          <w:w w:val="100"/>
          <w:position w:val="0"/>
          <w:lang w:val="en-US" w:eastAsia="en-US" w:bidi="en-US"/>
        </w:rPr>
        <w:t xml:space="preserve">Salman Niazi, Mahmoud Ismail, Seif Haridi, Jim Dowling, Steffen Grohsschmiedt, and Mikael Ronstrom. HopsFS: Scaling Hierarchical File System Metadata Using newSQL Databases. In </w:t>
      </w:r>
      <w:r>
        <w:rPr>
          <w:rFonts w:hint="default" w:ascii="Times New Roman Regular" w:hAnsi="Times New Roman Regular" w:cs="Times New Roman Regular"/>
          <w:i/>
          <w:iCs/>
          <w:color w:val="000000"/>
          <w:spacing w:val="0"/>
          <w:w w:val="100"/>
          <w:position w:val="0"/>
          <w:lang w:val="en-US" w:eastAsia="en-US" w:bidi="en-US"/>
        </w:rPr>
        <w:t>Proceedings of the 15th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FAST'17, pages 89-103, Berkeley, CA, USA, 2017. USENIX Association.</w:t>
      </w:r>
      <w:bookmarkEnd w:id="378"/>
    </w:p>
    <w:p>
      <w:pPr>
        <w:pStyle w:val="28"/>
        <w:keepNext w:val="0"/>
        <w:keepLines w:val="0"/>
        <w:pageBreakBefore w:val="0"/>
        <w:widowControl w:val="0"/>
        <w:numPr>
          <w:ilvl w:val="0"/>
          <w:numId w:val="10"/>
        </w:numPr>
        <w:shd w:val="clear" w:color="auto" w:fill="auto"/>
        <w:tabs>
          <w:tab w:val="left" w:pos="104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79" w:name="bookmark559"/>
      <w:bookmarkEnd w:id="379"/>
      <w:bookmarkStart w:id="380" w:name="bookmark558"/>
      <w:r>
        <w:rPr>
          <w:rFonts w:hint="default" w:ascii="Times New Roman Regular" w:hAnsi="Times New Roman Regular" w:cs="Times New Roman Regular"/>
          <w:color w:val="000000"/>
          <w:spacing w:val="0"/>
          <w:w w:val="100"/>
          <w:position w:val="0"/>
          <w:lang w:val="en-US" w:eastAsia="en-US" w:bidi="en-US"/>
        </w:rPr>
        <w:t>D. Richard Hipp et al. SQLite.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"https://www.sqlite.org/"</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https://www.sqlite.org/</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2000.</w:t>
      </w:r>
      <w:bookmarkEnd w:id="380"/>
    </w:p>
    <w:p>
      <w:pPr>
        <w:pStyle w:val="28"/>
        <w:keepNext w:val="0"/>
        <w:keepLines w:val="0"/>
        <w:pageBreakBefore w:val="0"/>
        <w:widowControl w:val="0"/>
        <w:numPr>
          <w:ilvl w:val="0"/>
          <w:numId w:val="10"/>
        </w:numPr>
        <w:shd w:val="clear" w:color="auto" w:fill="auto"/>
        <w:tabs>
          <w:tab w:val="left" w:pos="104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1" w:name="bookmark562"/>
      <w:bookmarkEnd w:id="381"/>
      <w:bookmarkStart w:id="382" w:name="bookmark560"/>
      <w:bookmarkStart w:id="383" w:name="bookmark561"/>
      <w:r>
        <w:rPr>
          <w:rFonts w:hint="default" w:ascii="Times New Roman Regular" w:hAnsi="Times New Roman Regular" w:cs="Times New Roman Regular"/>
          <w:color w:val="000000"/>
          <w:spacing w:val="0"/>
          <w:w w:val="100"/>
          <w:position w:val="0"/>
          <w:lang w:val="en-US" w:eastAsia="en-US" w:bidi="en-US"/>
        </w:rPr>
        <w:t>Google Inc. What is gRPC?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"https://grpc.io/docs/guides/index.html"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https://grpc.io/docs/guides/index.html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82"/>
      <w:bookmarkEnd w:id="383"/>
    </w:p>
    <w:p>
      <w:pPr>
        <w:pStyle w:val="28"/>
        <w:keepNext w:val="0"/>
        <w:keepLines w:val="0"/>
        <w:pageBreakBefore w:val="0"/>
        <w:widowControl w:val="0"/>
        <w:numPr>
          <w:ilvl w:val="0"/>
          <w:numId w:val="10"/>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4" w:name="bookmark563"/>
      <w:bookmarkEnd w:id="384"/>
      <w:r>
        <w:rPr>
          <w:rFonts w:hint="default" w:ascii="Times New Roman Regular" w:hAnsi="Times New Roman Regular" w:cs="Times New Roman Regular"/>
          <w:color w:val="000000"/>
          <w:spacing w:val="0"/>
          <w:w w:val="100"/>
          <w:position w:val="0"/>
          <w:lang w:val="en-US" w:eastAsia="en-US" w:bidi="en-US"/>
        </w:rPr>
        <w:t xml:space="preserve">T. Dierks and </w:t>
      </w:r>
      <w:r>
        <w:rPr>
          <w:rFonts w:hint="default" w:ascii="Times New Roman Regular" w:hAnsi="Times New Roman Regular" w:cs="Times New Roman Regular"/>
          <w:color w:val="000000"/>
          <w:spacing w:val="0"/>
          <w:w w:val="100"/>
          <w:position w:val="0"/>
          <w:sz w:val="19"/>
          <w:szCs w:val="19"/>
          <w:lang w:val="zh-TW" w:eastAsia="zh-TW" w:bidi="zh-TW"/>
        </w:rPr>
        <w:t xml:space="preserve">巳 </w:t>
      </w:r>
      <w:r>
        <w:rPr>
          <w:rFonts w:hint="default" w:ascii="Times New Roman Regular" w:hAnsi="Times New Roman Regular" w:cs="Times New Roman Regular"/>
          <w:color w:val="000000"/>
          <w:spacing w:val="0"/>
          <w:w w:val="100"/>
          <w:position w:val="0"/>
          <w:lang w:val="en-US" w:eastAsia="en-US" w:bidi="en-US"/>
        </w:rPr>
        <w:t>Rescorla. The Transport Layer Security (TLS) Protocol Version 1.2. RFC 5246, RFC Editor, August 2008.</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"http://www.rfc-editor.org/rfc/rfc5246.txt"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http://www.rfc-editor.org/rfc/rfc5246.txt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5" w:name="bookmark565"/>
      <w:bookmarkEnd w:id="385"/>
      <w:bookmarkStart w:id="386" w:name="bookmark564"/>
      <w:r>
        <w:rPr>
          <w:rFonts w:hint="default" w:ascii="Times New Roman Regular" w:hAnsi="Times New Roman Regular" w:cs="Times New Roman Regular"/>
          <w:color w:val="000000"/>
          <w:spacing w:val="0"/>
          <w:w w:val="100"/>
          <w:position w:val="0"/>
          <w:lang w:val="en-US" w:eastAsia="en-US" w:bidi="en-US"/>
        </w:rPr>
        <w:t xml:space="preserve">Arvid Norberg. uTorrent transport protocol.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"http://www.bittorrent.org/beps/bep_0029.html"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http://www.bittorrent.org/beps/bep_0029.html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386"/>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7" w:name="bookmark567"/>
      <w:bookmarkEnd w:id="387"/>
      <w:bookmarkStart w:id="388" w:name="bookmark566"/>
      <w:r>
        <w:rPr>
          <w:rFonts w:hint="default" w:ascii="Times New Roman Regular" w:hAnsi="Times New Roman Regular" w:cs="Times New Roman Regular"/>
          <w:color w:val="000000"/>
          <w:spacing w:val="0"/>
          <w:w w:val="100"/>
          <w:position w:val="0"/>
          <w:lang w:val="en-US" w:eastAsia="en-US" w:bidi="en-US"/>
        </w:rPr>
        <w:t xml:space="preserve">S. Shalunov, G. Hazel, J. Iyengar, and M. Kuehlewind. Low Extra Delay Background Transport (LEDBAT). RFC 6817, RFC Editor, December 2012.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"http://www.rfc-editor.org/rfc/rfc6817.txt"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http://www.rfc-editor.org/rfc/rfc6817.txt</w:t>
      </w:r>
      <w:r>
        <w:rPr>
          <w:rFonts w:hint="default" w:ascii="Times New Roman Regular" w:hAnsi="Times New Roman Regular" w:cs="Times New Roman Regular"/>
          <w:color w:val="000000"/>
          <w:spacing w:val="0"/>
          <w:w w:val="100"/>
          <w:position w:val="0"/>
          <w:lang w:val="en-US" w:eastAsia="en-US" w:bidi="en-US"/>
        </w:rPr>
        <w:t>.</w:t>
      </w:r>
      <w:bookmarkEnd w:id="388"/>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89" w:name="bookmark569"/>
      <w:bookmarkEnd w:id="389"/>
      <w:bookmarkStart w:id="390" w:name="bookmark568"/>
      <w:r>
        <w:rPr>
          <w:rFonts w:hint="default" w:ascii="Times New Roman Regular" w:hAnsi="Times New Roman Regular" w:cs="Times New Roman Regular"/>
          <w:color w:val="000000"/>
          <w:spacing w:val="0"/>
          <w:w w:val="100"/>
          <w:position w:val="0"/>
          <w:lang w:val="en-US" w:eastAsia="en-US" w:bidi="en-US"/>
        </w:rPr>
        <w:t xml:space="preserve">Trevor Perrin. The Noise Protocol </w:t>
      </w:r>
      <w:r>
        <w:rPr>
          <w:rFonts w:hint="default" w:ascii="Times New Roman Regular" w:hAnsi="Times New Roman Regular" w:cs="Times New Roman Regular"/>
          <w:color w:val="000000"/>
          <w:spacing w:val="0"/>
          <w:w w:val="100"/>
          <w:position w:val="0"/>
          <w:lang w:eastAsia="en-US" w:bidi="en-US"/>
        </w:rPr>
        <w:t>platform</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"https://noiseprotocol.org/noise.pdf"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https://noiseprotocol.org/noise.pdf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90"/>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1" w:name="bookmark571"/>
      <w:bookmarkEnd w:id="391"/>
      <w:bookmarkStart w:id="392" w:name="bookmark570"/>
      <w:r>
        <w:rPr>
          <w:rFonts w:hint="default" w:ascii="Times New Roman Regular" w:hAnsi="Times New Roman Regular" w:cs="Times New Roman Regular"/>
          <w:color w:val="000000"/>
          <w:spacing w:val="0"/>
          <w:w w:val="100"/>
          <w:position w:val="0"/>
          <w:lang w:val="en-US" w:eastAsia="en-US" w:bidi="en-US"/>
        </w:rPr>
        <w:t xml:space="preserve">Irving S. Reed and Gustave Solomon. Polynomial codes over certain finite fields. </w:t>
      </w:r>
      <w:r>
        <w:rPr>
          <w:rFonts w:hint="default" w:ascii="Times New Roman Regular" w:hAnsi="Times New Roman Regular" w:cs="Times New Roman Regular"/>
          <w:i/>
          <w:iCs/>
          <w:color w:val="000000"/>
          <w:spacing w:val="0"/>
          <w:w w:val="100"/>
          <w:position w:val="0"/>
          <w:lang w:val="en-US" w:eastAsia="en-US" w:bidi="en-US"/>
        </w:rPr>
        <w:t>Journal of the Society for Industrial and Applied Mathematics,</w:t>
      </w:r>
      <w:r>
        <w:rPr>
          <w:rFonts w:hint="default" w:ascii="Times New Roman Regular" w:hAnsi="Times New Roman Regular" w:cs="Times New Roman Regular"/>
          <w:color w:val="000000"/>
          <w:spacing w:val="0"/>
          <w:w w:val="100"/>
          <w:position w:val="0"/>
          <w:lang w:val="en-US" w:eastAsia="en-US" w:bidi="en-US"/>
        </w:rPr>
        <w:t xml:space="preserve"> 8(2):300-304, 1960.</w:t>
      </w:r>
      <w:bookmarkEnd w:id="392"/>
    </w:p>
    <w:p>
      <w:pPr>
        <w:pStyle w:val="28"/>
        <w:keepNext w:val="0"/>
        <w:keepLines w:val="0"/>
        <w:pageBreakBefore w:val="0"/>
        <w:widowControl w:val="0"/>
        <w:numPr>
          <w:ilvl w:val="0"/>
          <w:numId w:val="10"/>
        </w:numPr>
        <w:shd w:val="clear" w:color="auto" w:fill="auto"/>
        <w:tabs>
          <w:tab w:val="left" w:pos="1114"/>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3" w:name="bookmark573"/>
      <w:bookmarkEnd w:id="393"/>
      <w:bookmarkStart w:id="394" w:name="bookmark572"/>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Object Metadata.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"https://docs.aws.amazon.com/AmazonS3/latest/dev/UsingMetadata.html"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https://docs.aws.amazon.com/AmazonS3/latest/dev/UsingMetadata.html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394"/>
    </w:p>
    <w:p>
      <w:pPr>
        <w:pStyle w:val="28"/>
        <w:keepNext w:val="0"/>
        <w:keepLines w:val="0"/>
        <w:pageBreakBefore w:val="0"/>
        <w:widowControl w:val="0"/>
        <w:numPr>
          <w:ilvl w:val="0"/>
          <w:numId w:val="10"/>
        </w:numPr>
        <w:shd w:val="clear" w:color="auto" w:fill="auto"/>
        <w:tabs>
          <w:tab w:val="left" w:pos="103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5" w:name="bookmark576"/>
      <w:bookmarkEnd w:id="395"/>
      <w:bookmarkStart w:id="396" w:name="bookmark575"/>
      <w:bookmarkStart w:id="397" w:name="bookmark574"/>
      <w:r>
        <w:rPr>
          <w:rFonts w:hint="default" w:ascii="Times New Roman Regular" w:hAnsi="Times New Roman Regular" w:cs="Times New Roman Regular"/>
          <w:color w:val="000000"/>
          <w:spacing w:val="0"/>
          <w:w w:val="100"/>
          <w:position w:val="0"/>
          <w:lang w:val="en-US" w:eastAsia="en-US" w:bidi="en-US"/>
        </w:rPr>
        <w:t>Tao Ma. ext4: Add inline data support.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"https://lwn.net/Articles/468678/"</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https://lwn.net/Articles/468678/</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2011.</w:t>
      </w:r>
      <w:bookmarkEnd w:id="396"/>
      <w:bookmarkEnd w:id="397"/>
    </w:p>
    <w:p>
      <w:pPr>
        <w:pStyle w:val="28"/>
        <w:keepNext w:val="0"/>
        <w:keepLines w:val="0"/>
        <w:pageBreakBefore w:val="0"/>
        <w:widowControl w:val="0"/>
        <w:numPr>
          <w:ilvl w:val="0"/>
          <w:numId w:val="10"/>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8" w:name="bookmark577"/>
      <w:bookmarkEnd w:id="398"/>
      <w:r>
        <w:rPr>
          <w:rFonts w:hint="default" w:ascii="Times New Roman Regular" w:hAnsi="Times New Roman Regular" w:cs="Times New Roman Regular"/>
          <w:color w:val="000000"/>
          <w:spacing w:val="0"/>
          <w:w w:val="100"/>
          <w:position w:val="0"/>
          <w:lang w:val="en-US" w:eastAsia="en-US" w:bidi="en-US"/>
        </w:rPr>
        <w:t xml:space="preserve">Bram Cohen. The BitTorrent Protocol Specification.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"http://www.bittorrent.org/beps/bep_0003.html"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http://www.bittorrent.org/beps/bep_0003.html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2008.</w:t>
      </w:r>
    </w:p>
    <w:p>
      <w:pPr>
        <w:pStyle w:val="28"/>
        <w:keepNext w:val="0"/>
        <w:keepLines w:val="0"/>
        <w:pageBreakBefore w:val="0"/>
        <w:widowControl w:val="0"/>
        <w:numPr>
          <w:ilvl w:val="0"/>
          <w:numId w:val="10"/>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399" w:name="bookmark579"/>
      <w:bookmarkEnd w:id="399"/>
      <w:bookmarkStart w:id="400" w:name="bookmark578"/>
      <w:r>
        <w:rPr>
          <w:rFonts w:hint="default" w:ascii="Times New Roman Regular" w:hAnsi="Times New Roman Regular" w:cs="Times New Roman Regular"/>
          <w:color w:val="000000"/>
          <w:spacing w:val="0"/>
          <w:w w:val="100"/>
          <w:position w:val="0"/>
          <w:lang w:val="en-US" w:eastAsia="en-US" w:bidi="en-US"/>
        </w:rPr>
        <w:t xml:space="preserve">Avinash Lakshman and Prashant Malik. Cassandra: A decentralized structured storage system. </w:t>
      </w:r>
      <w:r>
        <w:rPr>
          <w:rFonts w:hint="default" w:ascii="Times New Roman Regular" w:hAnsi="Times New Roman Regular" w:cs="Times New Roman Regular"/>
          <w:i/>
          <w:iCs/>
          <w:color w:val="000000"/>
          <w:spacing w:val="0"/>
          <w:w w:val="100"/>
          <w:position w:val="0"/>
          <w:lang w:val="en-US" w:eastAsia="en-US" w:bidi="en-US"/>
        </w:rPr>
        <w:t>SIGOPS Oper. Syst. Rev.</w:t>
      </w:r>
      <w:r>
        <w:rPr>
          <w:rFonts w:hint="default" w:ascii="Times New Roman Regular" w:hAnsi="Times New Roman Regular" w:cs="Times New Roman Regular"/>
          <w:color w:val="000000"/>
          <w:spacing w:val="0"/>
          <w:w w:val="100"/>
          <w:position w:val="0"/>
          <w:lang w:val="en-US" w:eastAsia="en-US" w:bidi="en-US"/>
        </w:rPr>
        <w:t>, 44(2):35-40, April 2010.</w:t>
      </w:r>
      <w:bookmarkEnd w:id="400"/>
    </w:p>
    <w:p>
      <w:pPr>
        <w:pStyle w:val="28"/>
        <w:keepNext w:val="0"/>
        <w:keepLines w:val="0"/>
        <w:pageBreakBefore w:val="0"/>
        <w:widowControl w:val="0"/>
        <w:numPr>
          <w:ilvl w:val="0"/>
          <w:numId w:val="10"/>
        </w:numPr>
        <w:shd w:val="clear" w:color="auto" w:fill="auto"/>
        <w:tabs>
          <w:tab w:val="left" w:pos="108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1" w:name="bookmark581"/>
      <w:bookmarkEnd w:id="401"/>
      <w:bookmarkStart w:id="402" w:name="bookmark580"/>
      <w:r>
        <w:rPr>
          <w:rFonts w:hint="default" w:ascii="Times New Roman Regular" w:hAnsi="Times New Roman Regular" w:cs="Times New Roman Regular"/>
          <w:color w:val="000000"/>
          <w:spacing w:val="0"/>
          <w:w w:val="100"/>
          <w:position w:val="0"/>
          <w:lang w:val="en-US" w:eastAsia="en-US" w:bidi="en-US"/>
        </w:rPr>
        <w:t xml:space="preserve">James C. Corbett, Jeffrey Dean, Michael Epstein, Andrew Fikes, Christopher Frost, JJ Furman, Sanjay Ghemawat, Andrey Gubarev, Christopher Heiser, Peter Hochschild, Wilson Hsieh, Sebastian Kanthak, Eugene Kogan, Hongyi Li, Alexander Lloyd, Sergey Melnik, David Mwaura, David Nagle, Sean Quinlan, Rajesh Rao, Lindsay Rolig, Dale Woodford, Yasushi Saito, Christopher Taylor, Michal Szymaniak, and Ruth Wang. Spanner: Google's globally-distributed database. In </w:t>
      </w:r>
      <w:r>
        <w:rPr>
          <w:rFonts w:hint="default" w:ascii="Times New Roman Regular" w:hAnsi="Times New Roman Regular" w:cs="Times New Roman Regular"/>
          <w:i/>
          <w:iCs/>
          <w:color w:val="000000"/>
          <w:spacing w:val="0"/>
          <w:w w:val="100"/>
          <w:position w:val="0"/>
          <w:lang w:val="en-US" w:eastAsia="en-US" w:bidi="en-US"/>
        </w:rPr>
        <w:t>OSDI,</w:t>
      </w:r>
      <w:r>
        <w:rPr>
          <w:rFonts w:hint="default" w:ascii="Times New Roman Regular" w:hAnsi="Times New Roman Regular" w:cs="Times New Roman Regular"/>
          <w:color w:val="000000"/>
          <w:spacing w:val="0"/>
          <w:w w:val="100"/>
          <w:position w:val="0"/>
          <w:lang w:val="en-US" w:eastAsia="en-US" w:bidi="en-US"/>
        </w:rPr>
        <w:t xml:space="preserve"> 2012.</w:t>
      </w:r>
      <w:bookmarkEnd w:id="402"/>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3" w:name="bookmark583"/>
      <w:bookmarkEnd w:id="403"/>
      <w:bookmarkStart w:id="404" w:name="bookmark582"/>
      <w:r>
        <w:rPr>
          <w:rFonts w:hint="default" w:ascii="Times New Roman Regular" w:hAnsi="Times New Roman Regular" w:cs="Times New Roman Regular"/>
          <w:color w:val="000000"/>
          <w:spacing w:val="0"/>
          <w:w w:val="100"/>
          <w:position w:val="0"/>
          <w:lang w:val="en-US" w:eastAsia="en-US" w:bidi="en-US"/>
        </w:rPr>
        <w:t>Eugen Rochko and others. Mastodon: Your self-hosted, globally interconnected microblogging community.</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"https://github.com/tootsuite/mastodon"</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https://github.com/tootsuite/mastodon</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404"/>
    </w:p>
    <w:p>
      <w:pPr>
        <w:pStyle w:val="28"/>
        <w:keepNext w:val="0"/>
        <w:keepLines w:val="0"/>
        <w:pageBreakBefore w:val="0"/>
        <w:widowControl w:val="0"/>
        <w:numPr>
          <w:ilvl w:val="0"/>
          <w:numId w:val="10"/>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5" w:name="bookmark585"/>
      <w:bookmarkEnd w:id="405"/>
      <w:bookmarkStart w:id="406" w:name="bookmark584"/>
      <w:r>
        <w:rPr>
          <w:rFonts w:hint="default" w:ascii="Times New Roman Regular" w:hAnsi="Times New Roman Regular" w:cs="Times New Roman Regular"/>
          <w:color w:val="000000"/>
          <w:spacing w:val="0"/>
          <w:w w:val="100"/>
          <w:position w:val="0"/>
          <w:lang w:val="en-US" w:eastAsia="en-US" w:bidi="en-US"/>
        </w:rPr>
        <w:t xml:space="preserve">Daniel J. Bernstein. Cryptography in NaCl.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"https://cr.yp.to/highspeed/naclcrypto-20090310.pdf"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https://cr.yp.to/highspeed/naclcrypto-20090310.pdf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2009.</w:t>
      </w:r>
      <w:bookmarkEnd w:id="406"/>
    </w:p>
    <w:p>
      <w:pPr>
        <w:pStyle w:val="28"/>
        <w:keepNext w:val="0"/>
        <w:keepLines w:val="0"/>
        <w:pageBreakBefore w:val="0"/>
        <w:widowControl w:val="0"/>
        <w:numPr>
          <w:ilvl w:val="0"/>
          <w:numId w:val="10"/>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7" w:name="bookmark587"/>
      <w:bookmarkEnd w:id="407"/>
      <w:bookmarkStart w:id="408" w:name="bookmark586"/>
      <w:r>
        <w:rPr>
          <w:rFonts w:hint="default" w:ascii="Times New Roman Regular" w:hAnsi="Times New Roman Regular" w:cs="Times New Roman Regular"/>
          <w:color w:val="000000"/>
          <w:spacing w:val="0"/>
          <w:w w:val="100"/>
          <w:position w:val="0"/>
          <w:lang w:val="en-US" w:eastAsia="en-US" w:bidi="en-US"/>
        </w:rPr>
        <w:t>Daniel J. Bernstein. NaCl: Validation and verification.</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"https://nacl.cr.yp.to/valid.html"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https://nacl.cr.yp.to/valid.html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2016.</w:t>
      </w:r>
      <w:bookmarkEnd w:id="408"/>
    </w:p>
    <w:p>
      <w:pPr>
        <w:pStyle w:val="28"/>
        <w:keepNext w:val="0"/>
        <w:keepLines w:val="0"/>
        <w:pageBreakBefore w:val="0"/>
        <w:widowControl w:val="0"/>
        <w:numPr>
          <w:ilvl w:val="0"/>
          <w:numId w:val="10"/>
        </w:numPr>
        <w:shd w:val="clear" w:color="auto" w:fill="auto"/>
        <w:tabs>
          <w:tab w:val="left" w:pos="109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09" w:name="bookmark589"/>
      <w:bookmarkEnd w:id="409"/>
      <w:bookmarkStart w:id="410" w:name="bookmark588"/>
      <w:r>
        <w:rPr>
          <w:rFonts w:hint="default" w:ascii="Times New Roman Regular" w:hAnsi="Times New Roman Regular" w:cs="Times New Roman Regular"/>
          <w:color w:val="000000"/>
          <w:spacing w:val="0"/>
          <w:w w:val="100"/>
          <w:position w:val="0"/>
          <w:lang w:val="en-US" w:eastAsia="en-US" w:bidi="en-US"/>
        </w:rPr>
        <w:t>Arnar Birgisson, Joe Gibbs Polit</w:t>
      </w:r>
      <w:r>
        <w:rPr>
          <w:rFonts w:hint="default" w:ascii="Times New Roman Regular" w:hAnsi="Times New Roman Regular" w:cs="Times New Roman Regular"/>
          <w:color w:val="000000"/>
          <w:spacing w:val="0"/>
          <w:w w:val="100"/>
          <w:position w:val="0"/>
          <w:sz w:val="19"/>
          <w:szCs w:val="19"/>
          <w:lang w:val="zh-TW" w:eastAsia="zh-TW" w:bidi="zh-TW"/>
        </w:rPr>
        <w:t xml:space="preserve">乙 </w:t>
      </w:r>
      <w:r>
        <w:rPr>
          <w:rFonts w:hint="default" w:ascii="Times New Roman Regular" w:hAnsi="Times New Roman Regular" w:cs="Times New Roman Regular"/>
          <w:color w:val="000000"/>
          <w:spacing w:val="0"/>
          <w:w w:val="100"/>
          <w:position w:val="0"/>
          <w:lang w:val="en-US" w:eastAsia="en-US" w:bidi="en-US"/>
        </w:rPr>
        <w:t xml:space="preserve">Ulfar Erlingsson, Ankur Taly, Michael Vrable, and Mark Lentczner. Macaroons: Cookies with contextual caveats for decentralized authorization in the cloud. In </w:t>
      </w:r>
      <w:r>
        <w:rPr>
          <w:rFonts w:hint="default" w:ascii="Times New Roman Regular" w:hAnsi="Times New Roman Regular" w:cs="Times New Roman Regular"/>
          <w:i/>
          <w:iCs/>
          <w:color w:val="000000"/>
          <w:spacing w:val="0"/>
          <w:w w:val="100"/>
          <w:position w:val="0"/>
          <w:lang w:val="en-US" w:eastAsia="en-US" w:bidi="en-US"/>
        </w:rPr>
        <w:t>Network and Distributed System Security Symposium</w:t>
      </w:r>
      <w:r>
        <w:rPr>
          <w:rFonts w:hint="default" w:ascii="Times New Roman Regular" w:hAnsi="Times New Roman Regular" w:cs="Times New Roman Regular"/>
          <w:color w:val="000000"/>
          <w:spacing w:val="0"/>
          <w:w w:val="100"/>
          <w:position w:val="0"/>
          <w:lang w:val="en-US" w:eastAsia="en-US" w:bidi="en-US"/>
        </w:rPr>
        <w:t>, 2014.</w:t>
      </w:r>
      <w:bookmarkEnd w:id="410"/>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1" w:name="bookmark591"/>
      <w:bookmarkEnd w:id="411"/>
      <w:bookmarkStart w:id="412" w:name="bookmark590"/>
      <w:r>
        <w:rPr>
          <w:rFonts w:hint="default" w:ascii="Times New Roman Regular" w:hAnsi="Times New Roman Regular" w:cs="Times New Roman Regular"/>
          <w:color w:val="000000"/>
          <w:spacing w:val="0"/>
          <w:w w:val="100"/>
          <w:position w:val="0"/>
          <w:lang w:val="en-US" w:eastAsia="en-US" w:bidi="en-US"/>
        </w:rPr>
        <w:t xml:space="preserve">Jinyuan Li, Maxwell Krohn, David Mazieres, and Dennis Shasha. Secure Untrusted Data Repository (SUNDR). In </w:t>
      </w:r>
      <w:r>
        <w:rPr>
          <w:rFonts w:hint="default" w:ascii="Times New Roman Regular" w:hAnsi="Times New Roman Regular" w:cs="Times New Roman Regular"/>
          <w:i/>
          <w:iCs/>
          <w:color w:val="000000"/>
          <w:spacing w:val="0"/>
          <w:w w:val="100"/>
          <w:position w:val="0"/>
          <w:lang w:val="en-US" w:eastAsia="en-US" w:bidi="en-US"/>
        </w:rPr>
        <w:t xml:space="preserve">Proceedings of the 6th Conference on Symposium on Opearting Systems Design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 xml:space="preserve">Implementation </w:t>
      </w:r>
      <w:r>
        <w:rPr>
          <w:rFonts w:hint="default" w:ascii="Times New Roman Regular" w:hAnsi="Times New Roman Regular" w:cs="Times New Roman Regular"/>
          <w:i/>
          <w:iCs/>
          <w:color w:val="000000"/>
          <w:spacing w:val="0"/>
          <w:w w:val="100"/>
          <w:position w:val="0"/>
          <w:lang w:val="zh-TW" w:eastAsia="zh-TW" w:bidi="zh-TW"/>
        </w:rPr>
        <w:t xml:space="preserve">- </w:t>
      </w:r>
      <w:r>
        <w:rPr>
          <w:rFonts w:hint="default" w:ascii="Times New Roman Regular" w:hAnsi="Times New Roman Regular" w:cs="Times New Roman Regular"/>
          <w:i/>
          <w:iCs/>
          <w:color w:val="000000"/>
          <w:spacing w:val="0"/>
          <w:w w:val="100"/>
          <w:position w:val="0"/>
          <w:lang w:val="en-US" w:eastAsia="en-US" w:bidi="en-US"/>
        </w:rPr>
        <w:t>Volume 6,</w:t>
      </w:r>
      <w:r>
        <w:rPr>
          <w:rFonts w:hint="default" w:ascii="Times New Roman Regular" w:hAnsi="Times New Roman Regular" w:cs="Times New Roman Regular"/>
          <w:color w:val="000000"/>
          <w:spacing w:val="0"/>
          <w:w w:val="100"/>
          <w:position w:val="0"/>
          <w:lang w:val="en-US" w:eastAsia="en-US" w:bidi="en-US"/>
        </w:rPr>
        <w:t xml:space="preserve"> OSDI'04, pages 9-9, Berkeley, CA, USA, 2004. USENIX Association.</w:t>
      </w:r>
      <w:bookmarkEnd w:id="412"/>
    </w:p>
    <w:p>
      <w:pPr>
        <w:pStyle w:val="28"/>
        <w:keepNext w:val="0"/>
        <w:keepLines w:val="0"/>
        <w:pageBreakBefore w:val="0"/>
        <w:widowControl w:val="0"/>
        <w:numPr>
          <w:ilvl w:val="0"/>
          <w:numId w:val="10"/>
        </w:numPr>
        <w:shd w:val="clear" w:color="auto" w:fill="auto"/>
        <w:tabs>
          <w:tab w:val="left" w:pos="109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3" w:name="bookmark592"/>
      <w:bookmarkEnd w:id="413"/>
      <w:r>
        <w:rPr>
          <w:rFonts w:hint="default" w:ascii="Times New Roman Regular" w:hAnsi="Times New Roman Regular" w:cs="Times New Roman Regular"/>
          <w:color w:val="000000"/>
          <w:spacing w:val="0"/>
          <w:w w:val="100"/>
          <w:position w:val="0"/>
          <w:lang w:val="en-US" w:eastAsia="en-US" w:bidi="en-US"/>
        </w:rPr>
        <w:t xml:space="preserve">Eu-Jin Goh, Hovav Shacham, Nagendra Modadugu, and Dan Boneh. SiRiUS： Securing Remote Untrusted Storage. In </w:t>
      </w:r>
      <w:r>
        <w:rPr>
          <w:rFonts w:hint="default" w:ascii="Times New Roman Regular" w:hAnsi="Times New Roman Regular" w:cs="Times New Roman Regular"/>
          <w:i/>
          <w:iCs/>
          <w:color w:val="000000"/>
          <w:spacing w:val="0"/>
          <w:w w:val="100"/>
          <w:position w:val="0"/>
          <w:lang w:val="en-US" w:eastAsia="en-US" w:bidi="en-US"/>
        </w:rPr>
        <w:t>NDSS,</w:t>
      </w:r>
      <w:r>
        <w:rPr>
          <w:rFonts w:hint="default" w:ascii="Times New Roman Regular" w:hAnsi="Times New Roman Regular" w:cs="Times New Roman Regular"/>
          <w:color w:val="000000"/>
          <w:spacing w:val="0"/>
          <w:w w:val="100"/>
          <w:position w:val="0"/>
          <w:lang w:val="en-US" w:eastAsia="en-US" w:bidi="en-US"/>
        </w:rPr>
        <w:t xml:space="preserve"> volume 3, pages 131-145, 2003.</w:t>
      </w:r>
    </w:p>
    <w:p>
      <w:pPr>
        <w:pStyle w:val="28"/>
        <w:keepNext w:val="0"/>
        <w:keepLines w:val="0"/>
        <w:pageBreakBefore w:val="0"/>
        <w:widowControl w:val="0"/>
        <w:numPr>
          <w:ilvl w:val="0"/>
          <w:numId w:val="10"/>
        </w:numPr>
        <w:shd w:val="clear" w:color="auto" w:fill="auto"/>
        <w:tabs>
          <w:tab w:val="left" w:pos="103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4" w:name="bookmark594"/>
      <w:bookmarkEnd w:id="414"/>
      <w:bookmarkStart w:id="415" w:name="bookmark593"/>
      <w:r>
        <w:rPr>
          <w:rFonts w:hint="default" w:ascii="Times New Roman Regular" w:hAnsi="Times New Roman Regular" w:cs="Times New Roman Regular"/>
          <w:color w:val="000000"/>
          <w:spacing w:val="0"/>
          <w:w w:val="100"/>
          <w:position w:val="0"/>
          <w:lang w:val="en-US" w:eastAsia="en-US" w:bidi="en-US"/>
        </w:rPr>
        <w:t xml:space="preserve">Mahesh Kallahalla, Erik Riedel, Ram Swaminathan, Qian Wang, and Kevin Fu. Plutus： Scalable Secure File Sharing on Untrusted Storage. In </w:t>
      </w:r>
      <w:r>
        <w:rPr>
          <w:rFonts w:hint="default" w:ascii="Times New Roman Regular" w:hAnsi="Times New Roman Regular" w:cs="Times New Roman Regular"/>
          <w:i/>
          <w:iCs/>
          <w:color w:val="000000"/>
          <w:spacing w:val="0"/>
          <w:w w:val="100"/>
          <w:position w:val="0"/>
          <w:lang w:val="en-US" w:eastAsia="en-US" w:bidi="en-US"/>
        </w:rPr>
        <w:t>Proceedings of the 2Nd USENIX Conference on File and Storage Technologies,</w:t>
      </w:r>
      <w:r>
        <w:rPr>
          <w:rFonts w:hint="default" w:ascii="Times New Roman Regular" w:hAnsi="Times New Roman Regular" w:cs="Times New Roman Regular"/>
          <w:color w:val="000000"/>
          <w:spacing w:val="0"/>
          <w:w w:val="100"/>
          <w:position w:val="0"/>
          <w:lang w:val="en-US" w:eastAsia="en-US" w:bidi="en-US"/>
        </w:rPr>
        <w:t xml:space="preserve"> FAST '03, pages 29-42, Berkeley, CA, USA, 2003. USENIX Association.</w:t>
      </w:r>
      <w:bookmarkEnd w:id="415"/>
    </w:p>
    <w:p>
      <w:pPr>
        <w:pStyle w:val="28"/>
        <w:keepNext w:val="0"/>
        <w:keepLines w:val="0"/>
        <w:pageBreakBefore w:val="0"/>
        <w:widowControl w:val="0"/>
        <w:numPr>
          <w:ilvl w:val="0"/>
          <w:numId w:val="10"/>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6" w:name="bookmark596"/>
      <w:bookmarkEnd w:id="416"/>
      <w:bookmarkStart w:id="417" w:name="bookmark595"/>
      <w:r>
        <w:rPr>
          <w:rFonts w:hint="default" w:ascii="Times New Roman Regular" w:hAnsi="Times New Roman Regular" w:cs="Times New Roman Regular"/>
          <w:color w:val="000000"/>
          <w:spacing w:val="0"/>
          <w:w w:val="100"/>
          <w:position w:val="0"/>
          <w:lang w:val="en-US" w:eastAsia="en-US" w:bidi="en-US"/>
        </w:rPr>
        <w:t xml:space="preserve">Ralph C. Merkle. A digital signature based on a conventional encryption function. In Carl Pomerance, editor, </w:t>
      </w:r>
      <w:r>
        <w:rPr>
          <w:rFonts w:hint="default" w:ascii="Times New Roman Regular" w:hAnsi="Times New Roman Regular" w:cs="Times New Roman Regular"/>
          <w:i/>
          <w:iCs/>
          <w:color w:val="000000"/>
          <w:spacing w:val="0"/>
          <w:w w:val="100"/>
          <w:position w:val="0"/>
          <w:lang w:val="en-US" w:eastAsia="en-US" w:bidi="en-US"/>
        </w:rPr>
        <w:t>Advances in Cryptology — CRYPTO '87,</w:t>
      </w:r>
      <w:r>
        <w:rPr>
          <w:rFonts w:hint="default" w:ascii="Times New Roman Regular" w:hAnsi="Times New Roman Regular" w:cs="Times New Roman Regular"/>
          <w:color w:val="000000"/>
          <w:spacing w:val="0"/>
          <w:w w:val="100"/>
          <w:position w:val="0"/>
          <w:lang w:val="en-US" w:eastAsia="en-US" w:bidi="en-US"/>
        </w:rPr>
        <w:t xml:space="preserve"> pages 369-378, Berlin, Heidelberg, 1988. Springer.</w:t>
      </w:r>
      <w:bookmarkEnd w:id="417"/>
    </w:p>
    <w:p>
      <w:pPr>
        <w:pStyle w:val="28"/>
        <w:keepNext w:val="0"/>
        <w:keepLines w:val="0"/>
        <w:pageBreakBefore w:val="0"/>
        <w:widowControl w:val="0"/>
        <w:numPr>
          <w:ilvl w:val="0"/>
          <w:numId w:val="10"/>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18" w:name="bookmark598"/>
      <w:bookmarkEnd w:id="418"/>
      <w:bookmarkStart w:id="419" w:name="bookmark597"/>
      <w:r>
        <w:rPr>
          <w:rFonts w:hint="default" w:ascii="Times New Roman Regular" w:hAnsi="Times New Roman Regular" w:cs="Times New Roman Regular"/>
          <w:color w:val="000000"/>
          <w:spacing w:val="0"/>
          <w:w w:val="100"/>
          <w:position w:val="0"/>
          <w:lang w:val="en-US" w:eastAsia="en-US" w:bidi="en-US"/>
        </w:rPr>
        <w:t>Lloyd R. Welch and Elwyn R. Berlekamp. Error correction for algebraic block codes. US Patent US4633470A, 1986.</w:t>
      </w:r>
      <w:bookmarkEnd w:id="419"/>
    </w:p>
    <w:p>
      <w:pPr>
        <w:pStyle w:val="28"/>
        <w:keepNext w:val="0"/>
        <w:keepLines w:val="0"/>
        <w:pageBreakBefore w:val="0"/>
        <w:widowControl w:val="0"/>
        <w:numPr>
          <w:ilvl w:val="0"/>
          <w:numId w:val="10"/>
        </w:numPr>
        <w:shd w:val="clear" w:color="auto" w:fill="auto"/>
        <w:tabs>
          <w:tab w:val="left" w:pos="106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0" w:name="bookmark600"/>
      <w:bookmarkEnd w:id="420"/>
      <w:bookmarkStart w:id="421" w:name="bookmark599"/>
      <w:r>
        <w:rPr>
          <w:rFonts w:hint="default" w:ascii="Times New Roman Regular" w:hAnsi="Times New Roman Regular" w:cs="Times New Roman Regular"/>
          <w:color w:val="000000"/>
          <w:spacing w:val="0"/>
          <w:w w:val="100"/>
          <w:position w:val="0"/>
          <w:lang w:val="en-US" w:eastAsia="en-US" w:bidi="en-US"/>
        </w:rPr>
        <w:t xml:space="preserve">John R. Douceur. The Sybil Attack. In </w:t>
      </w:r>
      <w:r>
        <w:rPr>
          <w:rFonts w:hint="default" w:ascii="Times New Roman Regular" w:hAnsi="Times New Roman Regular" w:cs="Times New Roman Regular"/>
          <w:i/>
          <w:iCs/>
          <w:color w:val="000000"/>
          <w:spacing w:val="0"/>
          <w:w w:val="100"/>
          <w:position w:val="0"/>
          <w:lang w:val="en-US" w:eastAsia="en-US" w:bidi="en-US"/>
        </w:rPr>
        <w:t>Revised Papers from the First International Workshop on Peer-to-Peer Systems,</w:t>
      </w:r>
      <w:r>
        <w:rPr>
          <w:rFonts w:hint="default" w:ascii="Times New Roman Regular" w:hAnsi="Times New Roman Regular" w:cs="Times New Roman Regular"/>
          <w:color w:val="000000"/>
          <w:spacing w:val="0"/>
          <w:w w:val="100"/>
          <w:position w:val="0"/>
          <w:lang w:val="en-US" w:eastAsia="en-US" w:bidi="en-US"/>
        </w:rPr>
        <w:t xml:space="preserve"> IPTPS '01, pages 251-260, London, UK, 2002. Springer-Verlag.</w:t>
      </w:r>
      <w:bookmarkEnd w:id="421"/>
    </w:p>
    <w:p>
      <w:pPr>
        <w:pStyle w:val="28"/>
        <w:keepNext w:val="0"/>
        <w:keepLines w:val="0"/>
        <w:pageBreakBefore w:val="0"/>
        <w:widowControl w:val="0"/>
        <w:numPr>
          <w:ilvl w:val="0"/>
          <w:numId w:val="10"/>
        </w:numPr>
        <w:shd w:val="clear" w:color="auto" w:fill="auto"/>
        <w:tabs>
          <w:tab w:val="left" w:pos="107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2" w:name="bookmark602"/>
      <w:bookmarkEnd w:id="422"/>
      <w:bookmarkStart w:id="423" w:name="bookmark601"/>
      <w:r>
        <w:rPr>
          <w:rFonts w:hint="default" w:ascii="Times New Roman Regular" w:hAnsi="Times New Roman Regular" w:cs="Times New Roman Regular"/>
          <w:color w:val="000000"/>
          <w:spacing w:val="0"/>
          <w:w w:val="100"/>
          <w:position w:val="0"/>
          <w:lang w:val="en-US" w:eastAsia="en-US" w:bidi="en-US"/>
        </w:rPr>
        <w:t>Shawn Wilkinson and James Prestwich. SIP02： Bounding Sybil Attacks with Identity Cost, (2016).</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"https://github.com/Storj/sips/blob/master/sip-0002.md"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/sips/blob/master/sip-0002.md</w:t>
      </w:r>
      <w:r>
        <w:rPr>
          <w:rFonts w:hint="default" w:ascii="Times New Roman Regular" w:hAnsi="Times New Roman Regular" w:cs="Times New Roman Regular"/>
          <w:color w:val="000000"/>
          <w:spacing w:val="0"/>
          <w:w w:val="100"/>
          <w:position w:val="0"/>
          <w:lang w:val="en-US" w:eastAsia="en-US" w:bidi="en-US"/>
        </w:rPr>
        <w:t>.</w:t>
      </w:r>
      <w:bookmarkEnd w:id="423"/>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4" w:name="bookmark604"/>
      <w:bookmarkEnd w:id="424"/>
      <w:bookmarkStart w:id="425" w:name="bookmark603"/>
      <w:r>
        <w:rPr>
          <w:rFonts w:hint="default" w:ascii="Times New Roman Regular" w:hAnsi="Times New Roman Regular" w:cs="Times New Roman Regular"/>
          <w:color w:val="000000"/>
          <w:spacing w:val="0"/>
          <w:w w:val="100"/>
          <w:position w:val="0"/>
          <w:lang w:val="en-US" w:eastAsia="en-US" w:bidi="en-US"/>
        </w:rPr>
        <w:t xml:space="preserve">Michael Mitzenmacher. The Power of Two Choices in Randomized Load Balancing. </w:t>
      </w:r>
      <w:r>
        <w:rPr>
          <w:rFonts w:hint="default" w:ascii="Times New Roman Regular" w:hAnsi="Times New Roman Regular" w:cs="Times New Roman Regular"/>
          <w:i/>
          <w:iCs/>
          <w:color w:val="000000"/>
          <w:spacing w:val="0"/>
          <w:w w:val="100"/>
          <w:position w:val="0"/>
          <w:lang w:val="en-US" w:eastAsia="en-US" w:bidi="en-US"/>
        </w:rPr>
        <w:t>IEEE Trans. Parallel Distrib. Syst.</w:t>
      </w:r>
      <w:r>
        <w:rPr>
          <w:rFonts w:hint="default" w:ascii="Times New Roman Regular" w:hAnsi="Times New Roman Regular" w:cs="Times New Roman Regular"/>
          <w:color w:val="000000"/>
          <w:spacing w:val="0"/>
          <w:w w:val="100"/>
          <w:position w:val="0"/>
          <w:lang w:val="en-US" w:eastAsia="en-US" w:bidi="en-US"/>
        </w:rPr>
        <w:t>, 12(10)：1094-1104, October 2001.</w:t>
      </w:r>
      <w:bookmarkEnd w:id="425"/>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6" w:name="bookmark606"/>
      <w:bookmarkEnd w:id="426"/>
      <w:bookmarkStart w:id="427" w:name="bookmark605"/>
      <w:r>
        <w:rPr>
          <w:rFonts w:hint="default" w:ascii="Times New Roman Regular" w:hAnsi="Times New Roman Regular" w:cs="Times New Roman Regular"/>
          <w:color w:val="000000"/>
          <w:spacing w:val="0"/>
          <w:w w:val="100"/>
          <w:position w:val="0"/>
          <w:lang w:val="en-US" w:eastAsia="en-US" w:bidi="en-US"/>
        </w:rPr>
        <w:t xml:space="preserve">Fabian Vogelsteller and Vitalik Buterin. ERC-20 Token Standard, (2015).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"https://github.com/ethereum/EIPs/blob/master/EIPS/eip-20.md"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https://github.com/ethereum/EIPs/blob/master/EIPS/eip-20.md</w:t>
      </w:r>
      <w:r>
        <w:rPr>
          <w:rFonts w:hint="default" w:ascii="Times New Roman Regular" w:hAnsi="Times New Roman Regular" w:cs="Times New Roman Regular"/>
          <w:color w:val="000000"/>
          <w:spacing w:val="0"/>
          <w:w w:val="100"/>
          <w:position w:val="0"/>
          <w:lang w:val="en-US" w:eastAsia="en-US" w:bidi="en-US"/>
        </w:rPr>
        <w:t>.</w:t>
      </w:r>
      <w:bookmarkEnd w:id="427"/>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28" w:name="bookmark608"/>
      <w:bookmarkEnd w:id="428"/>
      <w:bookmarkStart w:id="429" w:name="bookmark607"/>
      <w:r>
        <w:rPr>
          <w:rFonts w:hint="default" w:ascii="Times New Roman Regular" w:hAnsi="Times New Roman Regular" w:cs="Times New Roman Regular"/>
          <w:color w:val="000000"/>
          <w:spacing w:val="0"/>
          <w:w w:val="100"/>
          <w:position w:val="0"/>
          <w:lang w:val="en-US" w:eastAsia="en-US" w:bidi="en-US"/>
        </w:rPr>
        <w:t xml:space="preserve">Braydon Fuller. SIP09： Bandwidth Reputation and Accounting, (2017).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"https://github.com/Storj/sips/blob/master/sip-0009.md"</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https://github.com/</w:t>
      </w:r>
      <w:r>
        <w:rPr>
          <w:rFonts w:hint="default" w:ascii="Times New Roman Regular" w:hAnsi="Times New Roman Regular" w:cs="Times New Roman Regular"/>
          <w:color w:val="2683FF"/>
          <w:spacing w:val="0"/>
          <w:w w:val="100"/>
          <w:position w:val="0"/>
          <w:lang w:eastAsia="en-US" w:bidi="en-US"/>
        </w:rPr>
        <w:t>BAISS</w:t>
      </w:r>
      <w:r>
        <w:rPr>
          <w:rFonts w:hint="default" w:ascii="Times New Roman Regular" w:hAnsi="Times New Roman Regular" w:cs="Times New Roman Regular"/>
          <w:color w:val="2683FF"/>
          <w:spacing w:val="0"/>
          <w:w w:val="100"/>
          <w:position w:val="0"/>
          <w:lang w:val="en-US" w:eastAsia="en-US" w:bidi="en-US"/>
        </w:rPr>
        <w:t>/sips/blob/master/sip-0009.md</w:t>
      </w:r>
      <w:r>
        <w:rPr>
          <w:rFonts w:hint="default" w:ascii="Times New Roman Regular" w:hAnsi="Times New Roman Regular" w:cs="Times New Roman Regular"/>
          <w:color w:val="000000"/>
          <w:spacing w:val="0"/>
          <w:w w:val="100"/>
          <w:position w:val="0"/>
          <w:lang w:val="en-US" w:eastAsia="en-US" w:bidi="en-US"/>
        </w:rPr>
        <w:t>.</w:t>
      </w:r>
      <w:bookmarkEnd w:id="429"/>
      <w:r>
        <w:rPr>
          <w:rFonts w:hint="default" w:ascii="Times New Roman Regular" w:hAnsi="Times New Roman Regular" w:cs="Times New Roman Regular"/>
        </w:rPr>
        <w:fldChar w:fldCharType="end"/>
      </w:r>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0" w:name="bookmark610"/>
      <w:bookmarkEnd w:id="430"/>
      <w:bookmarkStart w:id="431" w:name="bookmark609"/>
      <w:r>
        <w:rPr>
          <w:rFonts w:hint="default" w:ascii="Times New Roman Regular" w:hAnsi="Times New Roman Regular" w:cs="Times New Roman Regular"/>
          <w:color w:val="000000"/>
          <w:spacing w:val="0"/>
          <w:w w:val="100"/>
          <w:position w:val="0"/>
          <w:lang w:val="en-US" w:eastAsia="en-US" w:bidi="en-US"/>
        </w:rPr>
        <w:t xml:space="preserve">B. C. Neuman. Proxy-based authorization and accounting for distributed systems. In </w:t>
      </w:r>
      <w:r>
        <w:rPr>
          <w:rFonts w:hint="default" w:ascii="Times New Roman Regular" w:hAnsi="Times New Roman Regular" w:cs="Times New Roman Regular"/>
          <w:i/>
          <w:iCs/>
          <w:color w:val="000000"/>
          <w:spacing w:val="0"/>
          <w:w w:val="100"/>
          <w:position w:val="0"/>
          <w:lang w:val="en-US" w:eastAsia="en-US" w:bidi="en-US"/>
        </w:rPr>
        <w:t>The 13th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xml:space="preserve"> pages 283-291, May 1993.</w:t>
      </w:r>
      <w:bookmarkEnd w:id="431"/>
    </w:p>
    <w:p>
      <w:pPr>
        <w:pStyle w:val="28"/>
        <w:keepNext w:val="0"/>
        <w:keepLines w:val="0"/>
        <w:pageBreakBefore w:val="0"/>
        <w:widowControl w:val="0"/>
        <w:numPr>
          <w:ilvl w:val="0"/>
          <w:numId w:val="10"/>
        </w:numPr>
        <w:shd w:val="clear" w:color="auto" w:fill="auto"/>
        <w:tabs>
          <w:tab w:val="left" w:pos="1109"/>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2" w:name="bookmark612"/>
      <w:bookmarkEnd w:id="432"/>
      <w:bookmarkStart w:id="433" w:name="bookmark611"/>
      <w:r>
        <w:rPr>
          <w:rFonts w:hint="default" w:ascii="Times New Roman Regular" w:hAnsi="Times New Roman Regular" w:cs="Times New Roman Regular"/>
          <w:color w:val="000000"/>
          <w:spacing w:val="0"/>
          <w:w w:val="100"/>
          <w:position w:val="0"/>
          <w:lang w:val="en-US" w:eastAsia="en-US" w:bidi="en-US"/>
        </w:rPr>
        <w:t xml:space="preserve">Bruce Schneier. </w:t>
      </w:r>
      <w:r>
        <w:rPr>
          <w:rFonts w:hint="default" w:ascii="Times New Roman Regular" w:hAnsi="Times New Roman Regular" w:cs="Times New Roman Regular"/>
          <w:i/>
          <w:iCs/>
          <w:color w:val="000000"/>
          <w:spacing w:val="0"/>
          <w:w w:val="100"/>
          <w:position w:val="0"/>
          <w:lang w:val="en-US" w:eastAsia="en-US" w:bidi="en-US"/>
        </w:rPr>
        <w:t>Applied Cryptography (2nd Ed.): Protocols, Algorithms, and Source Code in C.</w:t>
      </w:r>
      <w:r>
        <w:rPr>
          <w:rFonts w:hint="default" w:ascii="Times New Roman Regular" w:hAnsi="Times New Roman Regular" w:cs="Times New Roman Regular"/>
          <w:color w:val="000000"/>
          <w:spacing w:val="0"/>
          <w:w w:val="100"/>
          <w:position w:val="0"/>
          <w:lang w:val="en-US" w:eastAsia="en-US" w:bidi="en-US"/>
        </w:rPr>
        <w:t xml:space="preserve"> John Wiley &amp; Sons, Inc., New York, NY, USA, 1995.</w:t>
      </w:r>
      <w:bookmarkEnd w:id="433"/>
    </w:p>
    <w:p>
      <w:pPr>
        <w:pStyle w:val="28"/>
        <w:keepNext w:val="0"/>
        <w:keepLines w:val="0"/>
        <w:pageBreakBefore w:val="0"/>
        <w:widowControl w:val="0"/>
        <w:numPr>
          <w:ilvl w:val="0"/>
          <w:numId w:val="10"/>
        </w:numPr>
        <w:shd w:val="clear" w:color="auto" w:fill="auto"/>
        <w:tabs>
          <w:tab w:val="left" w:pos="1037"/>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4" w:name="bookmark614"/>
      <w:bookmarkEnd w:id="434"/>
      <w:bookmarkStart w:id="435" w:name="bookmark613"/>
      <w:r>
        <w:rPr>
          <w:rFonts w:hint="default" w:ascii="Times New Roman Regular" w:hAnsi="Times New Roman Regular" w:cs="Times New Roman Regular"/>
          <w:color w:val="000000"/>
          <w:spacing w:val="0"/>
          <w:w w:val="100"/>
          <w:position w:val="0"/>
          <w:lang w:val="en-US" w:eastAsia="en-US" w:bidi="en-US"/>
        </w:rPr>
        <w:t xml:space="preserve">Protocol Labs. Filecoin: A decentralized storage network.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"https://filecoin.io/filecoin.pdf"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https://filecoin.io/filecoin.pdf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2017.</w:t>
      </w:r>
      <w:bookmarkEnd w:id="435"/>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6" w:name="bookmark616"/>
      <w:bookmarkEnd w:id="436"/>
      <w:bookmarkStart w:id="437" w:name="bookmark615"/>
      <w:r>
        <w:rPr>
          <w:rFonts w:hint="default" w:ascii="Times New Roman Regular" w:hAnsi="Times New Roman Regular" w:cs="Times New Roman Regular"/>
          <w:color w:val="000000"/>
          <w:spacing w:val="0"/>
          <w:w w:val="100"/>
          <w:position w:val="0"/>
          <w:lang w:val="en-US" w:eastAsia="en-US" w:bidi="en-US"/>
        </w:rPr>
        <w:t xml:space="preserve">Burton H. Bloom. Space/time trade-offs in hash coding with allowable errors. </w:t>
      </w:r>
      <w:r>
        <w:rPr>
          <w:rFonts w:hint="default" w:ascii="Times New Roman Regular" w:hAnsi="Times New Roman Regular" w:cs="Times New Roman Regular"/>
          <w:i/>
          <w:iCs/>
          <w:color w:val="000000"/>
          <w:spacing w:val="0"/>
          <w:w w:val="100"/>
          <w:position w:val="0"/>
          <w:lang w:val="en-US" w:eastAsia="en-US" w:bidi="en-US"/>
        </w:rPr>
        <w:t>Commun. ACM</w:t>
      </w:r>
      <w:r>
        <w:rPr>
          <w:rFonts w:hint="default" w:ascii="Times New Roman Regular" w:hAnsi="Times New Roman Regular" w:cs="Times New Roman Regular"/>
          <w:color w:val="000000"/>
          <w:spacing w:val="0"/>
          <w:w w:val="100"/>
          <w:position w:val="0"/>
          <w:lang w:val="en-US" w:eastAsia="en-US" w:bidi="en-US"/>
        </w:rPr>
        <w:t>, 13(7):422-426, July 1970.</w:t>
      </w:r>
      <w:bookmarkEnd w:id="437"/>
    </w:p>
    <w:p>
      <w:pPr>
        <w:pStyle w:val="28"/>
        <w:keepNext w:val="0"/>
        <w:keepLines w:val="0"/>
        <w:pageBreakBefore w:val="0"/>
        <w:widowControl w:val="0"/>
        <w:numPr>
          <w:ilvl w:val="0"/>
          <w:numId w:val="10"/>
        </w:numPr>
        <w:shd w:val="clear" w:color="auto" w:fill="auto"/>
        <w:tabs>
          <w:tab w:val="left" w:pos="108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38" w:name="bookmark618"/>
      <w:bookmarkEnd w:id="438"/>
      <w:bookmarkStart w:id="439" w:name="bookmark617"/>
      <w:r>
        <w:rPr>
          <w:rFonts w:hint="default" w:ascii="Times New Roman Regular" w:hAnsi="Times New Roman Regular" w:cs="Times New Roman Regular"/>
          <w:color w:val="000000"/>
          <w:spacing w:val="0"/>
          <w:w w:val="100"/>
          <w:position w:val="0"/>
          <w:lang w:val="en-US" w:eastAsia="en-US" w:bidi="en-US"/>
        </w:rPr>
        <w:t xml:space="preserve">Asit P. Basu, David W. Gaylor, and James J. Chen. Estimating the probability of occurrence of tumor for a rare cancer with zero occurrence in a sample. </w:t>
      </w:r>
      <w:r>
        <w:rPr>
          <w:rFonts w:hint="default" w:ascii="Times New Roman Regular" w:hAnsi="Times New Roman Regular" w:cs="Times New Roman Regular"/>
          <w:i/>
          <w:iCs/>
          <w:color w:val="000000"/>
          <w:spacing w:val="0"/>
          <w:w w:val="100"/>
          <w:position w:val="0"/>
          <w:lang w:val="en-US" w:eastAsia="en-US" w:bidi="en-US"/>
        </w:rPr>
        <w:t>Regulatory Toxicology and Pharmacology</w:t>
      </w:r>
      <w:r>
        <w:rPr>
          <w:rFonts w:hint="default" w:ascii="Times New Roman Regular" w:hAnsi="Times New Roman Regular" w:cs="Times New Roman Regular"/>
          <w:color w:val="000000"/>
          <w:spacing w:val="0"/>
          <w:w w:val="100"/>
          <w:position w:val="0"/>
          <w:lang w:val="en-US" w:eastAsia="en-US" w:bidi="en-US"/>
        </w:rPr>
        <w:t>, 23(2):139 - 144, 1996.</w:t>
      </w:r>
      <w:bookmarkEnd w:id="439"/>
    </w:p>
    <w:p>
      <w:pPr>
        <w:pStyle w:val="28"/>
        <w:keepNext w:val="0"/>
        <w:keepLines w:val="0"/>
        <w:pageBreakBefore w:val="0"/>
        <w:widowControl w:val="0"/>
        <w:numPr>
          <w:ilvl w:val="0"/>
          <w:numId w:val="10"/>
        </w:numPr>
        <w:shd w:val="clear" w:color="auto" w:fill="auto"/>
        <w:tabs>
          <w:tab w:val="left" w:pos="1081"/>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0" w:name="bookmark620"/>
      <w:bookmarkEnd w:id="440"/>
      <w:bookmarkStart w:id="441" w:name="bookmark619"/>
      <w:r>
        <w:rPr>
          <w:rFonts w:hint="default" w:ascii="Times New Roman Regular" w:hAnsi="Times New Roman Regular" w:cs="Times New Roman Regular"/>
          <w:color w:val="000000"/>
          <w:spacing w:val="0"/>
          <w:w w:val="100"/>
          <w:position w:val="0"/>
          <w:lang w:val="en-US" w:eastAsia="en-US" w:bidi="en-US"/>
        </w:rPr>
        <w:t xml:space="preserve">Harold Jeffreys. An invariant form for the prior probability in estimation problems. </w:t>
      </w:r>
      <w:r>
        <w:rPr>
          <w:rFonts w:hint="default" w:ascii="Times New Roman Regular" w:hAnsi="Times New Roman Regular" w:cs="Times New Roman Regular"/>
          <w:i/>
          <w:iCs/>
          <w:color w:val="000000"/>
          <w:spacing w:val="0"/>
          <w:w w:val="100"/>
          <w:position w:val="0"/>
          <w:lang w:val="en-US" w:eastAsia="en-US" w:bidi="en-US"/>
        </w:rPr>
        <w:t>Proceedings of the Royal Society of London. Series A, Mathematical and Physical Sciences,</w:t>
      </w:r>
      <w:r>
        <w:rPr>
          <w:rFonts w:hint="default" w:ascii="Times New Roman Regular" w:hAnsi="Times New Roman Regular" w:cs="Times New Roman Regular"/>
          <w:color w:val="000000"/>
          <w:spacing w:val="0"/>
          <w:w w:val="100"/>
          <w:position w:val="0"/>
          <w:lang w:val="en-US" w:eastAsia="en-US" w:bidi="en-US"/>
        </w:rPr>
        <w:t xml:space="preserve"> 186(1007):453-461,1946.</w:t>
      </w:r>
      <w:bookmarkEnd w:id="441"/>
    </w:p>
    <w:p>
      <w:pPr>
        <w:pStyle w:val="28"/>
        <w:keepNext w:val="0"/>
        <w:keepLines w:val="0"/>
        <w:pageBreakBefore w:val="0"/>
        <w:widowControl w:val="0"/>
        <w:numPr>
          <w:ilvl w:val="0"/>
          <w:numId w:val="10"/>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2" w:name="bookmark622"/>
      <w:bookmarkEnd w:id="442"/>
      <w:bookmarkStart w:id="443" w:name="bookmark621"/>
      <w:r>
        <w:rPr>
          <w:rFonts w:hint="default" w:ascii="Times New Roman Regular" w:hAnsi="Times New Roman Regular" w:cs="Times New Roman Regular"/>
          <w:color w:val="000000"/>
          <w:spacing w:val="0"/>
          <w:w w:val="100"/>
          <w:position w:val="0"/>
          <w:lang w:val="en-US" w:eastAsia="en-US" w:bidi="en-US"/>
        </w:rPr>
        <w:t xml:space="preserve">Jim Gray. Notes on data base operating systems. In </w:t>
      </w:r>
      <w:r>
        <w:rPr>
          <w:rFonts w:hint="default" w:ascii="Times New Roman Regular" w:hAnsi="Times New Roman Regular" w:cs="Times New Roman Regular"/>
          <w:i/>
          <w:iCs/>
          <w:color w:val="000000"/>
          <w:spacing w:val="0"/>
          <w:w w:val="100"/>
          <w:position w:val="0"/>
          <w:lang w:val="en-US" w:eastAsia="en-US" w:bidi="en-US"/>
        </w:rPr>
        <w:t>Operating Systems, An Advanced Course,</w:t>
      </w:r>
      <w:r>
        <w:rPr>
          <w:rFonts w:hint="default" w:ascii="Times New Roman Regular" w:hAnsi="Times New Roman Regular" w:cs="Times New Roman Regular"/>
          <w:color w:val="000000"/>
          <w:spacing w:val="0"/>
          <w:w w:val="100"/>
          <w:position w:val="0"/>
          <w:lang w:val="en-US" w:eastAsia="en-US" w:bidi="en-US"/>
        </w:rPr>
        <w:t xml:space="preserve"> pages 393-481, London, UK, 1978. Springer-Verlag.</w:t>
      </w:r>
      <w:bookmarkEnd w:id="44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4" w:name="bookmark624"/>
      <w:bookmarkEnd w:id="444"/>
      <w:bookmarkStart w:id="445" w:name="bookmark623"/>
      <w:r>
        <w:rPr>
          <w:rFonts w:hint="default" w:ascii="Times New Roman Regular" w:hAnsi="Times New Roman Regular" w:cs="Times New Roman Regular"/>
          <w:color w:val="000000"/>
          <w:spacing w:val="0"/>
          <w:w w:val="100"/>
          <w:position w:val="0"/>
          <w:lang w:val="en-US" w:eastAsia="en-US" w:bidi="en-US"/>
        </w:rPr>
        <w:t xml:space="preserve">E. A. Akkoyunlu, K. Ekanadham, and R. V. Huber. Some constraints and tradeoffs in the design of network communications. In </w:t>
      </w:r>
      <w:r>
        <w:rPr>
          <w:rFonts w:hint="default" w:ascii="Times New Roman Regular" w:hAnsi="Times New Roman Regular" w:cs="Times New Roman Regular"/>
          <w:i/>
          <w:iCs/>
          <w:color w:val="000000"/>
          <w:spacing w:val="0"/>
          <w:w w:val="100"/>
          <w:position w:val="0"/>
          <w:lang w:val="en-US" w:eastAsia="en-US" w:bidi="en-US"/>
        </w:rPr>
        <w:t>Proceedings of the Fifth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'75, pages 67-74, New York, NY, USA, 1975. ACM.</w:t>
      </w:r>
      <w:bookmarkEnd w:id="445"/>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6" w:name="bookmark626"/>
      <w:bookmarkEnd w:id="446"/>
      <w:bookmarkStart w:id="447" w:name="bookmark625"/>
      <w:r>
        <w:rPr>
          <w:rFonts w:hint="default" w:ascii="Times New Roman Regular" w:hAnsi="Times New Roman Regular" w:cs="Times New Roman Regular"/>
          <w:color w:val="000000"/>
          <w:spacing w:val="0"/>
          <w:w w:val="100"/>
          <w:position w:val="0"/>
          <w:lang w:val="en-US" w:eastAsia="en-US" w:bidi="en-US"/>
        </w:rPr>
        <w:t xml:space="preserve">Kyle Kingsbury. Strong consistency models.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"https://aphyr.com/posts/313-strong-consistency-models"</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https://aphyr.com/posts/313-strong-consistency-models</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47"/>
    </w:p>
    <w:p>
      <w:pPr>
        <w:pStyle w:val="28"/>
        <w:keepNext w:val="0"/>
        <w:keepLines w:val="0"/>
        <w:pageBreakBefore w:val="0"/>
        <w:widowControl w:val="0"/>
        <w:numPr>
          <w:ilvl w:val="0"/>
          <w:numId w:val="10"/>
        </w:numPr>
        <w:shd w:val="clear" w:color="auto" w:fill="auto"/>
        <w:tabs>
          <w:tab w:val="left" w:pos="105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48" w:name="bookmark629"/>
      <w:bookmarkEnd w:id="448"/>
      <w:bookmarkStart w:id="449" w:name="bookmark627"/>
      <w:bookmarkStart w:id="450" w:name="bookmark628"/>
      <w:r>
        <w:rPr>
          <w:rFonts w:hint="default" w:ascii="Times New Roman Regular" w:hAnsi="Times New Roman Regular" w:cs="Times New Roman Regular"/>
          <w:color w:val="000000"/>
          <w:spacing w:val="0"/>
          <w:w w:val="100"/>
          <w:position w:val="0"/>
          <w:lang w:val="en-US" w:eastAsia="en-US" w:bidi="en-US"/>
        </w:rPr>
        <w:t xml:space="preserve">Justin Sheehy. There is no now. </w:t>
      </w:r>
      <w:r>
        <w:rPr>
          <w:rFonts w:hint="default" w:ascii="Times New Roman Regular" w:hAnsi="Times New Roman Regular" w:cs="Times New Roman Regular"/>
          <w:i/>
          <w:iCs/>
          <w:color w:val="000000"/>
          <w:spacing w:val="0"/>
          <w:w w:val="100"/>
          <w:position w:val="0"/>
          <w:lang w:val="en-US" w:eastAsia="en-US" w:bidi="en-US"/>
        </w:rPr>
        <w:t>Queue,</w:t>
      </w:r>
      <w:r>
        <w:rPr>
          <w:rFonts w:hint="default" w:ascii="Times New Roman Regular" w:hAnsi="Times New Roman Regular" w:cs="Times New Roman Regular"/>
          <w:color w:val="000000"/>
          <w:spacing w:val="0"/>
          <w:w w:val="100"/>
          <w:position w:val="0"/>
          <w:lang w:val="en-US" w:eastAsia="en-US" w:bidi="en-US"/>
        </w:rPr>
        <w:t xml:space="preserve"> 13(3):20:20-20:27, March 2015.</w:t>
      </w:r>
      <w:bookmarkEnd w:id="449"/>
      <w:bookmarkEnd w:id="450"/>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1" w:name="bookmark630"/>
      <w:bookmarkEnd w:id="451"/>
      <w:r>
        <w:rPr>
          <w:rFonts w:hint="default" w:ascii="Times New Roman Regular" w:hAnsi="Times New Roman Regular" w:cs="Times New Roman Regular"/>
          <w:color w:val="000000"/>
          <w:spacing w:val="0"/>
          <w:w w:val="100"/>
          <w:position w:val="0"/>
          <w:lang w:val="en-US" w:eastAsia="en-US" w:bidi="en-US"/>
        </w:rPr>
        <w:t xml:space="preserve">Amazon Inc. Amazon Simple Storage Service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Data Consistency Model.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https://docs.aws.amazon.com/AmazonS3/latest/dev/</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2683FF"/>
          <w:spacing w:val="0"/>
          <w:w w:val="100"/>
          <w:position w:val="0"/>
          <w:lang w:val="en-US" w:eastAsia="en-US" w:bidi="en-US"/>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"https://docs.aws.amazon.com/AmazonS3/latest/dev/Introduction.html%23ConsistencyModel"</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Introduction.html#ConsistencyModel</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p>
    <w:p>
      <w:pPr>
        <w:pStyle w:val="28"/>
        <w:keepNext w:val="0"/>
        <w:keepLines w:val="0"/>
        <w:pageBreakBefore w:val="0"/>
        <w:widowControl w:val="0"/>
        <w:numPr>
          <w:ilvl w:val="0"/>
          <w:numId w:val="10"/>
        </w:numPr>
        <w:shd w:val="clear" w:color="auto" w:fill="auto"/>
        <w:tabs>
          <w:tab w:val="left" w:pos="1105"/>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2" w:name="bookmark632"/>
      <w:bookmarkEnd w:id="452"/>
      <w:bookmarkStart w:id="453" w:name="bookmark631"/>
      <w:r>
        <w:rPr>
          <w:rFonts w:hint="default" w:ascii="Times New Roman Regular" w:hAnsi="Times New Roman Regular" w:cs="Times New Roman Regular"/>
          <w:color w:val="000000"/>
          <w:spacing w:val="0"/>
          <w:w w:val="100"/>
          <w:position w:val="0"/>
          <w:lang w:val="en-US" w:eastAsia="en-US" w:bidi="en-US"/>
        </w:rPr>
        <w:t xml:space="preserve">Michael J. Fischer, Nancy A. Lynch, and Michael S. Paterson. Impossibility of distributed consensus with one faulty process. </w:t>
      </w:r>
      <w:r>
        <w:rPr>
          <w:rFonts w:hint="default" w:ascii="Times New Roman Regular" w:hAnsi="Times New Roman Regular" w:cs="Times New Roman Regular"/>
          <w:i/>
          <w:iCs/>
          <w:color w:val="000000"/>
          <w:spacing w:val="0"/>
          <w:w w:val="100"/>
          <w:position w:val="0"/>
          <w:lang w:val="en-US" w:eastAsia="en-US" w:bidi="en-US"/>
        </w:rPr>
        <w:t>J. ACM</w:t>
      </w:r>
      <w:r>
        <w:rPr>
          <w:rFonts w:hint="default" w:ascii="Times New Roman Regular" w:hAnsi="Times New Roman Regular" w:cs="Times New Roman Regular"/>
          <w:color w:val="000000"/>
          <w:spacing w:val="0"/>
          <w:w w:val="100"/>
          <w:position w:val="0"/>
          <w:lang w:val="en-US" w:eastAsia="en-US" w:bidi="en-US"/>
        </w:rPr>
        <w:t>, 32(2):374-382, April 1985.</w:t>
      </w:r>
      <w:bookmarkEnd w:id="453"/>
    </w:p>
    <w:p>
      <w:pPr>
        <w:pStyle w:val="28"/>
        <w:keepNext w:val="0"/>
        <w:keepLines w:val="0"/>
        <w:pageBreakBefore w:val="0"/>
        <w:widowControl w:val="0"/>
        <w:numPr>
          <w:ilvl w:val="0"/>
          <w:numId w:val="10"/>
        </w:numPr>
        <w:shd w:val="clear" w:color="auto" w:fill="auto"/>
        <w:tabs>
          <w:tab w:val="left" w:pos="1043"/>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4" w:name="bookmark634"/>
      <w:bookmarkEnd w:id="454"/>
      <w:bookmarkStart w:id="455" w:name="bookmark633"/>
      <w:r>
        <w:rPr>
          <w:rFonts w:hint="default" w:ascii="Times New Roman Regular" w:hAnsi="Times New Roman Regular" w:cs="Times New Roman Regular"/>
          <w:color w:val="000000"/>
          <w:spacing w:val="0"/>
          <w:w w:val="100"/>
          <w:position w:val="0"/>
          <w:lang w:val="en-US" w:eastAsia="en-US" w:bidi="en-US"/>
        </w:rPr>
        <w:t xml:space="preserve">Brian M. Oki and Barbara H. Liskov. Viewstamped replication: A new primary copy method to support highly-available distributed systems. In </w:t>
      </w:r>
      <w:r>
        <w:rPr>
          <w:rFonts w:hint="default" w:ascii="Times New Roman Regular" w:hAnsi="Times New Roman Regular" w:cs="Times New Roman Regular"/>
          <w:i/>
          <w:iCs/>
          <w:color w:val="000000"/>
          <w:spacing w:val="0"/>
          <w:w w:val="100"/>
          <w:position w:val="0"/>
          <w:lang w:val="en-US" w:eastAsia="en-US" w:bidi="en-US"/>
        </w:rPr>
        <w:t>Proceedings of the Seventh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PODC '88, pages 8-17, New York, NY, USA, 1988. ACM.</w:t>
      </w:r>
      <w:bookmarkEnd w:id="455"/>
    </w:p>
    <w:p>
      <w:pPr>
        <w:pStyle w:val="28"/>
        <w:keepNext w:val="0"/>
        <w:keepLines w:val="0"/>
        <w:pageBreakBefore w:val="0"/>
        <w:widowControl w:val="0"/>
        <w:numPr>
          <w:ilvl w:val="0"/>
          <w:numId w:val="10"/>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6" w:name="bookmark636"/>
      <w:bookmarkEnd w:id="456"/>
      <w:bookmarkStart w:id="457" w:name="bookmark635"/>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website note.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"https://www.microsoft.com/en-us/research/publication/part-time-parliament/"</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https://www.microsoft.com/en-us/research/publication/part-time-parliament/</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Accessed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457"/>
    </w:p>
    <w:p>
      <w:pPr>
        <w:pStyle w:val="28"/>
        <w:keepNext w:val="0"/>
        <w:keepLines w:val="0"/>
        <w:pageBreakBefore w:val="0"/>
        <w:widowControl w:val="0"/>
        <w:numPr>
          <w:ilvl w:val="0"/>
          <w:numId w:val="10"/>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58" w:name="bookmark638"/>
      <w:bookmarkEnd w:id="458"/>
      <w:bookmarkStart w:id="459" w:name="bookmark637"/>
      <w:r>
        <w:rPr>
          <w:rFonts w:hint="default" w:ascii="Times New Roman Regular" w:hAnsi="Times New Roman Regular" w:cs="Times New Roman Regular"/>
          <w:color w:val="000000"/>
          <w:spacing w:val="0"/>
          <w:w w:val="100"/>
          <w:position w:val="0"/>
          <w:lang w:val="en-US" w:eastAsia="en-US" w:bidi="en-US"/>
        </w:rPr>
        <w:t xml:space="preserve">Leslie Lamport. The part-time parliament.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16(2):133-169, May 1998.</w:t>
      </w:r>
      <w:bookmarkEnd w:id="459"/>
    </w:p>
    <w:p>
      <w:pPr>
        <w:pStyle w:val="28"/>
        <w:keepNext w:val="0"/>
        <w:keepLines w:val="0"/>
        <w:pageBreakBefore w:val="0"/>
        <w:widowControl w:val="0"/>
        <w:numPr>
          <w:ilvl w:val="0"/>
          <w:numId w:val="10"/>
        </w:numPr>
        <w:shd w:val="clear" w:color="auto" w:fill="auto"/>
        <w:tabs>
          <w:tab w:val="left" w:pos="107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0" w:name="bookmark640"/>
      <w:bookmarkEnd w:id="460"/>
      <w:bookmarkStart w:id="461" w:name="bookmark639"/>
      <w:r>
        <w:rPr>
          <w:rFonts w:hint="default" w:ascii="Times New Roman Regular" w:hAnsi="Times New Roman Regular" w:cs="Times New Roman Regular"/>
          <w:color w:val="000000"/>
          <w:spacing w:val="0"/>
          <w:w w:val="100"/>
          <w:position w:val="0"/>
          <w:lang w:val="en-US" w:eastAsia="en-US" w:bidi="en-US"/>
        </w:rPr>
        <w:t xml:space="preserve">Leslie Lamport. Paxos made simple.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"https://www.microsoft.com/en-us/research/publication/paxos-made-simple/"</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https://www.microsoft.com/en-us/research/publication/paxos-made-simple/</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2001.</w:t>
      </w:r>
      <w:bookmarkEnd w:id="461"/>
    </w:p>
    <w:p>
      <w:pPr>
        <w:pStyle w:val="28"/>
        <w:keepNext w:val="0"/>
        <w:keepLines w:val="0"/>
        <w:pageBreakBefore w:val="0"/>
        <w:widowControl w:val="0"/>
        <w:numPr>
          <w:ilvl w:val="0"/>
          <w:numId w:val="10"/>
        </w:numPr>
        <w:shd w:val="clear" w:color="auto" w:fill="auto"/>
        <w:tabs>
          <w:tab w:val="left" w:pos="1086"/>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2" w:name="bookmark642"/>
      <w:bookmarkEnd w:id="462"/>
      <w:bookmarkStart w:id="463" w:name="bookmark641"/>
      <w:r>
        <w:rPr>
          <w:rFonts w:hint="default" w:ascii="Times New Roman Regular" w:hAnsi="Times New Roman Regular" w:cs="Times New Roman Regular"/>
          <w:color w:val="000000"/>
          <w:spacing w:val="0"/>
          <w:w w:val="100"/>
          <w:position w:val="0"/>
          <w:lang w:val="en-US" w:eastAsia="en-US" w:bidi="en-US"/>
        </w:rPr>
        <w:t xml:space="preserve">Tushar Deepak Chandra, Robert Griesemer, and Joshua Redstone. Paxos made live </w:t>
      </w:r>
      <w:r>
        <w:rPr>
          <w:rFonts w:hint="default" w:ascii="Times New Roman Regular" w:hAnsi="Times New Roman Regular" w:cs="Times New Roman Regular"/>
          <w:color w:val="000000"/>
          <w:spacing w:val="0"/>
          <w:w w:val="100"/>
          <w:position w:val="0"/>
          <w:lang w:val="zh-TW" w:eastAsia="zh-TW" w:bidi="zh-TW"/>
        </w:rPr>
        <w:t xml:space="preserve">- </w:t>
      </w:r>
      <w:r>
        <w:rPr>
          <w:rFonts w:hint="default" w:ascii="Times New Roman Regular" w:hAnsi="Times New Roman Regular" w:cs="Times New Roman Regular"/>
          <w:color w:val="000000"/>
          <w:spacing w:val="0"/>
          <w:w w:val="100"/>
          <w:position w:val="0"/>
          <w:lang w:val="en-US" w:eastAsia="en-US" w:bidi="en-US"/>
        </w:rPr>
        <w:t xml:space="preserve">an engineering perspective (2006 invited talk). In </w:t>
      </w:r>
      <w:r>
        <w:rPr>
          <w:rFonts w:hint="default" w:ascii="Times New Roman Regular" w:hAnsi="Times New Roman Regular" w:cs="Times New Roman Regular"/>
          <w:i/>
          <w:iCs/>
          <w:color w:val="000000"/>
          <w:spacing w:val="0"/>
          <w:w w:val="100"/>
          <w:position w:val="0"/>
          <w:lang w:val="en-US" w:eastAsia="en-US" w:bidi="en-US"/>
        </w:rPr>
        <w:t>Proceedings of the 26th Annual ACM Symposium on Principles of Distributed Computing</w:t>
      </w:r>
      <w:r>
        <w:rPr>
          <w:rFonts w:hint="default" w:ascii="Times New Roman Regular" w:hAnsi="Times New Roman Regular" w:cs="Times New Roman Regular"/>
          <w:color w:val="000000"/>
          <w:spacing w:val="0"/>
          <w:w w:val="100"/>
          <w:position w:val="0"/>
          <w:lang w:val="en-US" w:eastAsia="en-US" w:bidi="en-US"/>
        </w:rPr>
        <w:t>, 2007.</w:t>
      </w:r>
      <w:bookmarkEnd w:id="46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4" w:name="bookmark644"/>
      <w:bookmarkEnd w:id="464"/>
      <w:bookmarkStart w:id="465" w:name="bookmark643"/>
      <w:r>
        <w:rPr>
          <w:rFonts w:hint="default" w:ascii="Times New Roman Regular" w:hAnsi="Times New Roman Regular" w:cs="Times New Roman Regular"/>
          <w:color w:val="000000"/>
          <w:spacing w:val="0"/>
          <w:w w:val="100"/>
          <w:position w:val="0"/>
          <w:lang w:val="en-US" w:eastAsia="en-US" w:bidi="en-US"/>
        </w:rPr>
        <w:t xml:space="preserve">Robbert Van Renesse and Deniz Altinbuken. Paxos made moderately complex. </w:t>
      </w:r>
      <w:r>
        <w:rPr>
          <w:rFonts w:hint="default" w:ascii="Times New Roman Regular" w:hAnsi="Times New Roman Regular" w:cs="Times New Roman Regular"/>
          <w:i/>
          <w:iCs/>
          <w:color w:val="000000"/>
          <w:spacing w:val="0"/>
          <w:w w:val="100"/>
          <w:position w:val="0"/>
          <w:lang w:val="en-US" w:eastAsia="en-US" w:bidi="en-US"/>
        </w:rPr>
        <w:t>ACM Comput. Surv.</w:t>
      </w:r>
      <w:r>
        <w:rPr>
          <w:rFonts w:hint="default" w:ascii="Times New Roman Regular" w:hAnsi="Times New Roman Regular" w:cs="Times New Roman Regular"/>
          <w:color w:val="000000"/>
          <w:spacing w:val="0"/>
          <w:w w:val="100"/>
          <w:position w:val="0"/>
          <w:lang w:val="en-US" w:eastAsia="en-US" w:bidi="en-US"/>
        </w:rPr>
        <w:t>, 47(3):42:1-42:36, February 2015.</w:t>
      </w:r>
      <w:bookmarkEnd w:id="465"/>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6" w:name="bookmark646"/>
      <w:bookmarkEnd w:id="466"/>
      <w:bookmarkStart w:id="467" w:name="bookmark645"/>
      <w:r>
        <w:rPr>
          <w:rFonts w:hint="default" w:ascii="Times New Roman Regular" w:hAnsi="Times New Roman Regular" w:cs="Times New Roman Regular"/>
          <w:color w:val="000000"/>
          <w:spacing w:val="0"/>
          <w:w w:val="100"/>
          <w:position w:val="0"/>
          <w:lang w:val="en-US" w:eastAsia="en-US" w:bidi="en-US"/>
        </w:rPr>
        <w:t>Barbara Liskov and James Cowling. Viewstamped replication revisited. Technical Report MIT-CSAIL-TR-2012-021, MIT, July 2012.</w:t>
      </w:r>
      <w:bookmarkEnd w:id="467"/>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bookmarkStart w:id="468" w:name="bookmark648"/>
      <w:bookmarkEnd w:id="468"/>
      <w:bookmarkStart w:id="469" w:name="bookmark647"/>
      <w:r>
        <w:rPr>
          <w:rFonts w:hint="default" w:ascii="Times New Roman Regular" w:hAnsi="Times New Roman Regular" w:cs="Times New Roman Regular"/>
          <w:color w:val="000000"/>
          <w:spacing w:val="0"/>
          <w:w w:val="100"/>
          <w:position w:val="0"/>
          <w:lang w:val="en-US" w:eastAsia="en-US" w:bidi="en-US"/>
        </w:rPr>
        <w:t xml:space="preserve">Robbert van Renesse and Fred B. Schneider. Chain replication for supporting high throughput and availability. In </w:t>
      </w:r>
      <w:r>
        <w:rPr>
          <w:rFonts w:hint="default" w:ascii="Times New Roman Regular" w:hAnsi="Times New Roman Regular" w:cs="Times New Roman Regular"/>
          <w:i/>
          <w:iCs/>
          <w:color w:val="000000"/>
          <w:spacing w:val="0"/>
          <w:w w:val="100"/>
          <w:position w:val="0"/>
          <w:lang w:val="en-US" w:eastAsia="en-US" w:bidi="en-US"/>
        </w:rPr>
        <w:t>Proceedings of the 6th Conference on Symposium on Operating Systems Design &amp; Implementation - Volume 6</w:t>
      </w:r>
      <w:r>
        <w:rPr>
          <w:rFonts w:hint="default" w:ascii="Times New Roman Regular" w:hAnsi="Times New Roman Regular" w:cs="Times New Roman Regular"/>
          <w:color w:val="000000"/>
          <w:spacing w:val="0"/>
          <w:w w:val="100"/>
          <w:position w:val="0"/>
          <w:lang w:val="en-US" w:eastAsia="en-US" w:bidi="en-US"/>
        </w:rPr>
        <w:t>, OSDI'04, page 7, Berkeley, CA, USA, 2004. USENIX Association.</w:t>
      </w:r>
      <w:bookmarkEnd w:id="469"/>
      <w:bookmarkStart w:id="470" w:name="bookmark650"/>
      <w:bookmarkEnd w:id="470"/>
      <w:bookmarkStart w:id="471" w:name="bookmark64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Flavio Paiva Junqueira, Benjamin C. Reed, and Marco Serafini. Zab： High-performance broadcast for primary-backup systems. </w:t>
      </w:r>
      <w:r>
        <w:rPr>
          <w:rFonts w:hint="default" w:ascii="Times New Roman Regular" w:hAnsi="Times New Roman Regular" w:cs="Times New Roman Regular"/>
          <w:i/>
          <w:iCs/>
          <w:color w:val="000000"/>
          <w:spacing w:val="0"/>
          <w:w w:val="100"/>
          <w:position w:val="0"/>
          <w:lang w:val="en-US" w:eastAsia="en-US" w:bidi="en-US"/>
        </w:rPr>
        <w:t xml:space="preserve">IEEE/IFIP 41st International Conference on Dependable Systems </w:t>
      </w:r>
      <w:r>
        <w:rPr>
          <w:rFonts w:hint="default" w:ascii="Times New Roman Regular" w:hAnsi="Times New Roman Regular" w:cs="Times New Roman Regular"/>
          <w:i/>
          <w:iCs/>
          <w:color w:val="000000"/>
          <w:spacing w:val="0"/>
          <w:w w:val="100"/>
          <w:position w:val="0"/>
          <w:lang w:val="zh-TW" w:eastAsia="zh-TW" w:bidi="zh-TW"/>
        </w:rPr>
        <w:t xml:space="preserve">&amp; </w:t>
      </w:r>
      <w:r>
        <w:rPr>
          <w:rFonts w:hint="default" w:ascii="Times New Roman Regular" w:hAnsi="Times New Roman Regular" w:cs="Times New Roman Regular"/>
          <w:i/>
          <w:iCs/>
          <w:color w:val="000000"/>
          <w:spacing w:val="0"/>
          <w:w w:val="100"/>
          <w:position w:val="0"/>
          <w:lang w:val="en-US" w:eastAsia="en-US" w:bidi="en-US"/>
        </w:rPr>
        <w:t>Networks (DSN),</w:t>
      </w:r>
      <w:r>
        <w:rPr>
          <w:rFonts w:hint="default" w:ascii="Times New Roman Regular" w:hAnsi="Times New Roman Regular" w:cs="Times New Roman Regular"/>
          <w:color w:val="000000"/>
          <w:spacing w:val="0"/>
          <w:w w:val="100"/>
          <w:position w:val="0"/>
          <w:lang w:val="en-US" w:eastAsia="en-US" w:bidi="en-US"/>
        </w:rPr>
        <w:t xml:space="preserve"> pages 245-256, 2011.</w:t>
      </w:r>
      <w:bookmarkEnd w:id="471"/>
      <w:bookmarkStart w:id="472" w:name="bookmark652"/>
      <w:bookmarkEnd w:id="472"/>
      <w:bookmarkStart w:id="473" w:name="bookmark651"/>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lulian Moraru, David G. Andersen, and Michael Kaminsky. There is more consensus in egalitarian parliaments. In </w:t>
      </w:r>
      <w:r>
        <w:rPr>
          <w:rFonts w:hint="default" w:ascii="Times New Roman Regular" w:hAnsi="Times New Roman Regular" w:cs="Times New Roman Regular"/>
          <w:i/>
          <w:iCs/>
          <w:color w:val="000000"/>
          <w:spacing w:val="0"/>
          <w:w w:val="100"/>
          <w:position w:val="0"/>
          <w:lang w:val="en-US" w:eastAsia="en-US" w:bidi="en-US"/>
        </w:rPr>
        <w:t>Proceedings of the Twenty-Fourth ACM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'13, pages 358-372, New York, NY, USA, 2013. ACM.</w:t>
      </w:r>
      <w:bookmarkEnd w:id="473"/>
      <w:bookmarkStart w:id="474" w:name="bookmark654"/>
      <w:bookmarkEnd w:id="474"/>
      <w:bookmarkStart w:id="475" w:name="bookmark65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H. Howard, D. Malkhi, and A. Spiegelman. Flexible Paxos： Quorum intersection revisited.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August 2016.</w:t>
      </w:r>
      <w:bookmarkEnd w:id="475"/>
      <w:bookmarkStart w:id="476" w:name="bookmark656"/>
      <w:bookmarkEnd w:id="476"/>
      <w:bookmarkStart w:id="477" w:name="bookmark655"/>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Mike Burrows. The Chubby Lock Service for Loosely-coupled Distributed Systems. In </w:t>
      </w:r>
      <w:r>
        <w:rPr>
          <w:rFonts w:hint="default" w:ascii="Times New Roman Regular" w:hAnsi="Times New Roman Regular" w:cs="Times New Roman Regular"/>
          <w:i/>
          <w:iCs/>
          <w:color w:val="000000"/>
          <w:spacing w:val="0"/>
          <w:w w:val="100"/>
          <w:position w:val="0"/>
          <w:lang w:val="en-US" w:eastAsia="en-US" w:bidi="en-US"/>
        </w:rPr>
        <w:t>Proceedings of the 7th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xml:space="preserve"> OSDI '06, pages 335-350, Berkeley, CA, USA, 2006. USENIX Association.</w:t>
      </w:r>
      <w:bookmarkEnd w:id="477"/>
      <w:bookmarkStart w:id="478" w:name="bookmark658"/>
      <w:bookmarkEnd w:id="478"/>
      <w:bookmarkStart w:id="479" w:name="bookmark657"/>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Fay Chang, Jeffrey Dean, Sanjay Ghemawat, Wilson C. Hsieh, Deborah A. Wallach, Mike Burrows, Tushar Chandra, Andrew Fikes, and Robert E. Gruber. Bigtable： A distributed storage system for structured data. In </w:t>
      </w:r>
      <w:r>
        <w:rPr>
          <w:rFonts w:hint="default" w:ascii="Times New Roman Regular" w:hAnsi="Times New Roman Regular" w:cs="Times New Roman Regular"/>
          <w:i/>
          <w:iCs/>
          <w:color w:val="000000"/>
          <w:spacing w:val="0"/>
          <w:w w:val="100"/>
          <w:position w:val="0"/>
          <w:lang w:val="en-US" w:eastAsia="en-US" w:bidi="en-US"/>
        </w:rPr>
        <w:t>7th USENIX Symposium on Operating Systems Design and Implementation (OSDI)</w:t>
      </w:r>
      <w:r>
        <w:rPr>
          <w:rFonts w:hint="default" w:ascii="Times New Roman Regular" w:hAnsi="Times New Roman Regular" w:cs="Times New Roman Regular"/>
          <w:color w:val="000000"/>
          <w:spacing w:val="0"/>
          <w:w w:val="100"/>
          <w:position w:val="0"/>
          <w:lang w:val="en-US" w:eastAsia="en-US" w:bidi="en-US"/>
        </w:rPr>
        <w:t>, pages 205-218, 2006.</w:t>
      </w:r>
      <w:bookmarkEnd w:id="479"/>
      <w:bookmarkStart w:id="480" w:name="bookmark660"/>
      <w:bookmarkEnd w:id="480"/>
      <w:bookmarkStart w:id="481" w:name="bookmark65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Miguel Castro and Barbara Liskov. Practical byzantine fault tolerance. In </w:t>
      </w:r>
      <w:r>
        <w:rPr>
          <w:rFonts w:hint="default" w:ascii="Times New Roman Regular" w:hAnsi="Times New Roman Regular" w:cs="Times New Roman Regular"/>
          <w:i/>
          <w:iCs/>
          <w:color w:val="000000"/>
          <w:spacing w:val="0"/>
          <w:w w:val="100"/>
          <w:position w:val="0"/>
          <w:lang w:val="en-US" w:eastAsia="en-US" w:bidi="en-US"/>
        </w:rPr>
        <w:t>Proceedings of the Third Symposium on Operating Systems Design and Implementation</w:t>
      </w:r>
      <w:r>
        <w:rPr>
          <w:rFonts w:hint="default" w:ascii="Times New Roman Regular" w:hAnsi="Times New Roman Regular" w:cs="Times New Roman Regular"/>
          <w:color w:val="000000"/>
          <w:spacing w:val="0"/>
          <w:w w:val="100"/>
          <w:position w:val="0"/>
          <w:lang w:val="en-US" w:eastAsia="en-US" w:bidi="en-US"/>
        </w:rPr>
        <w:t>, OSDI '99, pages 173-186, Berkeley, CA, USA, 1999. USENIX Association.</w:t>
      </w:r>
      <w:bookmarkEnd w:id="481"/>
      <w:bookmarkStart w:id="482" w:name="bookmark662"/>
      <w:bookmarkEnd w:id="482"/>
      <w:bookmarkStart w:id="483" w:name="bookmark661"/>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Michael Abd-El-Malek, Gregory R. Ganger, Garth R. Goodson, Michael K. Reiter, and Jay J. Wylie. Fault-scalable byzantine fault-tolerant services. In </w:t>
      </w:r>
      <w:r>
        <w:rPr>
          <w:rFonts w:hint="default" w:ascii="Times New Roman Regular" w:hAnsi="Times New Roman Regular" w:cs="Times New Roman Regular"/>
          <w:i/>
          <w:iCs/>
          <w:color w:val="000000"/>
          <w:spacing w:val="0"/>
          <w:w w:val="100"/>
          <w:position w:val="0"/>
          <w:lang w:val="en-US" w:eastAsia="en-US" w:bidi="en-US"/>
        </w:rPr>
        <w:t>Proceedings of the Twentieth ACM Symposium on Operating Systems Principles</w:t>
      </w:r>
      <w:r>
        <w:rPr>
          <w:rFonts w:hint="default" w:ascii="Times New Roman Regular" w:hAnsi="Times New Roman Regular" w:cs="Times New Roman Regular"/>
          <w:color w:val="000000"/>
          <w:spacing w:val="0"/>
          <w:w w:val="100"/>
          <w:position w:val="0"/>
          <w:lang w:val="en-US" w:eastAsia="en-US" w:bidi="en-US"/>
        </w:rPr>
        <w:t>, SOSP '05, pages 59-74, New York, NY, USA, 2005. ACM.</w:t>
      </w:r>
      <w:bookmarkEnd w:id="483"/>
      <w:bookmarkStart w:id="484" w:name="bookmark664"/>
      <w:bookmarkEnd w:id="484"/>
      <w:bookmarkStart w:id="485" w:name="bookmark66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Jean-Philippe Martin and Lorenzo Alvisi. Fast byzantine consensus. </w:t>
      </w:r>
      <w:r>
        <w:rPr>
          <w:rFonts w:hint="default" w:ascii="Times New Roman Regular" w:hAnsi="Times New Roman Regular" w:cs="Times New Roman Regular"/>
          <w:i/>
          <w:iCs/>
          <w:color w:val="000000"/>
          <w:spacing w:val="0"/>
          <w:w w:val="100"/>
          <w:position w:val="0"/>
          <w:lang w:val="en-US" w:eastAsia="en-US" w:bidi="en-US"/>
        </w:rPr>
        <w:t>IEEE Trans. Dependable Secur. Comput.,</w:t>
      </w:r>
      <w:r>
        <w:rPr>
          <w:rFonts w:hint="default" w:ascii="Times New Roman Regular" w:hAnsi="Times New Roman Regular" w:cs="Times New Roman Regular"/>
          <w:color w:val="000000"/>
          <w:spacing w:val="0"/>
          <w:w w:val="100"/>
          <w:position w:val="0"/>
          <w:lang w:val="en-US" w:eastAsia="en-US" w:bidi="en-US"/>
        </w:rPr>
        <w:t xml:space="preserve"> 3(3):202-215, July 2006.</w:t>
      </w:r>
      <w:bookmarkEnd w:id="485"/>
      <w:bookmarkStart w:id="486" w:name="bookmark666"/>
      <w:bookmarkEnd w:id="486"/>
      <w:bookmarkStart w:id="487" w:name="bookmark665"/>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I. Abraham, G. Gueta, D. Malkhi, L. Alvisi, R. Kotla, and J.-P. Martin. Revisiting Fast Practical Byzantine Fault Tolerance. </w:t>
      </w:r>
      <w:r>
        <w:rPr>
          <w:rFonts w:hint="default" w:ascii="Times New Roman Regular" w:hAnsi="Times New Roman Regular" w:cs="Times New Roman Regular"/>
          <w:i/>
          <w:iCs/>
          <w:color w:val="000000"/>
          <w:spacing w:val="0"/>
          <w:w w:val="100"/>
          <w:position w:val="0"/>
          <w:lang w:val="en-US" w:eastAsia="en-US" w:bidi="en-US"/>
        </w:rPr>
        <w:t>ArXiv e-prints</w:t>
      </w:r>
      <w:r>
        <w:rPr>
          <w:rFonts w:hint="default" w:ascii="Times New Roman Regular" w:hAnsi="Times New Roman Regular" w:cs="Times New Roman Regular"/>
          <w:color w:val="000000"/>
          <w:spacing w:val="0"/>
          <w:w w:val="100"/>
          <w:position w:val="0"/>
          <w:lang w:val="en-US" w:eastAsia="en-US" w:bidi="en-US"/>
        </w:rPr>
        <w:t>, December 2017.</w:t>
      </w:r>
      <w:bookmarkEnd w:id="487"/>
      <w:bookmarkStart w:id="488" w:name="bookmark668"/>
      <w:bookmarkEnd w:id="488"/>
      <w:bookmarkStart w:id="489" w:name="bookmark667"/>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Ramakrishna Kotla. Zyzzyva： Speculative byzantine fault tolerance. </w:t>
      </w:r>
      <w:r>
        <w:rPr>
          <w:rFonts w:hint="default" w:ascii="Times New Roman Regular" w:hAnsi="Times New Roman Regular" w:cs="Times New Roman Regular"/>
          <w:i/>
          <w:iCs/>
          <w:color w:val="000000"/>
          <w:spacing w:val="0"/>
          <w:w w:val="100"/>
          <w:position w:val="0"/>
          <w:lang w:val="en-US" w:eastAsia="en-US" w:bidi="en-US"/>
        </w:rPr>
        <w:t>ACM Transactions on Computer Systems (TOCS)</w:t>
      </w:r>
      <w:r>
        <w:rPr>
          <w:rFonts w:hint="default" w:ascii="Times New Roman Regular" w:hAnsi="Times New Roman Regular" w:cs="Times New Roman Regular"/>
          <w:color w:val="000000"/>
          <w:spacing w:val="0"/>
          <w:w w:val="100"/>
          <w:position w:val="0"/>
          <w:lang w:val="en-US" w:eastAsia="en-US" w:bidi="en-US"/>
        </w:rPr>
        <w:t>, 27, Issue 4, Article No. 7, December 2009.</w:t>
      </w:r>
      <w:bookmarkEnd w:id="489"/>
      <w:bookmarkStart w:id="490" w:name="bookmark670"/>
      <w:bookmarkEnd w:id="490"/>
      <w:bookmarkStart w:id="491" w:name="bookmark66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 L. Aublin, S. B. Mokhtar, and V. Quema. RBFT： Redundant Byzantine Fault Tolerance. In </w:t>
      </w:r>
      <w:r>
        <w:rPr>
          <w:rFonts w:hint="default" w:ascii="Times New Roman Regular" w:hAnsi="Times New Roman Regular" w:cs="Times New Roman Regular"/>
          <w:i/>
          <w:iCs/>
          <w:color w:val="000000"/>
          <w:spacing w:val="0"/>
          <w:w w:val="100"/>
          <w:position w:val="0"/>
          <w:lang w:val="en-US" w:eastAsia="en-US" w:bidi="en-US"/>
        </w:rPr>
        <w:t>2013 IEEE 33rd International Conference on Distributed Computing Systems</w:t>
      </w:r>
      <w:r>
        <w:rPr>
          <w:rFonts w:hint="default" w:ascii="Times New Roman Regular" w:hAnsi="Times New Roman Regular" w:cs="Times New Roman Regular"/>
          <w:color w:val="000000"/>
          <w:spacing w:val="0"/>
          <w:w w:val="100"/>
          <w:position w:val="0"/>
          <w:lang w:val="en-US" w:eastAsia="en-US" w:bidi="en-US"/>
        </w:rPr>
        <w:t>, pages 297-306, July 2013.</w:t>
      </w:r>
      <w:bookmarkEnd w:id="491"/>
      <w:bookmarkStart w:id="492" w:name="bookmark672"/>
      <w:bookmarkEnd w:id="492"/>
      <w:bookmarkStart w:id="493" w:name="bookmark671"/>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Christopher N. Copeland and Hongxia Zhong. Tangaroa： a Byzantine Fault Tolerant Raft, 2014.</w:t>
      </w:r>
      <w:bookmarkEnd w:id="493"/>
      <w:bookmarkStart w:id="494" w:name="bookmark674"/>
      <w:bookmarkEnd w:id="494"/>
      <w:bookmarkStart w:id="495" w:name="bookmark67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Jae Kwon. Tendermint： Consensus without mining.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"https://tendermint.com/docs/tendermint.pdf"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https://tendermint.com/docs/tendermint.pdf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2014.</w:t>
      </w:r>
      <w:bookmarkEnd w:id="495"/>
      <w:bookmarkStart w:id="496" w:name="bookmark676"/>
      <w:bookmarkEnd w:id="496"/>
      <w:bookmarkStart w:id="497" w:name="bookmark675"/>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Pierre-Louis Aublin, Rachid Guerraoui, Nikola Knezevic, Vivien Quema, and Marko Vukolic. The Next 700 BFT Protocols. </w:t>
      </w:r>
      <w:r>
        <w:rPr>
          <w:rFonts w:hint="default" w:ascii="Times New Roman Regular" w:hAnsi="Times New Roman Regular" w:cs="Times New Roman Regular"/>
          <w:i/>
          <w:iCs/>
          <w:color w:val="000000"/>
          <w:spacing w:val="0"/>
          <w:w w:val="100"/>
          <w:position w:val="0"/>
          <w:lang w:val="en-US" w:eastAsia="en-US" w:bidi="en-US"/>
        </w:rPr>
        <w:t>ACM Trans. Comput. Syst.,</w:t>
      </w:r>
      <w:r>
        <w:rPr>
          <w:rFonts w:hint="default" w:ascii="Times New Roman Regular" w:hAnsi="Times New Roman Regular" w:cs="Times New Roman Regular"/>
          <w:color w:val="000000"/>
          <w:spacing w:val="0"/>
          <w:w w:val="100"/>
          <w:position w:val="0"/>
          <w:lang w:val="en-US" w:eastAsia="en-US" w:bidi="en-US"/>
        </w:rPr>
        <w:t xml:space="preserve"> 32(4):12:1-12:45, January 2015.</w:t>
      </w:r>
      <w:bookmarkEnd w:id="497"/>
      <w:bookmarkStart w:id="498" w:name="bookmark678"/>
      <w:bookmarkEnd w:id="498"/>
      <w:bookmarkStart w:id="499" w:name="bookmark677"/>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Leemon Baird. The Swirlds hashgraph consensus algorithm: Fair, fast, byzantine fault tolerance, 2016.</w:t>
      </w:r>
      <w:bookmarkEnd w:id="499"/>
      <w:bookmarkStart w:id="500" w:name="bookmark680"/>
      <w:bookmarkEnd w:id="500"/>
      <w:bookmarkStart w:id="501" w:name="bookmark67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Andrew Miller, Yu Xia, Kyle Croman, Elaine Shi, and Dawn Song. The Honey Badger of BFT Protocols. Cryptology ePrint Archive, Report 2016/199, 2016.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"https://eprint.iacr.org/2016/199"</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https://eprint.iacr.org/2016/199</w:t>
      </w:r>
      <w:r>
        <w:rPr>
          <w:rFonts w:hint="default" w:ascii="Times New Roman Regular" w:hAnsi="Times New Roman Regular" w:cs="Times New Roman Regular"/>
          <w:color w:val="000000"/>
          <w:spacing w:val="0"/>
          <w:w w:val="100"/>
          <w:position w:val="0"/>
          <w:lang w:val="en-US" w:eastAsia="en-US" w:bidi="en-US"/>
        </w:rPr>
        <w:t>.</w:t>
      </w:r>
      <w:bookmarkEnd w:id="501"/>
      <w:r>
        <w:rPr>
          <w:rFonts w:hint="default" w:ascii="Times New Roman Regular" w:hAnsi="Times New Roman Regular" w:cs="Times New Roman Regular"/>
        </w:rPr>
        <w:fldChar w:fldCharType="end"/>
      </w:r>
      <w:bookmarkStart w:id="502" w:name="bookmark682"/>
      <w:bookmarkEnd w:id="502"/>
      <w:bookmarkStart w:id="503" w:name="bookmark681"/>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Yossi Gilad, Rotem Hemo, Silvio Micali, Georgios Vlachos, and Nickolai Zeldovich. Algorand: Scaling byzantine agreements for cryptocurrencies. In </w:t>
      </w:r>
      <w:r>
        <w:rPr>
          <w:rFonts w:hint="default" w:ascii="Times New Roman Regular" w:hAnsi="Times New Roman Regular" w:cs="Times New Roman Regular"/>
          <w:i/>
          <w:iCs/>
          <w:color w:val="000000"/>
          <w:spacing w:val="0"/>
          <w:w w:val="100"/>
          <w:position w:val="0"/>
          <w:lang w:val="en-US" w:eastAsia="en-US" w:bidi="en-US"/>
        </w:rPr>
        <w:t>Proceedings of the 26th Symposium on Operating Systems Principles,</w:t>
      </w:r>
      <w:r>
        <w:rPr>
          <w:rFonts w:hint="default" w:ascii="Times New Roman Regular" w:hAnsi="Times New Roman Regular" w:cs="Times New Roman Regular"/>
          <w:color w:val="000000"/>
          <w:spacing w:val="0"/>
          <w:w w:val="100"/>
          <w:position w:val="0"/>
          <w:lang w:val="en-US" w:eastAsia="en-US" w:bidi="en-US"/>
        </w:rPr>
        <w:t xml:space="preserve"> SOSP '17, pages 51-68, New York, NY, USA, 2017. ACM.</w:t>
      </w:r>
      <w:bookmarkEnd w:id="503"/>
      <w:bookmarkStart w:id="504" w:name="bookmark684"/>
      <w:bookmarkEnd w:id="504"/>
      <w:bookmarkStart w:id="505" w:name="bookmark683"/>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Vitalik Buterin and Virgil Griffith. Casper the friendly finality gadget. </w:t>
      </w:r>
      <w:r>
        <w:rPr>
          <w:rFonts w:hint="default" w:ascii="Times New Roman Regular" w:hAnsi="Times New Roman Regular" w:cs="Times New Roman Regular"/>
          <w:i/>
          <w:iCs/>
          <w:color w:val="000000"/>
          <w:spacing w:val="0"/>
          <w:w w:val="100"/>
          <w:position w:val="0"/>
          <w:lang w:val="en-US" w:eastAsia="en-US" w:bidi="en-US"/>
        </w:rPr>
        <w:t xml:space="preserve">CoRR, </w:t>
      </w:r>
      <w:r>
        <w:rPr>
          <w:rFonts w:hint="default" w:ascii="Times New Roman Regular" w:hAnsi="Times New Roman Regular" w:cs="Times New Roman Regular"/>
          <w:color w:val="000000"/>
          <w:spacing w:val="0"/>
          <w:w w:val="100"/>
          <w:position w:val="0"/>
          <w:lang w:val="en-US" w:eastAsia="en-US" w:bidi="en-US"/>
        </w:rPr>
        <w:t>abs/1710.09437, 2017.</w:t>
      </w:r>
      <w:bookmarkEnd w:id="505"/>
      <w:bookmarkStart w:id="506" w:name="bookmark687"/>
      <w:bookmarkEnd w:id="506"/>
      <w:bookmarkStart w:id="507" w:name="bookmark685"/>
      <w:bookmarkStart w:id="508" w:name="bookmark686"/>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Serguei Popov. The Tangle.</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"https://iota.org/IOTA_Whitepaper.pdf"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https://iota.org/IOTA_Whitepaper.pdf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507"/>
      <w:bookmarkEnd w:id="508"/>
      <w:bookmarkStart w:id="509" w:name="bookmark688"/>
      <w:bookmarkEnd w:id="50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Team Rocket. Snowflake to Avalanche: A Novel Metastable Consensus Protocol Family for Cryptocurrencies.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"https://ipfs.io/ipfs/QmUy4jh5mGNZvLkjies1RWM4YuvJh5o2FYopNPVYwrRVGV"</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https://ipfs.io/ipfs/QmUy4jh5mGNZvLkjies1RWM4YuvJh5o2FYopNPVYwrRVGV</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Start w:id="510" w:name="bookmark690"/>
      <w:bookmarkEnd w:id="510"/>
      <w:bookmarkStart w:id="511" w:name="bookmark689"/>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Pierre Chevalier, Bart+omiej Kaminski, Fraser Hutchison, Qi Ma, and Spandan Sharma. Protocol for Asynchronous, Reliable, Secure and Efficient Consensus (PARSEC).</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"http://docs.maidsafe.net/Whitepapers/pdf/PARSEC.pdf"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2683FF"/>
          <w:spacing w:val="0"/>
          <w:w w:val="100"/>
          <w:position w:val="0"/>
          <w:lang w:val="en-US" w:eastAsia="en-US" w:bidi="en-US"/>
        </w:rPr>
        <w:t>http://docs.maidsafe.net/Whitepapers/pdf/PARSEC.pdf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r>
        <w:rPr>
          <w:rFonts w:hint="default" w:ascii="Times New Roman Regular" w:hAnsi="Times New Roman Regular" w:cs="Times New Roman Regular"/>
          <w:color w:val="000000"/>
          <w:spacing w:val="0"/>
          <w:w w:val="100"/>
          <w:position w:val="0"/>
          <w:lang w:val="en-US" w:eastAsia="en-US" w:bidi="en-US"/>
        </w:rPr>
        <w:t xml:space="preserve"> </w:t>
      </w:r>
      <w:r>
        <w:rPr>
          <w:rFonts w:hint="default" w:ascii="Times New Roman Regular" w:hAnsi="Times New Roman Regular" w:cs="Times New Roman Regular"/>
          <w:color w:val="000000"/>
          <w:spacing w:val="0"/>
          <w:w w:val="100"/>
          <w:position w:val="0"/>
          <w:lang w:eastAsia="en-US" w:bidi="en-US"/>
        </w:rPr>
        <w:t>2020</w:t>
      </w:r>
      <w:r>
        <w:rPr>
          <w:rFonts w:hint="default" w:ascii="Times New Roman Regular" w:hAnsi="Times New Roman Regular" w:cs="Times New Roman Regular"/>
          <w:color w:val="000000"/>
          <w:spacing w:val="0"/>
          <w:w w:val="100"/>
          <w:position w:val="0"/>
          <w:lang w:val="en-US" w:eastAsia="en-US" w:bidi="en-US"/>
        </w:rPr>
        <w:t>.</w:t>
      </w:r>
      <w:bookmarkEnd w:id="511"/>
      <w:bookmarkStart w:id="512" w:name="bookmark692"/>
      <w:bookmarkEnd w:id="512"/>
      <w:bookmarkStart w:id="513" w:name="bookmark691"/>
    </w:p>
    <w:p>
      <w:pPr>
        <w:pStyle w:val="28"/>
        <w:keepNext w:val="0"/>
        <w:keepLines w:val="0"/>
        <w:pageBreakBefore w:val="0"/>
        <w:widowControl w:val="0"/>
        <w:numPr>
          <w:ilvl w:val="0"/>
          <w:numId w:val="10"/>
        </w:numPr>
        <w:shd w:val="clear" w:color="auto" w:fill="auto"/>
        <w:tabs>
          <w:tab w:val="left" w:pos="1090"/>
          <w:tab w:val="clear" w:pos="420"/>
        </w:tabs>
        <w:kinsoku/>
        <w:wordWrap/>
        <w:overflowPunct/>
        <w:topLinePunct w:val="0"/>
        <w:autoSpaceDE/>
        <w:autoSpaceDN/>
        <w:bidi w:val="0"/>
        <w:adjustRightInd/>
        <w:snapToGrid/>
        <w:spacing w:before="0" w:after="0" w:line="480" w:lineRule="auto"/>
        <w:ind w:left="360" w:leftChars="0" w:right="0" w:hanging="360" w:hangingChars="200"/>
        <w:jc w:val="left"/>
        <w:textAlignment w:val="auto"/>
        <w:rPr>
          <w:rFonts w:hint="default" w:ascii="Times New Roman Regular" w:hAnsi="Times New Roman Regular" w:cs="Times New Roman Regular"/>
        </w:rPr>
      </w:pPr>
      <w:r>
        <w:rPr>
          <w:rFonts w:hint="default" w:ascii="Times New Roman Regular" w:hAnsi="Times New Roman Regular" w:cs="Times New Roman Regular"/>
          <w:color w:val="000000"/>
          <w:spacing w:val="0"/>
          <w:w w:val="100"/>
          <w:position w:val="0"/>
          <w:lang w:val="en-US" w:eastAsia="en-US" w:bidi="en-US"/>
        </w:rPr>
        <w:t xml:space="preserve">James Mickens. The saddest moment. </w:t>
      </w:r>
      <w:r>
        <w:rPr>
          <w:rFonts w:hint="default" w:ascii="Times New Roman Regular" w:hAnsi="Times New Roman Regular" w:cs="Times New Roman Regular"/>
          <w:i/>
          <w:iCs/>
          <w:color w:val="000000"/>
          <w:spacing w:val="0"/>
          <w:w w:val="100"/>
          <w:position w:val="0"/>
          <w:lang w:val="en-US" w:eastAsia="en-US" w:bidi="en-US"/>
        </w:rPr>
        <w:t>;login: logout</w:t>
      </w:r>
      <w:r>
        <w:rPr>
          <w:rFonts w:hint="default" w:ascii="Times New Roman Regular" w:hAnsi="Times New Roman Regular" w:cs="Times New Roman Regular"/>
          <w:color w:val="000000"/>
          <w:spacing w:val="0"/>
          <w:w w:val="100"/>
          <w:position w:val="0"/>
          <w:lang w:val="en-US" w:eastAsia="en-US" w:bidi="en-US"/>
        </w:rPr>
        <w:t>, May 2013.</w:t>
      </w:r>
      <w:bookmarkEnd w:id="513"/>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HYPERLINK "https://scholar.harvard.edu/files/mickens/files/thesaddestmoment.pdf"</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2683FF"/>
          <w:spacing w:val="0"/>
          <w:w w:val="100"/>
          <w:position w:val="0"/>
          <w:lang w:val="en-US" w:eastAsia="en-US" w:bidi="en-US"/>
        </w:rPr>
        <w:t>https://scholar.harvard.edu/files/mickens/files/thesaddestmoment.pdf</w:t>
      </w:r>
      <w:r>
        <w:rPr>
          <w:rFonts w:hint="default" w:ascii="Times New Roman Regular" w:hAnsi="Times New Roman Regular" w:cs="Times New Roman Regular"/>
          <w:color w:val="000000"/>
          <w:spacing w:val="0"/>
          <w:w w:val="100"/>
          <w:position w:val="0"/>
          <w:lang w:val="en-US" w:eastAsia="en-US" w:bidi="en-US"/>
        </w:rPr>
        <w:t>.</w:t>
      </w:r>
      <w:r>
        <w:rPr>
          <w:rFonts w:hint="default" w:ascii="Times New Roman Regular" w:hAnsi="Times New Roman Regular" w:cs="Times New Roman Regular"/>
        </w:rPr>
        <w:fldChar w:fldCharType="end"/>
      </w:r>
    </w:p>
    <w:sectPr>
      <w:headerReference r:id="rId28" w:type="default"/>
      <w:footnotePr>
        <w:numFmt w:val="decimal"/>
      </w:footnotePr>
      <w:pgSz w:w="12240" w:h="15840"/>
      <w:pgMar w:top="1440" w:right="1803" w:bottom="1440" w:left="1803" w:header="1134" w:footer="1134" w:gutter="0"/>
      <w:paperSrc/>
      <w:pgNumType w:fmt="decimal"/>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New Roman Regular">
    <w:altName w:val="Times New Roman"/>
    <w:panose1 w:val="02020603050405020304"/>
    <w:charset w:val="00"/>
    <w:family w:val="auto"/>
    <w:pitch w:val="default"/>
    <w:sig w:usb0="00000000" w:usb1="00000000" w:usb2="00000009" w:usb3="00000000" w:csb0="400001FF" w:csb1="FFFF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86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FstQFAgAAFAQAAA4AAABkcnMvZTJvRG9jLnhtbK1TTY/TMBC9I/Ef&#10;LN9p2iJWpW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Wff+T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pYWy1A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3</w:t>
                    </w:r>
                    <w:r>
                      <w:rPr>
                        <w:rFonts w:hint="eastAsia" w:eastAsia="宋体"/>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96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DTKCg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66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629176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l5mAfgUCAAAUBAAADgAAAAAAAAABACAAAAAfAQAAZHJzL2Uy&#10;b0RvYy54bWxQSwUGAAAAAAYABgBZAQAAlgU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w:t>
                    </w:r>
                    <w:r>
                      <w:rPr>
                        <w:rFonts w:hint="eastAsia" w:eastAsia="宋体"/>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629207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71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bSjW7MCAADXBQAADgAAAAAAAAABACAAAAAfAQAAZHJz&#10;L2Uyb0RvYy54bWxQSwUGAAAAAAYABgBZAQAARAY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71</w:t>
                    </w:r>
                    <w:r>
                      <w:rPr>
                        <w:rFonts w:hint="eastAsia" w:eastAsia="宋体"/>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629217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629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PJ6TLbMCAADXBQAADgAAAAAAAAABACAAAAAfAQAAZHJz&#10;L2Uyb0RvYy54bWxQSwUGAAAAAAYABgBZAQAARAYAAAAA&#10;">
              <v:fill on="f" focussize="0,0"/>
              <v:stroke on="f" weight="0.5pt"/>
              <v:imagedata o:title=""/>
              <o:lock v:ext="edit" aspectratio="f"/>
              <v:textbox inset="0mm,0mm,0mm,0mm" style="mso-fit-shape-to-text:t;">
                <w:txbxContent>
                  <w:p>
                    <w:pPr>
                      <w:pStyle w:val="3"/>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10"/>
        <w:keepNext w:val="0"/>
        <w:keepLines w:val="0"/>
        <w:widowControl w:val="0"/>
        <w:shd w:val="clear" w:color="auto" w:fill="auto"/>
        <w:bidi w:val="0"/>
        <w:spacing w:before="0" w:after="0" w:line="240" w:lineRule="auto"/>
        <w:ind w:right="0"/>
        <w:jc w:val="both"/>
      </w:pPr>
      <w:bookmarkStart w:id="514" w:name="bookmark0"/>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 xml:space="preserve"> Linearizable operations are atomic operations on a specific object</w:t>
      </w:r>
      <w:r>
        <w:rPr>
          <w:rFonts w:cs="Times New Roman"/>
          <w:color w:val="000000"/>
          <w:spacing w:val="0"/>
          <w:w w:val="100"/>
          <w:position w:val="0"/>
          <w:lang w:eastAsia="en-US" w:bidi="en-US"/>
        </w:rPr>
        <w:t xml:space="preserve"> </w:t>
      </w:r>
      <w:r>
        <w:rPr>
          <w:rFonts w:ascii="Times New Roman" w:hAnsi="Times New Roman" w:eastAsia="Times New Roman" w:cs="Times New Roman"/>
          <w:color w:val="000000"/>
          <w:spacing w:val="0"/>
          <w:w w:val="100"/>
          <w:position w:val="0"/>
          <w:lang w:val="en-US" w:eastAsia="en-US" w:bidi="en-US"/>
        </w:rPr>
        <w:t>where the order of operations is equivalent to the order given original “wall clock” time.</w:t>
      </w:r>
      <w:bookmarkEnd w:id="514"/>
    </w:p>
  </w:footnote>
  <w:footnote w:id="1">
    <w:p>
      <w:pPr>
        <w:pStyle w:val="10"/>
        <w:keepNext w:val="0"/>
        <w:keepLines w:val="0"/>
        <w:widowControl w:val="0"/>
        <w:shd w:val="clear" w:color="auto" w:fill="auto"/>
        <w:bidi w:val="0"/>
        <w:spacing w:before="0" w:after="0" w:line="319" w:lineRule="auto"/>
        <w:ind w:left="0" w:right="0" w:firstLine="880"/>
        <w:jc w:val="left"/>
      </w:pPr>
    </w:p>
  </w:footnote>
  <w:footnote w:id="2">
    <w:p>
      <w:pPr>
        <w:pStyle w:val="10"/>
        <w:bidi w:val="0"/>
      </w:pPr>
      <w:bookmarkStart w:id="515" w:name="bookmark3"/>
      <w:r>
        <w:rPr>
          <w:rFonts w:ascii="Times New Roman" w:hAnsi="Times New Roman" w:eastAsia="Times New Roman" w:cs="Times New Roman"/>
          <w:color w:val="000000"/>
          <w:spacing w:val="0"/>
          <w:w w:val="100"/>
          <w:position w:val="0"/>
          <w:vertAlign w:val="superscript"/>
          <w:lang w:val="en-US" w:eastAsia="en-US" w:bidi="en-US"/>
        </w:rPr>
        <w:footnoteRef/>
      </w:r>
      <w:r>
        <w:rPr>
          <w:rFonts w:ascii="Times New Roman" w:hAnsi="Times New Roman" w:eastAsia="Times New Roman" w:cs="Times New Roman"/>
          <w:color w:val="000000"/>
          <w:spacing w:val="0"/>
          <w:w w:val="100"/>
          <w:position w:val="0"/>
          <w:lang w:val="en-US" w:eastAsia="en-US" w:bidi="en-US"/>
        </w:rPr>
        <w:t>US Form 1099 is required by law for any payments to an individual in a given year exceeding a total of $600.</w:t>
      </w:r>
      <w:bookmarkEnd w:id="515"/>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7168" behindDoc="0" locked="0" layoutInCell="1" allowOverlap="1">
              <wp:simplePos x="0" y="0"/>
              <wp:positionH relativeFrom="margin">
                <wp:posOffset>4565650</wp:posOffset>
              </wp:positionH>
              <wp:positionV relativeFrom="paragraph">
                <wp:posOffset>-120650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eastAsia="宋体"/>
                              <w:lang w:val="en-US" w:eastAsia="zh-CN"/>
                            </w:rPr>
                            <w:t>Chapter 3. Platform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59.5pt;margin-top:-9.5pt;height:144pt;width:144pt;mso-position-horizontal-relative:margin;mso-wrap-style:none;z-index:7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ZV2FE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eastAsia="宋体"/>
                        <w:lang w:val="en-US" w:eastAsia="zh-CN"/>
                      </w:rPr>
                      <w:t>Chapter 3. Platform</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04" name="Shape 10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04"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kGmPh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4232910</wp:posOffset>
              </wp:positionH>
              <wp:positionV relativeFrom="paragraph">
                <wp:posOffset>-139700</wp:posOffset>
              </wp:positionV>
              <wp:extent cx="1828800" cy="1828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eastAsia="宋体"/>
                              <w:lang w:val="en-US" w:eastAsia="zh-CN"/>
                            </w:rPr>
                            <w:t>Chapter 4. BC+AI=DDSSP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33.3pt;margin-top:-11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A21K+X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eastAsia="宋体"/>
                        <w:lang w:val="en-US" w:eastAsia="zh-CN"/>
                      </w:rPr>
                      <w:t>Chapter 4. BC+AI=DDSSP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122"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FNu93XAAAADAEAAA8AAAAAAAAAAQAgAAAAIgAAAGRycy9kb3ducmV2&#10;LnhtbFBLAQIUABQAAAAIAIdO4kAArvyCiwEAABADAAAOAAAAAAAAAAEAIAAAACYBAABkcnMvZTJv&#10;RG9jLnhtbFBLBQYAAAAABgAGAFkBAAAjBQ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4156075</wp:posOffset>
              </wp:positionH>
              <wp:positionV relativeFrom="paragraph">
                <wp:posOffset>-127000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5.Iaas/Paas, AIDapp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27.25pt;margin-top:-10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K0+hAGAgAAFAQAAA4AAAAAAAAAAQAgAAAAHwEAAGRycy9l&#10;Mm9Eb2MueG1sUEsFBgAAAAAGAAYAWQEAAJcF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5.Iaas/Paas, AIDapp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71"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GUMhBO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9216" behindDoc="0" locked="0" layoutInCell="1" allowOverlap="1">
              <wp:simplePos x="0" y="0"/>
              <wp:positionH relativeFrom="margin">
                <wp:posOffset>4492625</wp:posOffset>
              </wp:positionH>
              <wp:positionV relativeFrom="paragraph">
                <wp:posOffset>-139700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6. Road Map</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53.75pt;margin-top:-11pt;height:144pt;width:144pt;mso-position-horizontal-relative:margin;mso-wrap-style:none;z-index:9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x0GU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yLHQZQ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6. Road Map</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1184910</wp:posOffset>
              </wp:positionH>
              <wp:positionV relativeFrom="page">
                <wp:posOffset>911225</wp:posOffset>
              </wp:positionV>
              <wp:extent cx="5474335" cy="0"/>
              <wp:effectExtent l="0" t="0" r="0" b="0"/>
              <wp:wrapNone/>
              <wp:docPr id="73" name="Shape 122"/>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122" o:spid="_x0000_s1026" o:spt="32" type="#_x0000_t32" style="position:absolute;left:0pt;margin-left:93.3pt;margin-top:71.75pt;height:0pt;width:431.05pt;mso-position-horizontal-relative:page;mso-position-vertical-relative:page;z-index:-503315456;mso-width-relative:page;mso-height-relative:page;" filled="f" stroked="t" coordsize="21600,21600" o:gfxdata="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EU273dcAAAAMAQAADwAAAAAAAAABACAAAAAiAAAAZHJzL2Rvd25y&#10;ZXYueG1sUEsBAhQAFAAAAAgAh07iQB0lyhWNAQAADwMAAA4AAAAAAAAAAQAgAAAAJgEAAGRycy9l&#10;Mm9Eb2MueG1sUEsFBgAAAAAGAAYAWQEAACUFAAAAAA==&#10;">
              <v:fill on="f" focussize="0,0"/>
              <v:stroke weight="1pt" color="#FFFFFF" joinstyle="round"/>
              <v:imagedata o:title=""/>
              <o:lock v:ext="edit" aspectratio="f"/>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3312" behindDoc="0" locked="0" layoutInCell="1" allowOverlap="1">
              <wp:simplePos x="0" y="0"/>
              <wp:positionH relativeFrom="margin">
                <wp:posOffset>4378325</wp:posOffset>
              </wp:positionH>
              <wp:positionV relativeFrom="paragraph">
                <wp:posOffset>-133350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7. Future Work</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44.75pt;margin-top:-10.5pt;height:144pt;width:144pt;mso-position-horizontal-relative:margin;mso-wrap-style:none;z-index:13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Deh6U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7. Future Work</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0"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FyT1eWLAQAAEAMAAA4AAAAAAAAAAQAgAAAAJQEAAGRycy9lMm9E&#10;b2MueG1sUEsFBgAAAAAGAAYAWQEAACIFA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4336" behindDoc="0" locked="0" layoutInCell="1" allowOverlap="1">
              <wp:simplePos x="0" y="0"/>
              <wp:positionH relativeFrom="margin">
                <wp:posOffset>0</wp:posOffset>
              </wp:positionH>
              <wp:positionV relativeFrom="paragraph">
                <wp:posOffset>-152400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pt;margin-top:-12pt;height:144pt;width:144pt;mso-position-horizontal-relative:margin;mso-wrap-style:none;z-index:14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BOUC7isgIAANcFAAAOAAAAAAAAAAEAIAAAAB8BAABkcnMv&#10;ZTJvRG9jLnhtbFBLBQYAAAAABgAGAFkBAABDBg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273" name="Shape 273"/>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3"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mFRNzWAAAADAEAAA8AAAAAAAAAAQAgAAAAIgAAAGRycy9kb3ducmV2&#10;LnhtbFBLAQIUABQAAAAIAIdO4kCCFMz0jAEAABADAAAOAAAAAAAAAAEAIAAAACUBAABkcnMvZTJv&#10;RG9jLnhtbFBLBQYAAAAABgAGAFkBAAAjBQ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w:rPr>
        <w:sz w:val="24"/>
      </w:rPr>
      <mc:AlternateContent>
        <mc:Choice Requires="wps">
          <w:drawing>
            <wp:anchor distT="0" distB="0" distL="114300" distR="114300" simplePos="0" relativeHeight="13312" behindDoc="0" locked="0" layoutInCell="1" allowOverlap="1">
              <wp:simplePos x="0" y="0"/>
              <wp:positionH relativeFrom="margin">
                <wp:posOffset>4854575</wp:posOffset>
              </wp:positionH>
              <wp:positionV relativeFrom="paragraph">
                <wp:posOffset>-146050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Bibliography</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2.25pt;margin-top:-11.5pt;height:144pt;width:144pt;mso-position-horizontal-relative:margin;mso-wrap-style:none;z-index:13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6QjHw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Bibliography</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1152525</wp:posOffset>
              </wp:positionH>
              <wp:positionV relativeFrom="page">
                <wp:posOffset>911225</wp:posOffset>
              </wp:positionV>
              <wp:extent cx="5474335" cy="0"/>
              <wp:effectExtent l="0" t="0" r="0" b="0"/>
              <wp:wrapNone/>
              <wp:docPr id="79" name="Shape 270"/>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70" o:spid="_x0000_s1026" o:spt="32" type="#_x0000_t32" style="position:absolute;left:0pt;margin-left:90.75pt;margin-top:71.75pt;height:0pt;width:431.05pt;mso-position-horizontal-relative:page;mso-position-vertical-relative:page;z-index:-503315456;mso-width-relative:page;mso-height-relative:page;" filled="f" stroked="t" coordsize="21600,21600" o:gfxdata="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YVE3NYAAAAMAQAADwAAAAAAAAABACAAAAAiAAAAZHJzL2Rvd25yZXYu&#10;eG1sUEsBAhQAFAAAAAgAh07iQG5QQOOLAQAADwMAAA4AAAAAAAAAAQAgAAAAJQEAAGRycy9lMm9E&#10;b2MueG1sUEsFBgAAAAAGAAYAWQEAACIFAAAAAA==&#10;">
              <v:fill on="f" focussize="0,0"/>
              <v:stroke weight="1pt" color="#FFFFFF"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1149350</wp:posOffset>
              </wp:positionH>
              <wp:positionV relativeFrom="page">
                <wp:posOffset>911225</wp:posOffset>
              </wp:positionV>
              <wp:extent cx="5474335" cy="0"/>
              <wp:effectExtent l="0" t="0" r="0" b="0"/>
              <wp:wrapNone/>
              <wp:docPr id="5" name="Shape 5"/>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5" o:spid="_x0000_s1026" o:spt="32" type="#_x0000_t32" style="position:absolute;left:0pt;margin-left:90.5pt;margin-top:71.75pt;height:0pt;width:431.05pt;mso-position-horizontal-relative:page;mso-position-vertical-relative:page;z-index:-503315456;mso-width-relative:page;mso-height-relative:page;" filled="f" stroked="t" coordsize="21600,21600" o:gfxdata="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6liCrwiGpVsS7SzIk6frGLB7xalA5YeJ4thvJnBuJc5bzc5DTnLDQ71/cP93d3&#10;jKtfYs1rYkLKnw0EUS69pIzKjVPeQYw8NMBllVOdvlDm0pz4klCq+ihm3rbVQ9vWZwTeDXvnfQkS&#10;jsedR3FSPPN9/QoXhnjzjC0f2VkYPnMqtyMMl0q1+lnymnZdjzLTt3bNfl3i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aVqHP1wAAAAwBAAAPAAAAAAAAAAEAIAAAACIAAABkcnMvZG93bnJldi54&#10;bWxQSwECFAAUAAAACACHTuJAxxBpl4kBAAAMAwAADgAAAAAAAAABACAAAAAmAQAAZHJzL2Uyb0Rv&#10;Yy54bWxQSwUGAAAAAAYABgBZAQAAIQU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1"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BtytyxiwEAAA4DAAAOAAAAAAAAAAEAIAAAACYBAABkcnMvZTJv&#10;RG9jLnhtbFBLBQYAAAAABgAGAFkBAAAjBQAAAAA=&#10;">
              <v:fill on="f" focussize="0,0"/>
              <v:stroke weight="1pt" color="#FFFFFF"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2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KfPI2iwEAAA4DAAAOAAAAZHJzL2Uyb0RvYy54bWytUsFu&#10;2zAMvQ/YPwi6L3bSdB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WUkQVeEa1rGCbxZkTdfxmFw94tSgdsDA9WwzlzxzEuQp6uQlqzllodt6vH9Z3&#10;d/dS6JdY85qYkPJnA0GUSy8po3LjlHcQI48NcFkFVacvlLk0J74klKo+ipn3bfXQtvUZgXfD3nlf&#10;goTjcedRnBRPfV+/woUh3jxjy0d2FobPnMrtCMOlUq1+Fr2mXRekTPWtXbNf13j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rkb/XAAAADAEAAA8AAAAAAAAAAQAgAAAAIgAAAGRycy9kb3ducmV2&#10;LnhtbFBLAQIUABQAAAAIAIdO4kAKfPI2iwEAAA4DAAAOAAAAAAAAAAEAIAAAACYBAABkcnMvZTJv&#10;RG9jLnhtbFBLBQYAAAAABgAGAFkBAAAjBQAAAAA=&#10;">
              <v:fill on="f" focussize="0,0"/>
              <v:stroke weight="1pt" color="#FFFFFF" joinstyle="round"/>
              <v:imagedata o:title=""/>
              <o:lock v:ext="edit" aspectratio="f"/>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eastAsia" w:eastAsia="宋体"/>
        <w:lang w:val="en-US" w:eastAsia="zh-CN"/>
      </w:rPr>
    </w:pPr>
    <w:r>
      <w:rPr>
        <w:sz w:val="24"/>
      </w:rPr>
      <mc:AlternateContent>
        <mc:Choice Requires="wps">
          <w:drawing>
            <wp:anchor distT="0" distB="0" distL="114300" distR="114300" simplePos="0" relativeHeight="4096" behindDoc="0" locked="0" layoutInCell="1" allowOverlap="1">
              <wp:simplePos x="0" y="0"/>
              <wp:positionH relativeFrom="margin">
                <wp:posOffset>4725670</wp:posOffset>
              </wp:positionH>
              <wp:positionV relativeFrom="paragraph">
                <wp:posOffset>-135890</wp:posOffset>
              </wp:positionV>
              <wp:extent cx="73914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73914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CONTENTS</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72.1pt;margin-top:-10.7pt;height:144pt;width:58.2pt;mso-position-horizontal-relative:margin;z-index:4096;mso-width-relative:page;mso-height-relative:page;" filled="f" stroked="f" coordsize="21600,21600" o:gfxdata="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xwBHjdkAAAALAQAADwAAAAAAAAAB&#10;ACAAAAAiAAAAZHJzL2Rvd25yZXYueG1sUEsBAhQAFAAAAAgAh07iQBhcuHi6AgAA2AUAAA4AAAAA&#10;AAAAAQAgAAAAKAEAAGRycy9lMm9Eb2MueG1sUEsFBgAAAAAGAAYAWQEAAFQG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CONTENTS</w:t>
                    </w:r>
                  </w:p>
                </w:txbxContent>
              </v:textbox>
            </v:shape>
          </w:pict>
        </mc:Fallback>
      </mc:AlternateContent>
    </w:r>
    <w:r>
      <w:rPr>
        <w:rFonts w:hint="eastAsia" w:eastAsia="宋体"/>
        <w:lang w:val="en-US" w:eastAsia="zh-CN"/>
      </w:rPr>
      <w:t>的</w:t>
    </w:r>
  </w:p>
  <w:p>
    <w:pPr>
      <w:widowControl w:val="0"/>
      <w:pBdr>
        <w:bottom w:val="none" w:color="auto" w:sz="0" w:space="0"/>
      </w:pBdr>
      <w:spacing w:line="1" w:lineRule="exact"/>
    </w:pPr>
  </w:p>
  <w:p>
    <w:pPr>
      <w:widowControl w:val="0"/>
      <w:pBdr>
        <w:bottom w:val="none" w:color="auto" w:sz="0" w:space="0"/>
      </w:pBdr>
      <w:spacing w:line="1" w:lineRule="exact"/>
    </w:pPr>
  </w:p>
  <w:p>
    <w:pPr>
      <w:widowControl w:val="0"/>
      <w:pBdr>
        <w:bottom w:val="none" w:color="auto" w:sz="0" w:space="0"/>
      </w:pBdr>
      <w:spacing w:line="1" w:lineRule="exact"/>
      <w:rPr>
        <w:rFonts w:hint="default" w:eastAsia="宋体"/>
        <w:lang w:eastAsia="zh-CN"/>
      </w:rPr>
    </w:pPr>
    <w:r>
      <w:rPr>
        <w:rFonts w:hint="eastAsia" w:eastAsia="宋体"/>
        <w:lang w:val="en-US" w:eastAsia="zh-CN"/>
      </w:rPr>
      <w:t>FCHARGFFS</w:t>
    </w:r>
    <w:r>
      <w:rPr>
        <w:rFonts w:hint="eastAsia" w:eastAsia="宋体"/>
        <w:lang w:val="en-US" w:eastAsia="zh-CN"/>
      </w:rPr>
      <w:fldChar w:fldCharType="begin"/>
    </w:r>
    <w:r>
      <w:rPr>
        <w:rFonts w:hint="eastAsia" w:eastAsia="宋体"/>
        <w:lang w:val="en-US" w:eastAsia="zh-CN"/>
      </w:rPr>
      <w:instrText xml:space="preserve"> INCLUDETEXT \* MERGEFORMAT </w:instrText>
    </w:r>
    <w:r>
      <w:rPr>
        <w:rFonts w:hint="eastAsia" w:eastAsia="宋体"/>
        <w:lang w:val="en-US" w:eastAsia="zh-CN"/>
      </w:rPr>
      <w:fldChar w:fldCharType="separate"/>
    </w:r>
    <w:r>
      <w:rPr>
        <w:b/>
      </w:rPr>
      <w:t>Error! File name not specified.</w:t>
    </w:r>
    <w:r>
      <w:rPr>
        <w:rFonts w:hint="eastAsia" w:eastAsia="宋体"/>
        <w:lang w:val="en-US" w:eastAsia="zh-CN"/>
      </w:rPr>
      <w:fldChar w:fldCharType="end"/>
    </w:r>
  </w:p>
  <w:p>
    <w:pPr>
      <w:widowControl w:val="0"/>
      <w:pBdr>
        <w:bottom w:val="none" w:color="auto" w:sz="0" w:space="0"/>
      </w:pBdr>
      <w:spacing w:line="1" w:lineRule="exact"/>
    </w:pP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33"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lLlnSo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方法发</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default"/>
        <w:lang w:val="en-US"/>
      </w:rPr>
    </w:pPr>
    <w:r>
      <w:rPr>
        <w:sz w:val="24"/>
      </w:rPr>
      <mc:AlternateContent>
        <mc:Choice Requires="wps">
          <w:drawing>
            <wp:anchor distT="0" distB="0" distL="114300" distR="114300" simplePos="0" relativeHeight="3072" behindDoc="0" locked="0" layoutInCell="1" allowOverlap="1">
              <wp:simplePos x="0" y="0"/>
              <wp:positionH relativeFrom="margin">
                <wp:posOffset>0</wp:posOffset>
              </wp:positionH>
              <wp:positionV relativeFrom="paragraph">
                <wp:posOffset>-139700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pt;margin-top:-11pt;height:144pt;width:144pt;mso-position-horizontal-relative:margin;mso-wrap-style:none;z-index:3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q9XF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BAISS: An AI Block-chain Project Provide Decentralized Platform Service</w:t>
                    </w:r>
                  </w:p>
                </w:txbxContent>
              </v:textbox>
            </v:shape>
          </w:pict>
        </mc:Fallback>
      </mc:AlternateContent>
    </w: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34" name="Shape 24"/>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tmjVNY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 xml:space="preserve">发f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none" w:color="auto" w:sz="0" w:space="0"/>
      </w:pBdr>
      <w:spacing w:line="1" w:lineRule="exact"/>
      <w:rPr>
        <w:rFonts w:hint="eastAsia" w:eastAsia="宋体"/>
        <w:lang w:val="en-US" w:eastAsia="zh-CN"/>
      </w:rPr>
    </w:pPr>
    <w:r>
      <w:rPr>
        <w:sz w:val="24"/>
      </w:rPr>
      <mc:AlternateContent>
        <mc:Choice Requires="wps">
          <w:drawing>
            <wp:anchor distT="0" distB="0" distL="114300" distR="114300" simplePos="0" relativeHeight="4096" behindDoc="0" locked="0" layoutInCell="1" allowOverlap="1">
              <wp:simplePos x="0" y="0"/>
              <wp:positionH relativeFrom="margin">
                <wp:posOffset>3710940</wp:posOffset>
              </wp:positionH>
              <wp:positionV relativeFrom="paragraph">
                <wp:posOffset>-135890</wp:posOffset>
              </wp:positionV>
              <wp:extent cx="175387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75387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2. BAISS Design Constraints</w:t>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92.2pt;margin-top:-10.7pt;height:144pt;width:138.1pt;mso-position-horizontal-relative:margin;z-index:4096;mso-width-relative:page;mso-height-relative:page;" filled="f" stroked="f" coordsize="21600,21600" o:gfxdata="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WtR7U9kAAAALAQAADwAAAAAAAAABACAA&#10;AAAiAAAAZHJzL2Rvd25yZXYueG1sUEsBAhQAFAAAAAgAh07iQMtHgCAMAgAAFgQAAA4AAAAAAAAA&#10;AQAgAAAAKAEAAGRycy9lMm9Eb2MueG1sUEsFBgAAAAAGAAYAWQEAAKYFA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2. BAISS Design Constraints</w:t>
                    </w:r>
                  </w:p>
                </w:txbxContent>
              </v:textbox>
            </v:shape>
          </w:pict>
        </mc:Fallback>
      </mc:AlternateContent>
    </w:r>
    <w:r>
      <w:rPr>
        <w:rFonts w:hint="eastAsia" w:eastAsia="宋体"/>
        <w:lang w:val="en-US" w:eastAsia="zh-CN"/>
      </w:rPr>
      <w:t>的</w:t>
    </w:r>
  </w:p>
  <w:p>
    <w:pPr>
      <w:widowControl w:val="0"/>
      <w:pBdr>
        <w:bottom w:val="none" w:color="auto" w:sz="0" w:space="0"/>
      </w:pBdr>
      <w:spacing w:line="1" w:lineRule="exact"/>
    </w:pPr>
  </w:p>
  <w:p>
    <w:pPr>
      <w:widowControl w:val="0"/>
      <w:pBdr>
        <w:bottom w:val="none" w:color="auto" w:sz="0" w:space="0"/>
      </w:pBdr>
      <w:spacing w:line="1" w:lineRule="exact"/>
    </w:pPr>
  </w:p>
  <w:p>
    <w:pPr>
      <w:widowControl w:val="0"/>
      <w:pBdr>
        <w:bottom w:val="none" w:color="auto" w:sz="0" w:space="0"/>
      </w:pBdr>
      <w:spacing w:line="1" w:lineRule="exact"/>
      <w:rPr>
        <w:rFonts w:hint="default" w:eastAsia="宋体"/>
        <w:lang w:eastAsia="zh-CN"/>
      </w:rPr>
    </w:pPr>
    <w:r>
      <w:rPr>
        <w:rFonts w:hint="eastAsia" w:eastAsia="宋体"/>
        <w:lang w:val="en-US" w:eastAsia="zh-CN"/>
      </w:rPr>
      <w:t>FCHARGFFS</w:t>
    </w:r>
    <w:r>
      <w:rPr>
        <w:rFonts w:hint="eastAsia" w:eastAsia="宋体"/>
        <w:lang w:val="en-US" w:eastAsia="zh-CN"/>
      </w:rPr>
      <w:fldChar w:fldCharType="begin"/>
    </w:r>
    <w:r>
      <w:rPr>
        <w:rFonts w:hint="eastAsia" w:eastAsia="宋体"/>
        <w:lang w:val="en-US" w:eastAsia="zh-CN"/>
      </w:rPr>
      <w:instrText xml:space="preserve"> INCLUDETEXT \* MERGEFORMAT </w:instrText>
    </w:r>
    <w:r>
      <w:rPr>
        <w:rFonts w:hint="eastAsia" w:eastAsia="宋体"/>
        <w:lang w:val="en-US" w:eastAsia="zh-CN"/>
      </w:rPr>
      <w:fldChar w:fldCharType="separate"/>
    </w:r>
    <w:r>
      <w:rPr>
        <w:b/>
      </w:rPr>
      <w:t>Error! File name not specified.</w:t>
    </w:r>
    <w:r>
      <w:rPr>
        <w:rFonts w:hint="eastAsia" w:eastAsia="宋体"/>
        <w:lang w:val="en-US" w:eastAsia="zh-CN"/>
      </w:rPr>
      <w:fldChar w:fldCharType="end"/>
    </w:r>
  </w:p>
  <w:p>
    <w:pPr>
      <w:widowControl w:val="0"/>
      <w:pBdr>
        <w:bottom w:val="none" w:color="auto" w:sz="0" w:space="0"/>
      </w:pBdr>
      <w:spacing w:line="1" w:lineRule="exact"/>
    </w:pPr>
    <w:r>
      <w:ptab w:relativeTo="margin" w:alignment="center" w:leader="none"/>
    </w:r>
    <w:r>
      <mc:AlternateContent>
        <mc:Choice Requires="wps">
          <w:drawing>
            <wp:anchor distT="0" distB="0" distL="114300" distR="114300" simplePos="0" relativeHeight="1024" behindDoc="1" locked="0" layoutInCell="1" allowOverlap="1">
              <wp:simplePos x="0" y="0"/>
              <wp:positionH relativeFrom="page">
                <wp:posOffset>1176020</wp:posOffset>
              </wp:positionH>
              <wp:positionV relativeFrom="page">
                <wp:posOffset>911225</wp:posOffset>
              </wp:positionV>
              <wp:extent cx="5474335" cy="0"/>
              <wp:effectExtent l="0" t="0" r="0" b="0"/>
              <wp:wrapNone/>
              <wp:docPr id="67" name="Shape 21"/>
              <wp:cNvGraphicFramePr/>
              <a:graphic xmlns:a="http://schemas.openxmlformats.org/drawingml/2006/main">
                <a:graphicData uri="http://schemas.microsoft.com/office/word/2010/wordprocessingShape">
                  <wps:wsp>
                    <wps:cNvCnPr/>
                    <wps:spPr>
                      <a:xfrm>
                        <a:off x="0" y="0"/>
                        <a:ext cx="54743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92.6pt;margin-top:71.75pt;height:0pt;width:431.05pt;mso-position-horizontal-relative:page;mso-position-vertical-relative:page;z-index:-503315456;mso-width-relative:page;mso-height-relative:page;" filled="f" stroked="t" coordsize="21600,21600" o:gfxdata="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La5G/1wAAAAwBAAAPAAAAAAAAAAEAIAAAACIAAABkcnMvZG93bnJl&#10;di54bWxQSwECFAAUAAAACACHTuJAEzeVb4wBAAAOAwAADgAAAAAAAAABACAAAAAmAQAAZHJzL2Uy&#10;b0RvYy54bWxQSwUGAAAAAAYABgBZAQAAJAUAAAAA&#10;">
              <v:fill on="f" focussize="0,0"/>
              <v:stroke weight="1pt" color="#FFFFFF" joinstyle="round"/>
              <v:imagedata o:title=""/>
              <o:lock v:ext="edit" aspectratio="f"/>
            </v:shape>
          </w:pict>
        </mc:Fallback>
      </mc:AlternateContent>
    </w:r>
    <w:r>
      <w:rPr>
        <w:rFonts w:hint="eastAsia" w:eastAsia="宋体"/>
        <w:lang w:val="en-US" w:eastAsia="zh-CN"/>
      </w:rPr>
      <w:t>方法发</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r>
      <w:rPr>
        <w:sz w:val="24"/>
      </w:rPr>
      <mc:AlternateContent>
        <mc:Choice Requires="wps">
          <w:drawing>
            <wp:anchor distT="0" distB="0" distL="114300" distR="114300" simplePos="0" relativeHeight="5120" behindDoc="0" locked="0" layoutInCell="1" allowOverlap="1">
              <wp:simplePos x="0" y="0"/>
              <wp:positionH relativeFrom="margin">
                <wp:posOffset>4578350</wp:posOffset>
              </wp:positionH>
              <wp:positionV relativeFrom="paragraph">
                <wp:posOffset>-139700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default" w:eastAsia="宋体"/>
                              <w:lang w:val="en-US" w:eastAsia="zh-CN"/>
                            </w:rPr>
                          </w:pPr>
                          <w:r>
                            <w:rPr>
                              <w:rFonts w:hint="eastAsia" w:eastAsia="宋体"/>
                              <w:lang w:val="en-US" w:eastAsia="zh-CN"/>
                            </w:rPr>
                            <w:t>Chapter 3. Platform</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0.5pt;margin-top:-11pt;height:144pt;width:144pt;mso-position-horizontal-relative:margin;mso-wrap-style:none;z-index: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4Ps3+7MCAADXBQAADgAAAAAAAAABACAAAAAfAQAAZHJz&#10;L2Uyb0RvYy54bWxQSwUGAAAAAAYABgBZAQAARAYAAAAA&#10;">
              <v:fill on="f" focussize="0,0"/>
              <v:stroke on="f" weight="0.5pt"/>
              <v:imagedata o:title=""/>
              <o:lock v:ext="edit" aspectratio="f"/>
              <v:textbox inset="0mm,0mm,0mm,0mm" style="mso-fit-shape-to-text:t;">
                <w:txbxContent>
                  <w:p>
                    <w:pPr>
                      <w:pStyle w:val="4"/>
                      <w:rPr>
                        <w:rFonts w:hint="default" w:eastAsia="宋体"/>
                        <w:lang w:val="en-US" w:eastAsia="zh-CN"/>
                      </w:rPr>
                    </w:pPr>
                    <w:r>
                      <w:rPr>
                        <w:rFonts w:hint="eastAsia" w:eastAsia="宋体"/>
                        <w:lang w:val="en-US" w:eastAsia="zh-CN"/>
                      </w:rPr>
                      <w:t>Chapter 3. Platform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51F45F"/>
    <w:multiLevelType w:val="singleLevel"/>
    <w:tmpl w:val="9551F45F"/>
    <w:lvl w:ilvl="0" w:tentative="0">
      <w:start w:val="1"/>
      <w:numFmt w:val="decimal"/>
      <w:suff w:val="space"/>
      <w:lvlText w:val="[%1]"/>
      <w:lvlJc w:val="left"/>
      <w:pPr>
        <w:tabs>
          <w:tab w:val="left" w:pos="420"/>
        </w:tabs>
      </w:pPr>
      <w:rPr>
        <w:rFonts w:hint="default"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1">
    <w:nsid w:val="CC64A38A"/>
    <w:multiLevelType w:val="multilevel"/>
    <w:tmpl w:val="CC64A38A"/>
    <w:lvl w:ilvl="0" w:tentative="0">
      <w:start w:val="0"/>
      <w:numFmt w:val="decimal"/>
      <w:pStyle w:val="32"/>
      <w:suff w:val="space"/>
      <w:lvlText w:val="%1"/>
      <w:lvlJc w:val="left"/>
      <w:pPr>
        <w:tabs>
          <w:tab w:val="left" w:pos="499"/>
        </w:tabs>
        <w:ind w:left="0" w:leftChars="0" w:firstLine="0" w:firstLineChars="0"/>
      </w:pPr>
      <w:rPr>
        <w:rFonts w:hint="default" w:ascii="Times New Roman" w:hAnsi="Times New Roman" w:eastAsia="宋体" w:cs="Times New Roman"/>
      </w:rPr>
    </w:lvl>
    <w:lvl w:ilvl="1" w:tentative="0">
      <w:start w:val="1"/>
      <w:numFmt w:val="decimal"/>
      <w:pStyle w:val="30"/>
      <w:lvlText w:val="%1.%2"/>
      <w:lvlJc w:val="left"/>
      <w:pPr>
        <w:tabs>
          <w:tab w:val="left" w:pos="420"/>
        </w:tabs>
        <w:ind w:left="0" w:leftChars="0" w:firstLine="0" w:firstLineChars="0"/>
      </w:pPr>
      <w:rPr>
        <w:rFonts w:hint="default" w:ascii="Times New Roman" w:hAnsi="Times New Roman" w:eastAsia="宋体" w:cs="宋体"/>
        <w:color w:val="0081DC"/>
      </w:rPr>
    </w:lvl>
    <w:lvl w:ilvl="2" w:tentative="0">
      <w:start w:val="1"/>
      <w:numFmt w:val="decimal"/>
      <w:pStyle w:val="40"/>
      <w:lvlText w:val="%1.%2.%3"/>
      <w:lvlJc w:val="left"/>
      <w:pPr>
        <w:tabs>
          <w:tab w:val="left" w:pos="499"/>
        </w:tabs>
        <w:ind w:left="0" w:leftChars="0" w:firstLine="0" w:firstLineChars="0"/>
      </w:pPr>
      <w:rPr>
        <w:rFonts w:hint="default" w:ascii="Times New Roman" w:hAnsi="Times New Roman" w:eastAsia="宋体" w:cs="Times New Roman"/>
        <w:color w:val="0081DC"/>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
    <w:nsid w:val="3DA2E217"/>
    <w:multiLevelType w:val="singleLevel"/>
    <w:tmpl w:val="3DA2E217"/>
    <w:lvl w:ilvl="0" w:tentative="0">
      <w:start w:val="1"/>
      <w:numFmt w:val="decimal"/>
      <w:lvlText w:val="%1)"/>
      <w:lvlJc w:val="left"/>
      <w:pPr>
        <w:tabs>
          <w:tab w:val="left" w:pos="283"/>
        </w:tabs>
      </w:pPr>
      <w:rPr>
        <w:rFonts w:hint="default"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3">
    <w:nsid w:val="5E5026F0"/>
    <w:multiLevelType w:val="singleLevel"/>
    <w:tmpl w:val="5E5026F0"/>
    <w:lvl w:ilvl="0" w:tentative="0">
      <w:start w:val="3"/>
      <w:numFmt w:val="decimal"/>
      <w:lvlText w:val="%1)"/>
      <w:lvlJc w:val="left"/>
      <w:pPr>
        <w:tabs>
          <w:tab w:val="left" w:pos="283"/>
        </w:tabs>
      </w:pPr>
      <w:rPr>
        <w:rFonts w:hint="default" w:ascii="Times New Roman" w:hAnsi="Times New Roman" w:eastAsia="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4">
    <w:nsid w:val="5FABBC7F"/>
    <w:multiLevelType w:val="singleLevel"/>
    <w:tmpl w:val="5FABBC7F"/>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5">
    <w:nsid w:val="5FABBC8A"/>
    <w:multiLevelType w:val="singleLevel"/>
    <w:tmpl w:val="5FABBC8A"/>
    <w:lvl w:ilvl="0" w:tentative="0">
      <w:start w:val="1"/>
      <w:numFmt w:val="decimal"/>
      <w:lvlText w:val="3.4.%1"/>
      <w:lvlJc w:val="left"/>
      <w:rPr>
        <w:rFonts w:ascii="宋体" w:hAnsi="宋体" w:eastAsia="宋体" w:cs="宋体"/>
        <w:b/>
        <w:bCs/>
        <w:i w:val="0"/>
        <w:iCs w:val="0"/>
        <w:smallCaps w:val="0"/>
        <w:strike w:val="0"/>
        <w:color w:val="2683FF"/>
        <w:spacing w:val="0"/>
        <w:w w:val="100"/>
        <w:position w:val="0"/>
        <w:sz w:val="18"/>
        <w:szCs w:val="18"/>
        <w:u w:val="none"/>
        <w:shd w:val="clear" w:color="auto" w:fill="auto"/>
        <w:lang w:val="en-US" w:eastAsia="en-US" w:bidi="en-US"/>
      </w:rPr>
    </w:lvl>
  </w:abstractNum>
  <w:abstractNum w:abstractNumId="6">
    <w:nsid w:val="5FABBCC1"/>
    <w:multiLevelType w:val="singleLevel"/>
    <w:tmpl w:val="5FABBCC1"/>
    <w:lvl w:ilvl="0" w:tentative="0">
      <w:start w:val="3"/>
      <w:numFmt w:val="decimal"/>
      <w:lvlText w:val="4.8.%1"/>
      <w:lvlJc w:val="left"/>
      <w:rPr>
        <w:rFonts w:ascii="宋体" w:hAnsi="宋体" w:eastAsia="宋体" w:cs="宋体"/>
        <w:b/>
        <w:bCs/>
        <w:i w:val="0"/>
        <w:iCs w:val="0"/>
        <w:smallCaps w:val="0"/>
        <w:strike w:val="0"/>
        <w:color w:val="2683FF"/>
        <w:spacing w:val="0"/>
        <w:w w:val="100"/>
        <w:position w:val="0"/>
        <w:sz w:val="18"/>
        <w:szCs w:val="18"/>
        <w:u w:val="none"/>
        <w:shd w:val="clear" w:color="auto" w:fill="FFFFFF"/>
        <w:lang w:val="en-US" w:eastAsia="en-US" w:bidi="en-US"/>
      </w:rPr>
    </w:lvl>
  </w:abstractNum>
  <w:abstractNum w:abstractNumId="7">
    <w:nsid w:val="5FABBCE2"/>
    <w:multiLevelType w:val="singleLevel"/>
    <w:tmpl w:val="5FABBCE2"/>
    <w:lvl w:ilvl="0" w:tentative="0">
      <w:start w:val="1"/>
      <w:numFmt w:val="decimal"/>
      <w:lvlText w:val="%1."/>
      <w:lvlJc w:val="left"/>
      <w:rPr>
        <w:rFonts w:ascii="宋体" w:hAnsi="宋体" w:eastAsia="宋体" w:cs="宋体"/>
        <w:b w:val="0"/>
        <w:bCs w:val="0"/>
        <w:i w:val="0"/>
        <w:iCs w:val="0"/>
        <w:smallCaps w:val="0"/>
        <w:strike w:val="0"/>
        <w:color w:val="000000"/>
        <w:spacing w:val="0"/>
        <w:w w:val="100"/>
        <w:position w:val="0"/>
        <w:sz w:val="18"/>
        <w:szCs w:val="18"/>
        <w:u w:val="none"/>
        <w:shd w:val="clear" w:color="auto" w:fill="auto"/>
        <w:lang w:val="en-US" w:eastAsia="en-US" w:bidi="en-US"/>
      </w:rPr>
    </w:lvl>
  </w:abstractNum>
  <w:abstractNum w:abstractNumId="8">
    <w:nsid w:val="5FB1EFD0"/>
    <w:multiLevelType w:val="singleLevel"/>
    <w:tmpl w:val="5FB1EFD0"/>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abstractNum w:abstractNumId="9">
    <w:nsid w:val="5FB1F007"/>
    <w:multiLevelType w:val="singleLevel"/>
    <w:tmpl w:val="5FB1F007"/>
    <w:lvl w:ilvl="0" w:tentative="0">
      <w:start w:val="1"/>
      <w:numFmt w:val="bullet"/>
      <w:lvlText w:val="•"/>
      <w:lvlJc w:val="left"/>
      <w:rPr>
        <w:rFonts w:ascii="Times New Roman" w:hAnsi="Times New Roman" w:eastAsia="Times New Roman" w:cs="Times New Roman"/>
        <w:b w:val="0"/>
        <w:bCs w:val="0"/>
        <w:i w:val="0"/>
        <w:iCs w:val="0"/>
        <w:smallCaps w:val="0"/>
        <w:strike w:val="0"/>
        <w:color w:val="000000"/>
        <w:spacing w:val="0"/>
        <w:w w:val="100"/>
        <w:position w:val="0"/>
        <w:sz w:val="13"/>
        <w:szCs w:val="13"/>
        <w:u w:val="none"/>
        <w:shd w:val="clear" w:color="auto" w:fill="auto"/>
        <w:lang w:val="en-US" w:eastAsia="en-US" w:bidi="en-US"/>
      </w:rPr>
    </w:lvl>
  </w:abstractNum>
  <w:num w:numId="1">
    <w:abstractNumId w:val="1"/>
  </w:num>
  <w:num w:numId="2">
    <w:abstractNumId w:val="4"/>
  </w:num>
  <w:num w:numId="3">
    <w:abstractNumId w:val="5"/>
  </w:num>
  <w:num w:numId="4">
    <w:abstractNumId w:val="6"/>
  </w:num>
  <w:num w:numId="5">
    <w:abstractNumId w:val="7"/>
  </w:num>
  <w:num w:numId="6">
    <w:abstractNumId w:val="2"/>
  </w:num>
  <w:num w:numId="7">
    <w:abstractNumId w:val="8"/>
  </w:num>
  <w:num w:numId="8">
    <w:abstractNumId w:val="9"/>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evenAndOddHeaders w:val="1"/>
  <w:drawingGridHorizontalSpacing w:val="181"/>
  <w:drawingGridVerticalSpacing w:val="181"/>
  <w:displayHorizontalDrawingGridEvery w:val="1"/>
  <w:displayVerticalDrawingGridEvery w:val="1"/>
  <w:noPunctuationKerning w:val="1"/>
  <w:characterSpacingControl w:val="compressPunctuation"/>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4CE0DB8"/>
    <w:rsid w:val="092D5288"/>
    <w:rsid w:val="11E7425E"/>
    <w:rsid w:val="1BFFE96D"/>
    <w:rsid w:val="226050AF"/>
    <w:rsid w:val="26025BA4"/>
    <w:rsid w:val="262A0800"/>
    <w:rsid w:val="275C67EE"/>
    <w:rsid w:val="2F7F680C"/>
    <w:rsid w:val="31378CF5"/>
    <w:rsid w:val="34E52F9A"/>
    <w:rsid w:val="35F982CC"/>
    <w:rsid w:val="37FD2445"/>
    <w:rsid w:val="384879E3"/>
    <w:rsid w:val="3AB806A3"/>
    <w:rsid w:val="3DCD4CAF"/>
    <w:rsid w:val="3EFB84EA"/>
    <w:rsid w:val="4CFC2DC1"/>
    <w:rsid w:val="4D291336"/>
    <w:rsid w:val="4DFF226C"/>
    <w:rsid w:val="4FEBC70D"/>
    <w:rsid w:val="541E29CB"/>
    <w:rsid w:val="55E4F319"/>
    <w:rsid w:val="57EBC859"/>
    <w:rsid w:val="5B5D6959"/>
    <w:rsid w:val="5CFF7F82"/>
    <w:rsid w:val="5DEC59F1"/>
    <w:rsid w:val="5FDD2B1B"/>
    <w:rsid w:val="5FFFFDBC"/>
    <w:rsid w:val="62D444BB"/>
    <w:rsid w:val="64FB966F"/>
    <w:rsid w:val="665F4E75"/>
    <w:rsid w:val="66DE7A19"/>
    <w:rsid w:val="6B353D01"/>
    <w:rsid w:val="6C922979"/>
    <w:rsid w:val="6D9D1E6A"/>
    <w:rsid w:val="6FFF97A1"/>
    <w:rsid w:val="6FFFE337"/>
    <w:rsid w:val="73DFBEDE"/>
    <w:rsid w:val="75BED436"/>
    <w:rsid w:val="77DD4BB9"/>
    <w:rsid w:val="7AD6C34E"/>
    <w:rsid w:val="7BFE9EB0"/>
    <w:rsid w:val="7D7704A1"/>
    <w:rsid w:val="7D7F698E"/>
    <w:rsid w:val="ABE33A0E"/>
    <w:rsid w:val="BBCB67DC"/>
    <w:rsid w:val="D83D5A3D"/>
    <w:rsid w:val="DBE209DE"/>
    <w:rsid w:val="E7B57427"/>
    <w:rsid w:val="EC4FF81B"/>
    <w:rsid w:val="ECE96DFB"/>
    <w:rsid w:val="ED71E228"/>
    <w:rsid w:val="F7FF763A"/>
    <w:rsid w:val="FD7DD143"/>
    <w:rsid w:val="FEFEBFE2"/>
    <w:rsid w:val="FF5B0714"/>
    <w:rsid w:val="FF792529"/>
    <w:rsid w:val="FFCF9E84"/>
    <w:rsid w:val="FFDFF691"/>
    <w:rsid w:val="FFEDBE32"/>
    <w:rsid w:val="FFFEBB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paragraph" w:styleId="2">
    <w:name w:val="heading 1"/>
    <w:basedOn w:val="1"/>
    <w:next w:val="1"/>
    <w:qFormat/>
    <w:uiPriority w:val="0"/>
    <w:pPr>
      <w:keepNext/>
      <w:keepLines/>
      <w:spacing w:after="500" w:line="240" w:lineRule="auto"/>
      <w:outlineLvl w:val="0"/>
    </w:pPr>
    <w:rPr>
      <w:rFonts w:ascii="Times New Roman" w:hAnsi="Times New Roman" w:eastAsia="Times New Roman"/>
      <w:b/>
      <w:bCs/>
      <w:kern w:val="44"/>
      <w:sz w:val="48"/>
      <w:szCs w:val="44"/>
    </w:rPr>
  </w:style>
  <w:style w:type="character" w:default="1" w:styleId="7">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toc 1"/>
    <w:basedOn w:val="1"/>
    <w:next w:val="1"/>
    <w:uiPriority w:val="0"/>
    <w:pPr>
      <w:spacing w:before="100" w:beforeLines="100" w:after="100" w:afterLines="100" w:line="480" w:lineRule="auto"/>
    </w:pPr>
    <w:rPr>
      <w:rFonts w:ascii="Times New Roman" w:hAnsi="Times New Roman" w:eastAsia="Times New Roman"/>
      <w:b/>
      <w:color w:val="00B0F0"/>
      <w:sz w:val="28"/>
    </w:rPr>
  </w:style>
  <w:style w:type="paragraph" w:styleId="6">
    <w:name w:val="toc 2"/>
    <w:basedOn w:val="1"/>
    <w:next w:val="1"/>
    <w:uiPriority w:val="0"/>
    <w:pPr>
      <w:spacing w:line="480" w:lineRule="auto"/>
      <w:ind w:left="0" w:leftChars="0"/>
    </w:pPr>
    <w:rPr>
      <w:rFonts w:ascii="Times New Roman" w:hAnsi="Times New Roman" w:eastAsia="Times New Roman"/>
      <w:sz w:val="19"/>
    </w:rPr>
  </w:style>
  <w:style w:type="character" w:customStyle="1" w:styleId="9">
    <w:name w:val="Footnote|1_"/>
    <w:basedOn w:val="7"/>
    <w:link w:val="10"/>
    <w:qFormat/>
    <w:uiPriority w:val="0"/>
    <w:rPr>
      <w:rFonts w:ascii="Times New Roman" w:hAnsi="Times New Roman" w:eastAsia="Times New Roman"/>
      <w:sz w:val="18"/>
      <w:szCs w:val="18"/>
      <w:u w:val="none"/>
      <w:shd w:val="clear" w:color="auto" w:fill="auto"/>
    </w:rPr>
  </w:style>
  <w:style w:type="paragraph" w:customStyle="1" w:styleId="10">
    <w:name w:val="Footnote|1"/>
    <w:basedOn w:val="1"/>
    <w:link w:val="9"/>
    <w:qFormat/>
    <w:uiPriority w:val="0"/>
    <w:pPr>
      <w:widowControl w:val="0"/>
      <w:shd w:val="clear" w:color="auto" w:fill="auto"/>
      <w:ind w:left="0" w:firstLine="238"/>
    </w:pPr>
    <w:rPr>
      <w:rFonts w:ascii="Times New Roman" w:hAnsi="Times New Roman" w:eastAsia="Times New Roman"/>
      <w:sz w:val="18"/>
      <w:szCs w:val="18"/>
      <w:u w:val="none"/>
    </w:rPr>
  </w:style>
  <w:style w:type="character" w:customStyle="1" w:styleId="11">
    <w:name w:val="Body text|6_"/>
    <w:basedOn w:val="7"/>
    <w:link w:val="12"/>
    <w:qFormat/>
    <w:uiPriority w:val="0"/>
    <w:rPr>
      <w:b/>
      <w:bCs/>
      <w:sz w:val="110"/>
      <w:szCs w:val="110"/>
      <w:u w:val="none"/>
      <w:shd w:val="clear" w:color="auto" w:fill="FFFFFF"/>
    </w:rPr>
  </w:style>
  <w:style w:type="paragraph" w:customStyle="1" w:styleId="12">
    <w:name w:val="Body text|6"/>
    <w:basedOn w:val="1"/>
    <w:link w:val="11"/>
    <w:qFormat/>
    <w:uiPriority w:val="0"/>
    <w:pPr>
      <w:widowControl w:val="0"/>
      <w:shd w:val="clear" w:color="auto" w:fill="auto"/>
      <w:ind w:left="-20"/>
      <w:jc w:val="center"/>
    </w:pPr>
    <w:rPr>
      <w:b/>
      <w:bCs/>
      <w:sz w:val="110"/>
      <w:szCs w:val="110"/>
      <w:u w:val="none"/>
      <w:shd w:val="clear" w:color="auto" w:fill="FFFFFF"/>
    </w:rPr>
  </w:style>
  <w:style w:type="character" w:customStyle="1" w:styleId="13">
    <w:name w:val="Heading #2|1_"/>
    <w:basedOn w:val="7"/>
    <w:link w:val="14"/>
    <w:qFormat/>
    <w:uiPriority w:val="0"/>
    <w:rPr>
      <w:rFonts w:ascii="Times New Roman" w:hAnsi="Times New Roman" w:eastAsia="Times New Roman"/>
      <w:b/>
      <w:bCs/>
      <w:sz w:val="40"/>
      <w:szCs w:val="40"/>
      <w:u w:val="none"/>
      <w:shd w:val="clear" w:color="auto" w:fill="FFFFFF"/>
    </w:rPr>
  </w:style>
  <w:style w:type="paragraph" w:customStyle="1" w:styleId="14">
    <w:name w:val="Heading #2|1"/>
    <w:basedOn w:val="1"/>
    <w:link w:val="13"/>
    <w:qFormat/>
    <w:uiPriority w:val="0"/>
    <w:pPr>
      <w:widowControl w:val="0"/>
      <w:shd w:val="clear" w:color="auto" w:fill="auto"/>
      <w:spacing w:after="820" w:line="504" w:lineRule="exact"/>
      <w:jc w:val="center"/>
      <w:outlineLvl w:val="9"/>
    </w:pPr>
    <w:rPr>
      <w:rFonts w:ascii="Times New Roman" w:hAnsi="Times New Roman" w:eastAsia="Times New Roman"/>
      <w:b/>
      <w:bCs/>
      <w:sz w:val="40"/>
      <w:szCs w:val="40"/>
      <w:u w:val="none"/>
      <w:shd w:val="clear" w:fill="FFFFFF"/>
    </w:rPr>
  </w:style>
  <w:style w:type="character" w:customStyle="1" w:styleId="15">
    <w:name w:val="Body text|2_"/>
    <w:basedOn w:val="7"/>
    <w:link w:val="16"/>
    <w:qFormat/>
    <w:uiPriority w:val="0"/>
    <w:rPr>
      <w:rFonts w:ascii="Times New Roman" w:hAnsi="Times New Roman" w:eastAsia="Times New Roman"/>
      <w:sz w:val="18"/>
      <w:szCs w:val="18"/>
      <w:u w:val="none"/>
      <w:shd w:val="clear" w:color="auto" w:fill="auto"/>
    </w:rPr>
  </w:style>
  <w:style w:type="paragraph" w:customStyle="1" w:styleId="16">
    <w:name w:val="Body text|2"/>
    <w:basedOn w:val="1"/>
    <w:link w:val="15"/>
    <w:qFormat/>
    <w:uiPriority w:val="0"/>
    <w:pPr>
      <w:widowControl w:val="0"/>
      <w:shd w:val="clear" w:color="auto" w:fill="auto"/>
      <w:spacing w:after="180" w:line="480" w:lineRule="auto"/>
      <w:ind w:left="0"/>
    </w:pPr>
    <w:rPr>
      <w:rFonts w:ascii="Times New Roman" w:hAnsi="Times New Roman" w:eastAsia="Times New Roman"/>
      <w:sz w:val="18"/>
      <w:szCs w:val="18"/>
      <w:u w:val="none"/>
    </w:rPr>
  </w:style>
  <w:style w:type="character" w:customStyle="1" w:styleId="17">
    <w:name w:val="Header or footer|2_"/>
    <w:basedOn w:val="7"/>
    <w:link w:val="18"/>
    <w:qFormat/>
    <w:uiPriority w:val="0"/>
    <w:rPr>
      <w:sz w:val="20"/>
      <w:szCs w:val="20"/>
      <w:u w:val="none"/>
      <w:shd w:val="clear" w:color="auto" w:fill="auto"/>
      <w:lang w:val="zh-CN" w:eastAsia="zh-CN" w:bidi="zh-CN"/>
    </w:rPr>
  </w:style>
  <w:style w:type="paragraph" w:customStyle="1" w:styleId="18">
    <w:name w:val="Header or footer|2"/>
    <w:basedOn w:val="1"/>
    <w:link w:val="17"/>
    <w:qFormat/>
    <w:uiPriority w:val="0"/>
    <w:pPr>
      <w:widowControl w:val="0"/>
      <w:shd w:val="clear" w:color="auto" w:fill="auto"/>
    </w:pPr>
    <w:rPr>
      <w:sz w:val="20"/>
      <w:szCs w:val="20"/>
      <w:u w:val="none"/>
      <w:shd w:val="clear" w:color="auto" w:fill="auto"/>
      <w:lang w:val="zh-CN" w:eastAsia="zh-CN" w:bidi="zh-CN"/>
    </w:rPr>
  </w:style>
  <w:style w:type="character" w:customStyle="1" w:styleId="19">
    <w:name w:val="Body text|4_"/>
    <w:basedOn w:val="7"/>
    <w:link w:val="20"/>
    <w:qFormat/>
    <w:uiPriority w:val="0"/>
    <w:rPr>
      <w:b/>
      <w:bCs/>
      <w:sz w:val="48"/>
      <w:szCs w:val="48"/>
      <w:u w:val="none"/>
      <w:shd w:val="clear" w:color="auto" w:fill="FFFFFF"/>
    </w:rPr>
  </w:style>
  <w:style w:type="paragraph" w:customStyle="1" w:styleId="20">
    <w:name w:val="Body text|4"/>
    <w:basedOn w:val="1"/>
    <w:link w:val="19"/>
    <w:qFormat/>
    <w:uiPriority w:val="0"/>
    <w:pPr>
      <w:widowControl w:val="0"/>
      <w:shd w:val="clear" w:color="auto" w:fill="auto"/>
      <w:spacing w:after="1140"/>
      <w:ind w:hanging="260"/>
    </w:pPr>
    <w:rPr>
      <w:b/>
      <w:bCs/>
      <w:sz w:val="48"/>
      <w:szCs w:val="48"/>
      <w:u w:val="none"/>
      <w:shd w:val="clear" w:color="auto" w:fill="FFFFFF"/>
    </w:rPr>
  </w:style>
  <w:style w:type="character" w:customStyle="1" w:styleId="21">
    <w:name w:val="Table of contents|1_"/>
    <w:basedOn w:val="7"/>
    <w:link w:val="22"/>
    <w:qFormat/>
    <w:uiPriority w:val="0"/>
    <w:rPr>
      <w:sz w:val="19"/>
      <w:szCs w:val="19"/>
      <w:u w:val="none"/>
      <w:shd w:val="clear" w:color="auto" w:fill="auto"/>
    </w:rPr>
  </w:style>
  <w:style w:type="paragraph" w:customStyle="1" w:styleId="22">
    <w:name w:val="Table of contents|1"/>
    <w:basedOn w:val="1"/>
    <w:link w:val="21"/>
    <w:qFormat/>
    <w:uiPriority w:val="0"/>
    <w:pPr>
      <w:widowControl w:val="0"/>
      <w:shd w:val="clear" w:color="auto" w:fill="auto"/>
      <w:spacing w:after="220"/>
    </w:pPr>
    <w:rPr>
      <w:sz w:val="19"/>
      <w:szCs w:val="19"/>
      <w:u w:val="none"/>
      <w:shd w:val="clear" w:color="auto" w:fill="auto"/>
    </w:rPr>
  </w:style>
  <w:style w:type="character" w:customStyle="1" w:styleId="23">
    <w:name w:val="Other|1_"/>
    <w:basedOn w:val="7"/>
    <w:link w:val="24"/>
    <w:qFormat/>
    <w:uiPriority w:val="0"/>
    <w:rPr>
      <w:rFonts w:ascii="宋体" w:hAnsi="宋体" w:eastAsia="宋体" w:cs="宋体"/>
      <w:sz w:val="18"/>
      <w:szCs w:val="18"/>
      <w:u w:val="none"/>
      <w:shd w:val="clear" w:color="auto" w:fill="auto"/>
    </w:rPr>
  </w:style>
  <w:style w:type="paragraph" w:customStyle="1" w:styleId="24">
    <w:name w:val="Other|1"/>
    <w:basedOn w:val="1"/>
    <w:link w:val="23"/>
    <w:qFormat/>
    <w:uiPriority w:val="0"/>
    <w:pPr>
      <w:widowControl w:val="0"/>
      <w:shd w:val="clear" w:color="auto" w:fill="auto"/>
      <w:spacing w:after="180" w:line="322" w:lineRule="auto"/>
      <w:ind w:firstLine="300"/>
    </w:pPr>
    <w:rPr>
      <w:rFonts w:ascii="宋体" w:hAnsi="宋体" w:eastAsia="宋体" w:cs="宋体"/>
      <w:sz w:val="18"/>
      <w:szCs w:val="18"/>
      <w:u w:val="none"/>
      <w:shd w:val="clear" w:color="auto" w:fill="auto"/>
    </w:rPr>
  </w:style>
  <w:style w:type="character" w:customStyle="1" w:styleId="25">
    <w:name w:val="Table caption|1_"/>
    <w:basedOn w:val="7"/>
    <w:link w:val="26"/>
    <w:qFormat/>
    <w:uiPriority w:val="0"/>
    <w:rPr>
      <w:sz w:val="19"/>
      <w:szCs w:val="19"/>
      <w:u w:val="none"/>
      <w:shd w:val="clear" w:color="auto" w:fill="auto"/>
    </w:rPr>
  </w:style>
  <w:style w:type="paragraph" w:customStyle="1" w:styleId="26">
    <w:name w:val="Table caption|1"/>
    <w:basedOn w:val="1"/>
    <w:link w:val="25"/>
    <w:qFormat/>
    <w:uiPriority w:val="0"/>
    <w:pPr>
      <w:widowControl w:val="0"/>
      <w:shd w:val="clear" w:color="auto" w:fill="auto"/>
      <w:jc w:val="center"/>
    </w:pPr>
    <w:rPr>
      <w:sz w:val="19"/>
      <w:szCs w:val="19"/>
      <w:u w:val="none"/>
      <w:shd w:val="clear" w:color="auto" w:fill="auto"/>
    </w:rPr>
  </w:style>
  <w:style w:type="character" w:customStyle="1" w:styleId="27">
    <w:name w:val="Body text|1_"/>
    <w:basedOn w:val="7"/>
    <w:link w:val="28"/>
    <w:qFormat/>
    <w:uiPriority w:val="0"/>
    <w:rPr>
      <w:rFonts w:ascii="Times New Roman" w:hAnsi="Times New Roman" w:eastAsia="宋体" w:cs="宋体"/>
      <w:sz w:val="18"/>
      <w:szCs w:val="18"/>
      <w:u w:val="none"/>
      <w:shd w:val="clear" w:color="auto" w:fill="auto"/>
    </w:rPr>
  </w:style>
  <w:style w:type="paragraph" w:customStyle="1" w:styleId="28">
    <w:name w:val="Body text|1"/>
    <w:basedOn w:val="1"/>
    <w:link w:val="27"/>
    <w:qFormat/>
    <w:uiPriority w:val="0"/>
    <w:pPr>
      <w:widowControl w:val="0"/>
      <w:shd w:val="clear" w:color="auto" w:fill="auto"/>
      <w:spacing w:after="180" w:line="480" w:lineRule="auto"/>
      <w:ind w:left="0" w:leftChars="0" w:right="0" w:rightChars="0" w:firstLine="499"/>
      <w:jc w:val="both"/>
    </w:pPr>
    <w:rPr>
      <w:rFonts w:ascii="Times New Roman" w:hAnsi="Times New Roman" w:eastAsia="宋体" w:cs="宋体"/>
      <w:sz w:val="18"/>
      <w:szCs w:val="18"/>
      <w:u w:val="none"/>
    </w:rPr>
  </w:style>
  <w:style w:type="character" w:customStyle="1" w:styleId="29">
    <w:name w:val="Heading #3|1_"/>
    <w:basedOn w:val="7"/>
    <w:link w:val="30"/>
    <w:qFormat/>
    <w:uiPriority w:val="0"/>
    <w:rPr>
      <w:rFonts w:ascii="Times New Roman" w:hAnsi="Times New Roman" w:eastAsia="Times New Roman"/>
      <w:b/>
      <w:bCs/>
      <w:sz w:val="28"/>
      <w:szCs w:val="28"/>
      <w:u w:val="none"/>
      <w:shd w:val="clear" w:color="auto" w:fill="auto"/>
    </w:rPr>
  </w:style>
  <w:style w:type="paragraph" w:customStyle="1" w:styleId="30">
    <w:name w:val="Heading #3|1"/>
    <w:basedOn w:val="1"/>
    <w:link w:val="29"/>
    <w:qFormat/>
    <w:uiPriority w:val="0"/>
    <w:pPr>
      <w:widowControl w:val="0"/>
      <w:numPr>
        <w:ilvl w:val="1"/>
        <w:numId w:val="1"/>
      </w:numPr>
      <w:shd w:val="clear" w:color="auto" w:fill="auto"/>
      <w:spacing w:after="260"/>
      <w:ind w:firstLine="0"/>
      <w:outlineLvl w:val="1"/>
    </w:pPr>
    <w:rPr>
      <w:rFonts w:ascii="Times New Roman" w:hAnsi="Times New Roman" w:eastAsia="Times New Roman"/>
      <w:b/>
      <w:bCs/>
      <w:sz w:val="28"/>
      <w:szCs w:val="28"/>
      <w:u w:val="none"/>
    </w:rPr>
  </w:style>
  <w:style w:type="character" w:customStyle="1" w:styleId="31">
    <w:name w:val="Heading #1|1_"/>
    <w:basedOn w:val="7"/>
    <w:link w:val="32"/>
    <w:qFormat/>
    <w:uiPriority w:val="0"/>
    <w:rPr>
      <w:rFonts w:ascii="Times New Roman" w:hAnsi="Times New Roman" w:eastAsia="Times New Roman"/>
      <w:b/>
      <w:bCs/>
      <w:sz w:val="48"/>
      <w:szCs w:val="48"/>
      <w:u w:val="none"/>
      <w:shd w:val="clear" w:color="auto" w:fill="FFFFFF"/>
    </w:rPr>
  </w:style>
  <w:style w:type="paragraph" w:customStyle="1" w:styleId="32">
    <w:name w:val="Heading #1|1"/>
    <w:basedOn w:val="1"/>
    <w:link w:val="31"/>
    <w:qFormat/>
    <w:uiPriority w:val="0"/>
    <w:pPr>
      <w:widowControl w:val="0"/>
      <w:numPr>
        <w:ilvl w:val="0"/>
        <w:numId w:val="1"/>
      </w:numPr>
      <w:shd w:val="clear" w:color="auto" w:fill="auto"/>
      <w:spacing w:after="500"/>
      <w:ind w:firstLine="0"/>
      <w:outlineLvl w:val="0"/>
    </w:pPr>
    <w:rPr>
      <w:rFonts w:ascii="Times New Roman" w:hAnsi="Times New Roman" w:eastAsia="Times New Roman"/>
      <w:b/>
      <w:bCs/>
      <w:sz w:val="48"/>
      <w:szCs w:val="48"/>
      <w:u w:val="none"/>
      <w:shd w:val="clear" w:fill="FFFFFF"/>
    </w:rPr>
  </w:style>
  <w:style w:type="character" w:customStyle="1" w:styleId="33">
    <w:name w:val="Header or footer|1_"/>
    <w:basedOn w:val="7"/>
    <w:link w:val="34"/>
    <w:qFormat/>
    <w:uiPriority w:val="0"/>
    <w:rPr>
      <w:rFonts w:ascii="宋体" w:hAnsi="宋体" w:eastAsia="宋体" w:cs="宋体"/>
      <w:sz w:val="18"/>
      <w:szCs w:val="18"/>
      <w:u w:val="none"/>
      <w:shd w:val="clear" w:color="auto" w:fill="auto"/>
    </w:rPr>
  </w:style>
  <w:style w:type="paragraph" w:customStyle="1" w:styleId="34">
    <w:name w:val="Header or footer|1"/>
    <w:basedOn w:val="1"/>
    <w:link w:val="33"/>
    <w:qFormat/>
    <w:uiPriority w:val="0"/>
    <w:pPr>
      <w:widowControl w:val="0"/>
      <w:shd w:val="clear" w:color="auto" w:fill="auto"/>
      <w:jc w:val="right"/>
    </w:pPr>
    <w:rPr>
      <w:rFonts w:ascii="宋体" w:hAnsi="宋体" w:eastAsia="宋体" w:cs="宋体"/>
      <w:sz w:val="18"/>
      <w:szCs w:val="18"/>
      <w:u w:val="none"/>
      <w:shd w:val="clear" w:color="auto" w:fill="auto"/>
    </w:rPr>
  </w:style>
  <w:style w:type="character" w:customStyle="1" w:styleId="35">
    <w:name w:val="Body text|3_"/>
    <w:basedOn w:val="7"/>
    <w:link w:val="36"/>
    <w:qFormat/>
    <w:uiPriority w:val="0"/>
    <w:rPr>
      <w:sz w:val="16"/>
      <w:szCs w:val="16"/>
      <w:u w:val="none"/>
      <w:shd w:val="clear" w:color="auto" w:fill="auto"/>
    </w:rPr>
  </w:style>
  <w:style w:type="paragraph" w:customStyle="1" w:styleId="36">
    <w:name w:val="Body text|3"/>
    <w:basedOn w:val="1"/>
    <w:link w:val="35"/>
    <w:qFormat/>
    <w:uiPriority w:val="0"/>
    <w:pPr>
      <w:widowControl w:val="0"/>
      <w:shd w:val="clear" w:color="auto" w:fill="auto"/>
      <w:ind w:firstLine="400"/>
    </w:pPr>
    <w:rPr>
      <w:sz w:val="16"/>
      <w:szCs w:val="16"/>
      <w:u w:val="none"/>
      <w:shd w:val="clear" w:color="auto" w:fill="auto"/>
    </w:rPr>
  </w:style>
  <w:style w:type="character" w:customStyle="1" w:styleId="37">
    <w:name w:val="Picture caption|1_"/>
    <w:basedOn w:val="7"/>
    <w:link w:val="38"/>
    <w:qFormat/>
    <w:uiPriority w:val="0"/>
    <w:rPr>
      <w:rFonts w:ascii="宋体" w:hAnsi="宋体" w:eastAsia="宋体" w:cs="宋体"/>
      <w:i/>
      <w:iCs/>
      <w:sz w:val="18"/>
      <w:szCs w:val="18"/>
      <w:u w:val="none"/>
      <w:shd w:val="clear" w:color="auto" w:fill="auto"/>
    </w:rPr>
  </w:style>
  <w:style w:type="paragraph" w:customStyle="1" w:styleId="38">
    <w:name w:val="Picture caption|1"/>
    <w:basedOn w:val="1"/>
    <w:link w:val="37"/>
    <w:qFormat/>
    <w:uiPriority w:val="0"/>
    <w:pPr>
      <w:widowControl w:val="0"/>
      <w:shd w:val="clear" w:color="auto" w:fill="auto"/>
      <w:spacing w:line="275" w:lineRule="exact"/>
      <w:jc w:val="center"/>
    </w:pPr>
    <w:rPr>
      <w:rFonts w:ascii="宋体" w:hAnsi="宋体" w:eastAsia="宋体" w:cs="宋体"/>
      <w:i/>
      <w:iCs/>
      <w:sz w:val="18"/>
      <w:szCs w:val="18"/>
      <w:u w:val="none"/>
      <w:shd w:val="clear" w:color="auto" w:fill="auto"/>
    </w:rPr>
  </w:style>
  <w:style w:type="character" w:customStyle="1" w:styleId="39">
    <w:name w:val="Heading #5|1_"/>
    <w:basedOn w:val="7"/>
    <w:link w:val="40"/>
    <w:qFormat/>
    <w:uiPriority w:val="0"/>
    <w:rPr>
      <w:rFonts w:ascii="Times New Roman" w:hAnsi="Times New Roman" w:eastAsia="Times New Roman"/>
      <w:b/>
      <w:bCs/>
      <w:sz w:val="18"/>
      <w:szCs w:val="18"/>
      <w:u w:val="none"/>
      <w:shd w:val="clear" w:color="auto" w:fill="auto"/>
    </w:rPr>
  </w:style>
  <w:style w:type="paragraph" w:customStyle="1" w:styleId="40">
    <w:name w:val="Heading #5|1"/>
    <w:basedOn w:val="1"/>
    <w:link w:val="39"/>
    <w:qFormat/>
    <w:uiPriority w:val="0"/>
    <w:pPr>
      <w:widowControl w:val="0"/>
      <w:numPr>
        <w:ilvl w:val="2"/>
        <w:numId w:val="1"/>
      </w:numPr>
      <w:shd w:val="clear" w:color="auto" w:fill="auto"/>
      <w:tabs>
        <w:tab w:val="left" w:pos="1508"/>
      </w:tabs>
      <w:bidi w:val="0"/>
      <w:spacing w:after="250"/>
      <w:ind w:firstLine="0"/>
      <w:jc w:val="left"/>
      <w:outlineLvl w:val="2"/>
    </w:pPr>
    <w:rPr>
      <w:rFonts w:ascii="Times New Roman" w:hAnsi="Times New Roman" w:eastAsia="Times New Roman"/>
      <w:b/>
      <w:bCs/>
      <w:sz w:val="18"/>
      <w:szCs w:val="18"/>
      <w:u w:val="none"/>
    </w:rPr>
  </w:style>
  <w:style w:type="character" w:customStyle="1" w:styleId="41">
    <w:name w:val="Heading #4|1_"/>
    <w:basedOn w:val="7"/>
    <w:link w:val="42"/>
    <w:qFormat/>
    <w:uiPriority w:val="0"/>
    <w:rPr>
      <w:color w:val="2683FF"/>
      <w:sz w:val="32"/>
      <w:szCs w:val="32"/>
      <w:u w:val="single"/>
      <w:shd w:val="clear" w:color="auto" w:fill="auto"/>
    </w:rPr>
  </w:style>
  <w:style w:type="paragraph" w:customStyle="1" w:styleId="42">
    <w:name w:val="Heading #4|1"/>
    <w:basedOn w:val="1"/>
    <w:link w:val="41"/>
    <w:qFormat/>
    <w:uiPriority w:val="0"/>
    <w:pPr>
      <w:widowControl w:val="0"/>
      <w:shd w:val="clear" w:color="auto" w:fill="auto"/>
      <w:spacing w:after="60"/>
      <w:ind w:left="1500"/>
      <w:outlineLvl w:val="3"/>
    </w:pPr>
    <w:rPr>
      <w:color w:val="2683FF"/>
      <w:sz w:val="32"/>
      <w:szCs w:val="32"/>
      <w:u w:val="single"/>
      <w:shd w:val="clear" w:color="auto" w:fill="auto"/>
    </w:rPr>
  </w:style>
  <w:style w:type="character" w:customStyle="1" w:styleId="43">
    <w:name w:val="Picture caption|2_"/>
    <w:basedOn w:val="7"/>
    <w:link w:val="44"/>
    <w:qFormat/>
    <w:uiPriority w:val="0"/>
    <w:rPr>
      <w:rFonts w:ascii="宋体" w:hAnsi="宋体" w:eastAsia="宋体" w:cs="宋体"/>
      <w:b/>
      <w:bCs/>
      <w:sz w:val="13"/>
      <w:szCs w:val="13"/>
      <w:u w:val="none"/>
      <w:shd w:val="clear" w:color="auto" w:fill="auto"/>
    </w:rPr>
  </w:style>
  <w:style w:type="paragraph" w:customStyle="1" w:styleId="44">
    <w:name w:val="Picture caption|2"/>
    <w:basedOn w:val="1"/>
    <w:link w:val="43"/>
    <w:qFormat/>
    <w:uiPriority w:val="0"/>
    <w:pPr>
      <w:widowControl w:val="0"/>
      <w:shd w:val="clear" w:color="auto" w:fill="auto"/>
    </w:pPr>
    <w:rPr>
      <w:rFonts w:ascii="宋体" w:hAnsi="宋体" w:eastAsia="宋体" w:cs="宋体"/>
      <w:b/>
      <w:bCs/>
      <w:sz w:val="13"/>
      <w:szCs w:val="13"/>
      <w:u w:val="none"/>
      <w:shd w:val="clear" w:color="auto" w:fill="auto"/>
    </w:rPr>
  </w:style>
  <w:style w:type="character" w:customStyle="1" w:styleId="45">
    <w:name w:val="Body text|5_"/>
    <w:basedOn w:val="7"/>
    <w:link w:val="46"/>
    <w:qFormat/>
    <w:uiPriority w:val="0"/>
    <w:rPr>
      <w:b/>
      <w:bCs/>
      <w:sz w:val="12"/>
      <w:szCs w:val="12"/>
      <w:u w:val="none"/>
      <w:shd w:val="clear" w:color="auto" w:fill="auto"/>
    </w:rPr>
  </w:style>
  <w:style w:type="paragraph" w:customStyle="1" w:styleId="46">
    <w:name w:val="Body text|5"/>
    <w:basedOn w:val="1"/>
    <w:link w:val="45"/>
    <w:qFormat/>
    <w:uiPriority w:val="0"/>
    <w:pPr>
      <w:widowControl w:val="0"/>
      <w:shd w:val="clear" w:color="auto" w:fill="auto"/>
      <w:spacing w:after="220"/>
    </w:pPr>
    <w:rPr>
      <w:b/>
      <w:bCs/>
      <w:sz w:val="12"/>
      <w:szCs w:val="12"/>
      <w:u w:val="none"/>
      <w:shd w:val="clear" w:color="auto" w:fill="auto"/>
    </w:rPr>
  </w:style>
  <w:style w:type="character" w:customStyle="1" w:styleId="47">
    <w:name w:val="Other|2_"/>
    <w:basedOn w:val="7"/>
    <w:link w:val="48"/>
    <w:qFormat/>
    <w:uiPriority w:val="0"/>
    <w:rPr>
      <w:rFonts w:ascii="宋体" w:hAnsi="宋体" w:eastAsia="宋体" w:cs="宋体"/>
      <w:b/>
      <w:bCs/>
      <w:sz w:val="11"/>
      <w:szCs w:val="11"/>
      <w:u w:val="none"/>
      <w:shd w:val="clear" w:color="auto" w:fill="auto"/>
    </w:rPr>
  </w:style>
  <w:style w:type="paragraph" w:customStyle="1" w:styleId="48">
    <w:name w:val="Other|2"/>
    <w:basedOn w:val="1"/>
    <w:link w:val="47"/>
    <w:qFormat/>
    <w:uiPriority w:val="0"/>
    <w:pPr>
      <w:widowControl w:val="0"/>
      <w:shd w:val="clear" w:color="auto" w:fill="auto"/>
      <w:spacing w:line="197" w:lineRule="auto"/>
    </w:pPr>
    <w:rPr>
      <w:rFonts w:ascii="宋体" w:hAnsi="宋体" w:eastAsia="宋体" w:cs="宋体"/>
      <w:b/>
      <w:bCs/>
      <w:sz w:val="11"/>
      <w:szCs w:val="11"/>
      <w:u w:val="none"/>
      <w:shd w:val="clear" w:color="auto" w:fill="auto"/>
    </w:rPr>
  </w:style>
  <w:style w:type="paragraph" w:customStyle="1" w:styleId="49">
    <w:name w:val="Figure"/>
    <w:basedOn w:val="28"/>
    <w:next w:val="28"/>
    <w:uiPriority w:val="0"/>
    <w:pPr>
      <w:spacing w:line="240" w:lineRule="auto"/>
      <w:ind w:firstLine="0"/>
      <w:jc w:val="center"/>
    </w:pPr>
    <w:rPr>
      <w:rFonts w:ascii="Times New Roman" w:hAnsi="Times New Roman"/>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15.jpeg"/><Relationship Id="rId43" Type="http://schemas.openxmlformats.org/officeDocument/2006/relationships/image" Target="media/image14.jpe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1.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jpeg"/><Relationship Id="rId31" Type="http://schemas.openxmlformats.org/officeDocument/2006/relationships/image" Target="media/image2.png"/><Relationship Id="rId30" Type="http://schemas.openxmlformats.org/officeDocument/2006/relationships/image" Target="media/image1.jpe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header" Target="header16.xml"/><Relationship Id="rId27" Type="http://schemas.openxmlformats.org/officeDocument/2006/relationships/footer" Target="footer9.xml"/><Relationship Id="rId26" Type="http://schemas.openxmlformats.org/officeDocument/2006/relationships/footer" Target="footer8.xml"/><Relationship Id="rId25" Type="http://schemas.openxmlformats.org/officeDocument/2006/relationships/header" Target="header15.xml"/><Relationship Id="rId24" Type="http://schemas.openxmlformats.org/officeDocument/2006/relationships/header" Target="header14.xml"/><Relationship Id="rId23" Type="http://schemas.openxmlformats.org/officeDocument/2006/relationships/header" Target="header13.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27</TotalTime>
  <ScaleCrop>false</ScaleCrop>
  <LinksUpToDate>false</LinksUpToDate>
  <Application>WPS Office_11.2.0.9739_F1E327BC-269C-435d-A152-05C5408002CA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2020-11-13T18:24:00Z</dcterms:created>
  <dc:creator>Data</dc:creator>
  <cp:lastModifiedBy>Jon Xue</cp:lastModifiedBy>
  <dcterms:modified xsi:type="dcterms:W3CDTF">2020-11-18T06:21:34Z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