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4F28" w14:textId="77777777" w:rsidR="00380B37" w:rsidRDefault="00380B37" w:rsidP="00380B37">
      <w:pPr>
        <w:outlineLvl w:val="0"/>
      </w:pPr>
      <w:r>
        <w:rPr>
          <w:rFonts w:hint="eastAsia"/>
        </w:rPr>
        <w:t>1. 개요</w:t>
      </w:r>
    </w:p>
    <w:p w14:paraId="707FA645" w14:textId="77777777" w:rsidR="00380B37" w:rsidRDefault="00380B37" w:rsidP="00380B37">
      <w:r>
        <w:rPr>
          <w:rFonts w:hint="eastAsia"/>
        </w:rPr>
        <w:t>- 최신 버전의 안드로이드 스튜디오와 안드로이드(</w:t>
      </w:r>
      <w:r>
        <w:t>SDK)</w:t>
      </w:r>
      <w:r>
        <w:rPr>
          <w:rFonts w:hint="eastAsia"/>
        </w:rPr>
        <w:t xml:space="preserve">사용해서 안드로이드 애플리케이션을 개발하는데 필요한 기술을 배울 수 있다.   </w:t>
      </w:r>
    </w:p>
    <w:p w14:paraId="6C1A8A38" w14:textId="77777777" w:rsidR="00380B37" w:rsidRDefault="00380B37" w:rsidP="00380B37">
      <w:r>
        <w:rPr>
          <w:rFonts w:hint="eastAsia"/>
        </w:rPr>
        <w:t xml:space="preserve">안드로이드 스튜디오의 장점. </w:t>
      </w:r>
    </w:p>
    <w:p w14:paraId="51356893" w14:textId="77777777" w:rsidR="00380B37" w:rsidRDefault="00380B37" w:rsidP="00380B37">
      <w:r>
        <w:rPr>
          <w:rFonts w:hint="eastAsia"/>
        </w:rPr>
        <w:tab/>
        <w:t>- 유연성이 좋은 그래들 기반의 자동화 프로젝트 빌드 시스템을 사용한다.</w:t>
      </w:r>
    </w:p>
    <w:p w14:paraId="08F9AE57" w14:textId="77777777" w:rsidR="00380B37" w:rsidRDefault="00380B37" w:rsidP="00380B37">
      <w:r>
        <w:rPr>
          <w:rFonts w:hint="eastAsia"/>
        </w:rPr>
        <w:tab/>
        <w:t>- 하나의 프로젝트 코드 여러 안드로이드 장치용 어플리케이션을 구현할 수 있다.</w:t>
      </w:r>
    </w:p>
    <w:p w14:paraId="6DA1F866" w14:textId="77777777" w:rsidR="00380B37" w:rsidRDefault="00380B37" w:rsidP="00380B37">
      <w:r>
        <w:rPr>
          <w:rFonts w:hint="eastAsia"/>
        </w:rPr>
        <w:tab/>
        <w:t xml:space="preserve">- 코드의 성능이나 버전 호환성 및 기타 문제점을 잡아내는 </w:t>
      </w:r>
      <w:r>
        <w:t>lint</w:t>
      </w:r>
      <w:r>
        <w:rPr>
          <w:rFonts w:hint="eastAsia"/>
        </w:rPr>
        <w:t>의 기능이 강화되었음.</w:t>
      </w:r>
    </w:p>
    <w:p w14:paraId="79C3551E" w14:textId="77777777" w:rsidR="00380B37" w:rsidRDefault="00380B37" w:rsidP="00380B37"/>
    <w:p w14:paraId="55A547AC" w14:textId="77777777" w:rsidR="00380B37" w:rsidRDefault="00380B37" w:rsidP="00380B37">
      <w:pPr>
        <w:outlineLvl w:val="0"/>
      </w:pPr>
      <w:r>
        <w:rPr>
          <w:rFonts w:hint="eastAsia"/>
        </w:rPr>
        <w:t>2. 안드로디으 스튜디오 개발 환경 구성하기</w:t>
      </w:r>
    </w:p>
    <w:p w14:paraId="40BB815A" w14:textId="77777777" w:rsidR="00380B37" w:rsidRDefault="00380B37" w:rsidP="00380B37">
      <w:r>
        <w:rPr>
          <w:rFonts w:hint="eastAsia"/>
        </w:rPr>
        <w:t xml:space="preserve">- 안드로이드 </w:t>
      </w:r>
      <w:r>
        <w:t>SDK</w:t>
      </w:r>
      <w:r>
        <w:rPr>
          <w:rFonts w:hint="eastAsia"/>
        </w:rPr>
        <w:t xml:space="preserve">는 자바 프로그래밍 언어를 사용해서 개발되었다. </w:t>
      </w:r>
    </w:p>
    <w:p w14:paraId="745E3ACD" w14:textId="77777777" w:rsidR="00380B37" w:rsidRDefault="00380B37" w:rsidP="00380B37">
      <w:r>
        <w:rPr>
          <w:rFonts w:hint="eastAsia"/>
        </w:rPr>
        <w:t xml:space="preserve"> 2.1</w:t>
      </w:r>
      <w:r>
        <w:t xml:space="preserve"> </w:t>
      </w:r>
      <w:r>
        <w:rPr>
          <w:rFonts w:hint="eastAsia"/>
        </w:rPr>
        <w:t>자바</w:t>
      </w:r>
      <w:r>
        <w:t xml:space="preserve">JDK </w:t>
      </w:r>
      <w:r>
        <w:rPr>
          <w:rFonts w:hint="eastAsia"/>
        </w:rPr>
        <w:t xml:space="preserve">를 설치한다. </w:t>
      </w:r>
    </w:p>
    <w:p w14:paraId="5E02B3E5" w14:textId="77777777" w:rsidR="00380B37" w:rsidRDefault="00380B37" w:rsidP="00380B37">
      <w:r>
        <w:rPr>
          <w:rFonts w:hint="eastAsia"/>
        </w:rPr>
        <w:t xml:space="preserve"> 2.2 안드로이드 스튜디오 패키지를 다운로드 및 설치한다.</w:t>
      </w:r>
    </w:p>
    <w:p w14:paraId="28BC47E9" w14:textId="77777777" w:rsidR="00380B37" w:rsidRDefault="00380B37" w:rsidP="00380B37">
      <w:r>
        <w:rPr>
          <w:rFonts w:hint="eastAsia"/>
        </w:rPr>
        <w:t xml:space="preserve"> 2.3 각 </w:t>
      </w:r>
      <w:r>
        <w:t>OS</w:t>
      </w:r>
      <w:r>
        <w:rPr>
          <w:rFonts w:hint="eastAsia"/>
        </w:rPr>
        <w:t>별 안드로이드 스튜디오 패키지를 설치하는 방법을 배운다.</w:t>
      </w:r>
    </w:p>
    <w:p w14:paraId="5A1F88D0" w14:textId="77777777" w:rsidR="00380B37" w:rsidRDefault="00380B37" w:rsidP="00380B37"/>
    <w:p w14:paraId="06D0853C" w14:textId="77777777" w:rsidR="00380B37" w:rsidRDefault="00380B37" w:rsidP="00380B37">
      <w:pPr>
        <w:outlineLvl w:val="0"/>
      </w:pPr>
      <w:r>
        <w:rPr>
          <w:rFonts w:hint="eastAsia"/>
        </w:rPr>
        <w:t>3. 안드로이드 스튜디오로 첫 번째 애플리케이션 만들기</w:t>
      </w:r>
    </w:p>
    <w:p w14:paraId="0893F0F8" w14:textId="77777777" w:rsidR="00380B37" w:rsidRDefault="00380B37" w:rsidP="00380B37">
      <w:r>
        <w:rPr>
          <w:rFonts w:hint="eastAsia"/>
        </w:rPr>
        <w:t>- 간단한 애플리케이션을 하나 만들어서 빌드하고 실행하는 법을 배운다.</w:t>
      </w:r>
    </w:p>
    <w:p w14:paraId="2E9006FA" w14:textId="77777777" w:rsidR="00380B37" w:rsidRDefault="00380B37" w:rsidP="00380B37">
      <w:r>
        <w:rPr>
          <w:rFonts w:hint="eastAsia"/>
        </w:rPr>
        <w:t xml:space="preserve"> 3.1 신규 안드로이드 프로젝트를 생성한다. </w:t>
      </w:r>
    </w:p>
    <w:p w14:paraId="66687717" w14:textId="77777777" w:rsidR="00380B37" w:rsidRDefault="00380B37" w:rsidP="00380B37">
      <w:r>
        <w:rPr>
          <w:rFonts w:hint="eastAsia"/>
        </w:rPr>
        <w:t xml:space="preserve"> 3.2 프로젝트와 </w:t>
      </w:r>
      <w:r>
        <w:t xml:space="preserve">SDK </w:t>
      </w:r>
      <w:r>
        <w:rPr>
          <w:rFonts w:hint="eastAsia"/>
        </w:rPr>
        <w:t>설정을 정의한다.</w:t>
      </w:r>
    </w:p>
    <w:p w14:paraId="50AD9821" w14:textId="77777777" w:rsidR="00380B37" w:rsidRDefault="00380B37" w:rsidP="00380B37">
      <w:r>
        <w:rPr>
          <w:rFonts w:hint="eastAsia"/>
        </w:rPr>
        <w:t xml:space="preserve"> 3.3 액티비티 생성하기</w:t>
      </w:r>
    </w:p>
    <w:p w14:paraId="2EB1FD9C" w14:textId="77777777" w:rsidR="00380B37" w:rsidRDefault="00380B37" w:rsidP="00380B37">
      <w:r>
        <w:rPr>
          <w:rFonts w:hint="eastAsia"/>
        </w:rPr>
        <w:t xml:space="preserve"> 3.4 레이아웃과 리소스 파일의 위치와 사용법에 관련하여 배운다.</w:t>
      </w:r>
    </w:p>
    <w:p w14:paraId="7D5B186B" w14:textId="77777777" w:rsidR="00380B37" w:rsidRDefault="00380B37" w:rsidP="00380B37"/>
    <w:p w14:paraId="2AC4BD67" w14:textId="77777777" w:rsidR="00380B37" w:rsidRDefault="00380B37" w:rsidP="00380B37">
      <w:pPr>
        <w:outlineLvl w:val="0"/>
      </w:pPr>
      <w:r>
        <w:rPr>
          <w:rFonts w:hint="eastAsia"/>
        </w:rPr>
        <w:t xml:space="preserve">4. 안드로이드 스튜디오 </w:t>
      </w:r>
      <w:r>
        <w:t xml:space="preserve">UI </w:t>
      </w:r>
      <w:r>
        <w:rPr>
          <w:rFonts w:hint="eastAsia"/>
        </w:rPr>
        <w:t>둘러보기</w:t>
      </w:r>
    </w:p>
    <w:p w14:paraId="58A2EE0F" w14:textId="77777777" w:rsidR="00380B37" w:rsidRDefault="00380B37" w:rsidP="00380B37">
      <w:r>
        <w:rPr>
          <w:rFonts w:hint="eastAsia"/>
        </w:rPr>
        <w:t xml:space="preserve"> 안드로이드 스튜디오의 주된 요소는 웰컴 스크린과 메인창이다. 열린 프로젝트는 각각 자신의 메인 창을 가진다. 안드로이드 스튜디오의 거의 모든 작업은 단축키를 사용해서 할 수 있다. 메인창의 메뉴에서 </w:t>
      </w:r>
      <w:r>
        <w:t xml:space="preserve">help -&gt; Default </w:t>
      </w:r>
      <w:proofErr w:type="spellStart"/>
      <w:r>
        <w:t>Keymap</w:t>
      </w:r>
      <w:proofErr w:type="spellEnd"/>
      <w:r>
        <w:t xml:space="preserve"> Reference</w:t>
      </w:r>
      <w:r>
        <w:rPr>
          <w:rFonts w:hint="eastAsia"/>
        </w:rPr>
        <w:t xml:space="preserve">을 선택하면 언제든지 모든 단축키 내역을 조회할 수 있다. </w:t>
      </w:r>
    </w:p>
    <w:p w14:paraId="7D93A6E3" w14:textId="77777777" w:rsidR="00380B37" w:rsidRDefault="00380B37" w:rsidP="00380B37"/>
    <w:p w14:paraId="247652D2" w14:textId="77777777" w:rsidR="00380B37" w:rsidRDefault="00380B37" w:rsidP="00380B37">
      <w:pPr>
        <w:outlineLvl w:val="0"/>
      </w:pPr>
      <w:r>
        <w:rPr>
          <w:rFonts w:hint="eastAsia"/>
        </w:rPr>
        <w:lastRenderedPageBreak/>
        <w:t xml:space="preserve">5. 안드로이드 스튜디오에서 </w:t>
      </w:r>
      <w:r>
        <w:t xml:space="preserve">AVD </w:t>
      </w:r>
      <w:r>
        <w:rPr>
          <w:rFonts w:hint="eastAsia"/>
        </w:rPr>
        <w:t>생성하기</w:t>
      </w:r>
    </w:p>
    <w:p w14:paraId="6A53FB9B" w14:textId="77777777" w:rsidR="00380B37" w:rsidRDefault="00380B37" w:rsidP="00380B37">
      <w:r>
        <w:rPr>
          <w:rFonts w:hint="eastAsia"/>
        </w:rPr>
        <w:t>- 안드로이드 애플리케이션은 실제 장치 또는 안드로이드 가상장치(</w:t>
      </w:r>
      <w:r>
        <w:t>AVD, android Virtual Device)</w:t>
      </w:r>
      <w:r>
        <w:rPr>
          <w:rFonts w:hint="eastAsia"/>
        </w:rPr>
        <w:t xml:space="preserve"> 에뮬레이터 환경에서 설치 및 실행할 수 있다. </w:t>
      </w:r>
      <w:r>
        <w:t>AVD</w:t>
      </w:r>
      <w:r>
        <w:rPr>
          <w:rFonts w:hint="eastAsia"/>
        </w:rPr>
        <w:t xml:space="preserve">는 </w:t>
      </w:r>
      <w:r>
        <w:t xml:space="preserve">AVD </w:t>
      </w:r>
      <w:r>
        <w:rPr>
          <w:rFonts w:hint="eastAsia"/>
        </w:rPr>
        <w:t xml:space="preserve">매니저 도구를 통해 생성되고 관리된다. </w:t>
      </w:r>
      <w:r>
        <w:t>AVD</w:t>
      </w:r>
      <w:r>
        <w:rPr>
          <w:rFonts w:hint="eastAsia"/>
        </w:rPr>
        <w:t xml:space="preserve">매니저는 명령 행 도구 또는 그래픽 사용자 인터페이스를 통해 사용 될 수 있다. 특정 안드로이드 장치 모델로 모의 실행하기 위해서는 </w:t>
      </w:r>
      <w:r>
        <w:t>AVD</w:t>
      </w:r>
      <w:r>
        <w:rPr>
          <w:rFonts w:hint="eastAsia"/>
        </w:rPr>
        <w:t>가 실제 장치의 하드웨어 명세와 일치하도록 구성하는 것이 중요하다.</w:t>
      </w:r>
    </w:p>
    <w:p w14:paraId="32E867CA" w14:textId="77777777" w:rsidR="00380B37" w:rsidRDefault="00380B37" w:rsidP="00380B37"/>
    <w:p w14:paraId="18E27B3D" w14:textId="77777777" w:rsidR="00380B37" w:rsidRDefault="00380B37" w:rsidP="00380B37">
      <w:pPr>
        <w:outlineLvl w:val="0"/>
      </w:pPr>
      <w:r>
        <w:rPr>
          <w:rFonts w:hint="eastAsia"/>
        </w:rPr>
        <w:t xml:space="preserve">6. 안드로이드 스튜디오 버전2, </w:t>
      </w:r>
      <w:r>
        <w:t xml:space="preserve">AVD </w:t>
      </w:r>
      <w:r>
        <w:rPr>
          <w:rFonts w:hint="eastAsia"/>
        </w:rPr>
        <w:t>에뮬레이터 사용과 구성하기</w:t>
      </w:r>
    </w:p>
    <w:p w14:paraId="439E983F" w14:textId="77777777" w:rsidR="00380B37" w:rsidRDefault="00380B37" w:rsidP="00380B37">
      <w:r>
        <w:rPr>
          <w:rFonts w:hint="eastAsia"/>
        </w:rPr>
        <w:t xml:space="preserve"> - 안드로이드 스튜디오 버젼2에서는 새롭고 기능이 개선된 </w:t>
      </w:r>
      <w:r>
        <w:t xml:space="preserve">AVD </w:t>
      </w:r>
      <w:r>
        <w:rPr>
          <w:rFonts w:hint="eastAsia"/>
        </w:rPr>
        <w:t xml:space="preserve">에뮬 레이터 환경을 포함하고 있으며, 실제 안드로이드 장치에서 앱을 실행하지 않고도 쉽게 테스트할 수 있다. </w:t>
      </w:r>
    </w:p>
    <w:p w14:paraId="36436E7F" w14:textId="77777777" w:rsidR="00380B37" w:rsidRDefault="00380B37" w:rsidP="00380B37"/>
    <w:p w14:paraId="53F2CE29" w14:textId="77777777" w:rsidR="00380B37" w:rsidRDefault="00380B37" w:rsidP="00380B37">
      <w:pPr>
        <w:outlineLvl w:val="0"/>
      </w:pPr>
      <w:r>
        <w:rPr>
          <w:rFonts w:hint="eastAsia"/>
        </w:rPr>
        <w:t>7. 안드로이드 장치에서 애플리케이션 테스트 하기.</w:t>
      </w:r>
    </w:p>
    <w:p w14:paraId="24DBD470" w14:textId="77777777" w:rsidR="00380B37" w:rsidRDefault="00380B37" w:rsidP="00380B37">
      <w:r>
        <w:rPr>
          <w:rFonts w:hint="eastAsia"/>
        </w:rPr>
        <w:t xml:space="preserve"> - 실행 중인 </w:t>
      </w:r>
      <w:r>
        <w:t xml:space="preserve">AVD </w:t>
      </w:r>
      <w:r>
        <w:rPr>
          <w:rFonts w:hint="eastAsia"/>
        </w:rPr>
        <w:t xml:space="preserve">인스턴스와 안드로이드 장치 모두와의 통신은 </w:t>
      </w:r>
      <w:r>
        <w:t>ADB(Android Debug Bridge)</w:t>
      </w:r>
      <w:r>
        <w:rPr>
          <w:rFonts w:hint="eastAsia"/>
        </w:rPr>
        <w:t xml:space="preserve">에 의해 처리된다. </w:t>
      </w:r>
      <w:r>
        <w:t>ABD</w:t>
      </w:r>
      <w:r>
        <w:rPr>
          <w:rFonts w:hint="eastAsia"/>
        </w:rPr>
        <w:t xml:space="preserve">는 개발 컴퓨터 시스템의 백그라운에서 실행되는 클라이언트와 서버 프로세스, 그리고 폰, 테블릿과 같은 실제 안드로이드 장치나 </w:t>
      </w:r>
      <w:r>
        <w:t>AVD</w:t>
      </w:r>
      <w:r>
        <w:rPr>
          <w:rFonts w:hint="eastAsia"/>
        </w:rPr>
        <w:t xml:space="preserve">에서 실행되는 데몬 백그라운드 프로세스로 구성된다. </w:t>
      </w:r>
    </w:p>
    <w:p w14:paraId="2071827D" w14:textId="77777777" w:rsidR="00380B37" w:rsidRDefault="00380B37" w:rsidP="00380B37"/>
    <w:p w14:paraId="3DA7B8EC" w14:textId="77777777" w:rsidR="00380B37" w:rsidRDefault="00380B37" w:rsidP="00380B37">
      <w:pPr>
        <w:outlineLvl w:val="0"/>
      </w:pPr>
      <w:r>
        <w:rPr>
          <w:rFonts w:hint="eastAsia"/>
        </w:rPr>
        <w:t>8. 안드로이드 스튜디오 코드 편집기</w:t>
      </w:r>
    </w:p>
    <w:p w14:paraId="666E0275" w14:textId="77777777" w:rsidR="00380B37" w:rsidRDefault="00380B37" w:rsidP="00380B37">
      <w:r>
        <w:rPr>
          <w:rFonts w:hint="eastAsia"/>
        </w:rPr>
        <w:t xml:space="preserve"> - 안드로이드 스튜디오 코드 편집기는 코드 작성에 필요한 입력 부담을 줄여주고 코드를 읽고 이동하면서 작업하기 쉽게 해준다. 코드 자동완성, 코드 자동생성, 편집기 창 나누기, 코드 접어 감추기, 코드 형식 변환 빠른 문서 검색 등이 있다.</w:t>
      </w:r>
    </w:p>
    <w:p w14:paraId="256142B5" w14:textId="77777777" w:rsidR="00380B37" w:rsidRDefault="00380B37" w:rsidP="00380B37"/>
    <w:p w14:paraId="1F48EB6E" w14:textId="77777777" w:rsidR="00380B37" w:rsidRDefault="00380B37" w:rsidP="00380B37">
      <w:pPr>
        <w:outlineLvl w:val="0"/>
      </w:pPr>
      <w:r>
        <w:rPr>
          <w:rFonts w:hint="eastAsia"/>
        </w:rPr>
        <w:t>9. 안드로이드 아키텍쳐 개요</w:t>
      </w:r>
    </w:p>
    <w:p w14:paraId="4B7C8DFD" w14:textId="77777777" w:rsidR="00380B37" w:rsidRDefault="00380B37" w:rsidP="00380B37">
      <w:r>
        <w:rPr>
          <w:rFonts w:hint="eastAsia"/>
        </w:rPr>
        <w:t xml:space="preserve"> - 안드로이드 소프트웨어 스택 아키텍처의 형태로 구현 되어있다. 리눅스 커널, 런타임 환경과 그에 부합되는 라이브러리, 애플리케이션 프레임워크, 애플리케이션등의 스택으로 구성된다. 애플리케이션은 자바로 작성되고 빌드 환경에서 바이트 코드로 컴파일된다. 나중에 실행될 때, 런타임 바이트 코드를 장치의 프로세서가 필요하는 네이티브 명령어로 일괄 변경한다.</w:t>
      </w:r>
    </w:p>
    <w:p w14:paraId="045FF124" w14:textId="77777777" w:rsidR="00380B37" w:rsidRDefault="00380B37" w:rsidP="00380B37"/>
    <w:p w14:paraId="6FB29777" w14:textId="77777777" w:rsidR="00380B37" w:rsidRDefault="00380B37" w:rsidP="00380B37">
      <w:pPr>
        <w:outlineLvl w:val="0"/>
      </w:pPr>
      <w:r>
        <w:rPr>
          <w:rFonts w:hint="eastAsia"/>
        </w:rPr>
        <w:t>10. 액티비티와 인텐트 개요</w:t>
      </w:r>
    </w:p>
    <w:p w14:paraId="3169A293" w14:textId="77777777" w:rsidR="00380B37" w:rsidRDefault="00380B37" w:rsidP="00380B37">
      <w:r>
        <w:rPr>
          <w:rFonts w:hint="eastAsia"/>
        </w:rPr>
        <w:lastRenderedPageBreak/>
        <w:t xml:space="preserve"> - 액티비티와 인텐트의 형태로 독립적으로 실행 가능한 모듈을 생성함으로써 재사용성과 상호운용성이 극대화된다. 콘텐츠 제공자를 구현하면 애플리케이션 간의 데이터의 공유가 가능하다. 액티비티에서는 사용자가 애플리케이션과 상호작용하는 데 초점을 두는 반면, 백그라운드 프로세싱은 서비스와 브로드 캐스트 수신자에 의해 처리된다.</w:t>
      </w:r>
    </w:p>
    <w:p w14:paraId="3C8E9C12" w14:textId="77777777" w:rsidR="0026757A" w:rsidRDefault="00380B37" w:rsidP="00380B37">
      <w:pPr>
        <w:widowControl/>
        <w:numPr>
          <w:ilvl w:val="0"/>
          <w:numId w:val="4"/>
        </w:numPr>
        <w:shd w:val="clear" w:color="auto" w:fill="FFFFFF"/>
        <w:wordWrap/>
        <w:autoSpaceDE/>
        <w:autoSpaceDN/>
        <w:spacing w:after="0" w:line="288" w:lineRule="atLeast"/>
        <w:ind w:left="357" w:hanging="357"/>
        <w:jc w:val="left"/>
        <w:rPr>
          <w:rFonts w:ascii="돋움" w:eastAsia="돋움" w:hAnsi="돋움"/>
          <w:color w:val="555555"/>
          <w:sz w:val="18"/>
          <w:szCs w:val="18"/>
        </w:rPr>
      </w:pPr>
      <w:r>
        <w:rPr>
          <w:rFonts w:hint="eastAsia"/>
        </w:rPr>
        <w:t>애플리케이션을 구성하는 컴포넌트들은 매니페스트의 파일에 정의되어 안드로이드 런타임 시스템에 의해 참조된다</w:t>
      </w:r>
      <w:bookmarkStart w:id="0" w:name="_GoBack"/>
      <w:bookmarkEnd w:id="0"/>
    </w:p>
    <w:sectPr w:rsidR="002675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charset w:val="81"/>
    <w:family w:val="auto"/>
    <w:pitch w:val="variable"/>
    <w:sig w:usb0="B00002AF" w:usb1="69D77CFB" w:usb2="00000030" w:usb3="00000000" w:csb0="0008009F" w:csb1="00000000"/>
  </w:font>
  <w:font w:name="돋움">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6F5"/>
    <w:multiLevelType w:val="multilevel"/>
    <w:tmpl w:val="5A7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B638B"/>
    <w:multiLevelType w:val="multilevel"/>
    <w:tmpl w:val="2B98D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764919"/>
    <w:multiLevelType w:val="multilevel"/>
    <w:tmpl w:val="EEC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E804B6"/>
    <w:multiLevelType w:val="multilevel"/>
    <w:tmpl w:val="D28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27206B"/>
    <w:multiLevelType w:val="multilevel"/>
    <w:tmpl w:val="D5D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23C02"/>
    <w:multiLevelType w:val="multilevel"/>
    <w:tmpl w:val="9F669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15969"/>
    <w:multiLevelType w:val="multilevel"/>
    <w:tmpl w:val="D4844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C50AB1"/>
    <w:multiLevelType w:val="multilevel"/>
    <w:tmpl w:val="97B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A10EC8"/>
    <w:multiLevelType w:val="multilevel"/>
    <w:tmpl w:val="7BF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0A6998"/>
    <w:multiLevelType w:val="multilevel"/>
    <w:tmpl w:val="56B25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70379A"/>
    <w:multiLevelType w:val="multilevel"/>
    <w:tmpl w:val="B86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294C2E"/>
    <w:multiLevelType w:val="multilevel"/>
    <w:tmpl w:val="6D724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212F9F"/>
    <w:multiLevelType w:val="multilevel"/>
    <w:tmpl w:val="519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53249B"/>
    <w:multiLevelType w:val="hybridMultilevel"/>
    <w:tmpl w:val="0E2ABE2E"/>
    <w:lvl w:ilvl="0" w:tplc="B85074E6">
      <w:start w:val="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7AF0163C"/>
    <w:multiLevelType w:val="multilevel"/>
    <w:tmpl w:val="6DDE5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1055D1"/>
    <w:multiLevelType w:val="multilevel"/>
    <w:tmpl w:val="E86C1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3"/>
  </w:num>
  <w:num w:numId="4">
    <w:abstractNumId w:val="0"/>
  </w:num>
  <w:num w:numId="5">
    <w:abstractNumId w:val="7"/>
  </w:num>
  <w:num w:numId="6">
    <w:abstractNumId w:val="14"/>
  </w:num>
  <w:num w:numId="7">
    <w:abstractNumId w:val="6"/>
  </w:num>
  <w:num w:numId="8">
    <w:abstractNumId w:val="9"/>
  </w:num>
  <w:num w:numId="9">
    <w:abstractNumId w:val="11"/>
  </w:num>
  <w:num w:numId="10">
    <w:abstractNumId w:val="10"/>
  </w:num>
  <w:num w:numId="11">
    <w:abstractNumId w:val="4"/>
  </w:num>
  <w:num w:numId="12">
    <w:abstractNumId w:val="8"/>
  </w:num>
  <w:num w:numId="13">
    <w:abstractNumId w:val="5"/>
  </w:num>
  <w:num w:numId="14">
    <w:abstractNumId w:val="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4A"/>
    <w:rsid w:val="002528A8"/>
    <w:rsid w:val="0026757A"/>
    <w:rsid w:val="00344CB8"/>
    <w:rsid w:val="00380B37"/>
    <w:rsid w:val="00812438"/>
    <w:rsid w:val="00D21C4A"/>
    <w:rsid w:val="00E837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4190"/>
  <w15:chartTrackingRefBased/>
  <w15:docId w15:val="{D03F4D82-97C5-4820-800C-B79C4E68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2528A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3">
    <w:name w:val="heading 3"/>
    <w:basedOn w:val="Normal"/>
    <w:next w:val="Normal"/>
    <w:link w:val="Heading3Char"/>
    <w:uiPriority w:val="9"/>
    <w:semiHidden/>
    <w:unhideWhenUsed/>
    <w:qFormat/>
    <w:rsid w:val="0026757A"/>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C4A"/>
    <w:pPr>
      <w:ind w:leftChars="400" w:left="800"/>
    </w:pPr>
  </w:style>
  <w:style w:type="character" w:customStyle="1" w:styleId="Heading2Char">
    <w:name w:val="Heading 2 Char"/>
    <w:basedOn w:val="DefaultParagraphFont"/>
    <w:link w:val="Heading2"/>
    <w:uiPriority w:val="9"/>
    <w:rsid w:val="002528A8"/>
    <w:rPr>
      <w:rFonts w:ascii="굴림" w:eastAsia="굴림" w:hAnsi="굴림" w:cs="굴림"/>
      <w:b/>
      <w:bCs/>
      <w:kern w:val="0"/>
      <w:sz w:val="36"/>
      <w:szCs w:val="36"/>
    </w:rPr>
  </w:style>
  <w:style w:type="character" w:customStyle="1" w:styleId="Heading3Char">
    <w:name w:val="Heading 3 Char"/>
    <w:basedOn w:val="DefaultParagraphFont"/>
    <w:link w:val="Heading3"/>
    <w:uiPriority w:val="9"/>
    <w:semiHidden/>
    <w:rsid w:val="0026757A"/>
    <w:rPr>
      <w:rFonts w:asciiTheme="majorHAnsi" w:eastAsiaTheme="majorEastAsia" w:hAnsiTheme="majorHAnsi" w:cstheme="majorBidi"/>
    </w:rPr>
  </w:style>
  <w:style w:type="paragraph" w:styleId="DocumentMap">
    <w:name w:val="Document Map"/>
    <w:basedOn w:val="Normal"/>
    <w:link w:val="DocumentMapChar"/>
    <w:uiPriority w:val="99"/>
    <w:semiHidden/>
    <w:unhideWhenUsed/>
    <w:rsid w:val="00380B37"/>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80B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40610">
      <w:bodyDiv w:val="1"/>
      <w:marLeft w:val="0"/>
      <w:marRight w:val="0"/>
      <w:marTop w:val="0"/>
      <w:marBottom w:val="0"/>
      <w:divBdr>
        <w:top w:val="none" w:sz="0" w:space="0" w:color="auto"/>
        <w:left w:val="none" w:sz="0" w:space="0" w:color="auto"/>
        <w:bottom w:val="none" w:sz="0" w:space="0" w:color="auto"/>
        <w:right w:val="none" w:sz="0" w:space="0" w:color="auto"/>
      </w:divBdr>
      <w:divsChild>
        <w:div w:id="1563171239">
          <w:marLeft w:val="0"/>
          <w:marRight w:val="0"/>
          <w:marTop w:val="0"/>
          <w:marBottom w:val="0"/>
          <w:divBdr>
            <w:top w:val="none" w:sz="0" w:space="0" w:color="auto"/>
            <w:left w:val="none" w:sz="0" w:space="0" w:color="auto"/>
            <w:bottom w:val="none" w:sz="0" w:space="0" w:color="auto"/>
            <w:right w:val="none" w:sz="0" w:space="0" w:color="auto"/>
          </w:divBdr>
        </w:div>
        <w:div w:id="1001783537">
          <w:marLeft w:val="0"/>
          <w:marRight w:val="0"/>
          <w:marTop w:val="0"/>
          <w:marBottom w:val="0"/>
          <w:divBdr>
            <w:top w:val="none" w:sz="0" w:space="0" w:color="auto"/>
            <w:left w:val="none" w:sz="0" w:space="0" w:color="auto"/>
            <w:bottom w:val="none" w:sz="0" w:space="0" w:color="auto"/>
            <w:right w:val="none" w:sz="0" w:space="0" w:color="auto"/>
          </w:divBdr>
        </w:div>
      </w:divsChild>
    </w:div>
    <w:div w:id="1206025061">
      <w:bodyDiv w:val="1"/>
      <w:marLeft w:val="0"/>
      <w:marRight w:val="0"/>
      <w:marTop w:val="0"/>
      <w:marBottom w:val="0"/>
      <w:divBdr>
        <w:top w:val="none" w:sz="0" w:space="0" w:color="auto"/>
        <w:left w:val="none" w:sz="0" w:space="0" w:color="auto"/>
        <w:bottom w:val="none" w:sz="0" w:space="0" w:color="auto"/>
        <w:right w:val="none" w:sz="0" w:space="0" w:color="auto"/>
      </w:divBdr>
      <w:divsChild>
        <w:div w:id="1025710182">
          <w:marLeft w:val="0"/>
          <w:marRight w:val="0"/>
          <w:marTop w:val="0"/>
          <w:marBottom w:val="0"/>
          <w:divBdr>
            <w:top w:val="none" w:sz="0" w:space="0" w:color="auto"/>
            <w:left w:val="none" w:sz="0" w:space="0" w:color="auto"/>
            <w:bottom w:val="none" w:sz="0" w:space="0" w:color="auto"/>
            <w:right w:val="none" w:sz="0" w:space="0" w:color="auto"/>
          </w:divBdr>
        </w:div>
        <w:div w:id="2005669774">
          <w:marLeft w:val="0"/>
          <w:marRight w:val="0"/>
          <w:marTop w:val="0"/>
          <w:marBottom w:val="0"/>
          <w:divBdr>
            <w:top w:val="none" w:sz="0" w:space="0" w:color="auto"/>
            <w:left w:val="none" w:sz="0" w:space="0" w:color="auto"/>
            <w:bottom w:val="none" w:sz="0" w:space="0" w:color="auto"/>
            <w:right w:val="none" w:sz="0" w:space="0" w:color="auto"/>
          </w:divBdr>
        </w:div>
        <w:div w:id="1279918570">
          <w:marLeft w:val="0"/>
          <w:marRight w:val="0"/>
          <w:marTop w:val="0"/>
          <w:marBottom w:val="0"/>
          <w:divBdr>
            <w:top w:val="none" w:sz="0" w:space="0" w:color="auto"/>
            <w:left w:val="none" w:sz="0" w:space="0" w:color="auto"/>
            <w:bottom w:val="none" w:sz="0" w:space="0" w:color="auto"/>
            <w:right w:val="none" w:sz="0" w:space="0" w:color="auto"/>
          </w:divBdr>
        </w:div>
        <w:div w:id="1170027088">
          <w:marLeft w:val="0"/>
          <w:marRight w:val="0"/>
          <w:marTop w:val="0"/>
          <w:marBottom w:val="0"/>
          <w:divBdr>
            <w:top w:val="none" w:sz="0" w:space="0" w:color="auto"/>
            <w:left w:val="none" w:sz="0" w:space="0" w:color="auto"/>
            <w:bottom w:val="none" w:sz="0" w:space="0" w:color="auto"/>
            <w:right w:val="none" w:sz="0" w:space="0" w:color="auto"/>
          </w:divBdr>
        </w:div>
        <w:div w:id="422646187">
          <w:marLeft w:val="0"/>
          <w:marRight w:val="0"/>
          <w:marTop w:val="0"/>
          <w:marBottom w:val="0"/>
          <w:divBdr>
            <w:top w:val="none" w:sz="0" w:space="0" w:color="auto"/>
            <w:left w:val="none" w:sz="0" w:space="0" w:color="auto"/>
            <w:bottom w:val="none" w:sz="0" w:space="0" w:color="auto"/>
            <w:right w:val="none" w:sz="0" w:space="0" w:color="auto"/>
          </w:divBdr>
        </w:div>
        <w:div w:id="1150756879">
          <w:marLeft w:val="0"/>
          <w:marRight w:val="0"/>
          <w:marTop w:val="0"/>
          <w:marBottom w:val="0"/>
          <w:divBdr>
            <w:top w:val="none" w:sz="0" w:space="0" w:color="auto"/>
            <w:left w:val="none" w:sz="0" w:space="0" w:color="auto"/>
            <w:bottom w:val="none" w:sz="0" w:space="0" w:color="auto"/>
            <w:right w:val="none" w:sz="0" w:space="0" w:color="auto"/>
          </w:divBdr>
        </w:div>
        <w:div w:id="1757364579">
          <w:marLeft w:val="0"/>
          <w:marRight w:val="0"/>
          <w:marTop w:val="0"/>
          <w:marBottom w:val="0"/>
          <w:divBdr>
            <w:top w:val="none" w:sz="0" w:space="0" w:color="auto"/>
            <w:left w:val="none" w:sz="0" w:space="0" w:color="auto"/>
            <w:bottom w:val="none" w:sz="0" w:space="0" w:color="auto"/>
            <w:right w:val="none" w:sz="0" w:space="0" w:color="auto"/>
          </w:divBdr>
        </w:div>
        <w:div w:id="120004622">
          <w:marLeft w:val="0"/>
          <w:marRight w:val="0"/>
          <w:marTop w:val="0"/>
          <w:marBottom w:val="0"/>
          <w:divBdr>
            <w:top w:val="none" w:sz="0" w:space="0" w:color="auto"/>
            <w:left w:val="none" w:sz="0" w:space="0" w:color="auto"/>
            <w:bottom w:val="none" w:sz="0" w:space="0" w:color="auto"/>
            <w:right w:val="none" w:sz="0" w:space="0" w:color="auto"/>
          </w:divBdr>
        </w:div>
        <w:div w:id="917597936">
          <w:marLeft w:val="0"/>
          <w:marRight w:val="0"/>
          <w:marTop w:val="0"/>
          <w:marBottom w:val="0"/>
          <w:divBdr>
            <w:top w:val="none" w:sz="0" w:space="0" w:color="auto"/>
            <w:left w:val="none" w:sz="0" w:space="0" w:color="auto"/>
            <w:bottom w:val="none" w:sz="0" w:space="0" w:color="auto"/>
            <w:right w:val="none" w:sz="0" w:space="0" w:color="auto"/>
          </w:divBdr>
        </w:div>
        <w:div w:id="188685069">
          <w:marLeft w:val="0"/>
          <w:marRight w:val="0"/>
          <w:marTop w:val="0"/>
          <w:marBottom w:val="0"/>
          <w:divBdr>
            <w:top w:val="none" w:sz="0" w:space="0" w:color="auto"/>
            <w:left w:val="none" w:sz="0" w:space="0" w:color="auto"/>
            <w:bottom w:val="none" w:sz="0" w:space="0" w:color="auto"/>
            <w:right w:val="none" w:sz="0" w:space="0" w:color="auto"/>
          </w:divBdr>
        </w:div>
        <w:div w:id="1060444420">
          <w:marLeft w:val="0"/>
          <w:marRight w:val="0"/>
          <w:marTop w:val="0"/>
          <w:marBottom w:val="0"/>
          <w:divBdr>
            <w:top w:val="none" w:sz="0" w:space="0" w:color="auto"/>
            <w:left w:val="none" w:sz="0" w:space="0" w:color="auto"/>
            <w:bottom w:val="none" w:sz="0" w:space="0" w:color="auto"/>
            <w:right w:val="none" w:sz="0" w:space="0" w:color="auto"/>
          </w:divBdr>
        </w:div>
        <w:div w:id="804543963">
          <w:marLeft w:val="0"/>
          <w:marRight w:val="0"/>
          <w:marTop w:val="0"/>
          <w:marBottom w:val="0"/>
          <w:divBdr>
            <w:top w:val="none" w:sz="0" w:space="0" w:color="auto"/>
            <w:left w:val="none" w:sz="0" w:space="0" w:color="auto"/>
            <w:bottom w:val="none" w:sz="0" w:space="0" w:color="auto"/>
            <w:right w:val="none" w:sz="0" w:space="0" w:color="auto"/>
          </w:divBdr>
        </w:div>
        <w:div w:id="207301229">
          <w:marLeft w:val="0"/>
          <w:marRight w:val="0"/>
          <w:marTop w:val="0"/>
          <w:marBottom w:val="0"/>
          <w:divBdr>
            <w:top w:val="none" w:sz="0" w:space="0" w:color="auto"/>
            <w:left w:val="none" w:sz="0" w:space="0" w:color="auto"/>
            <w:bottom w:val="none" w:sz="0" w:space="0" w:color="auto"/>
            <w:right w:val="none" w:sz="0" w:space="0" w:color="auto"/>
          </w:divBdr>
        </w:div>
        <w:div w:id="34433625">
          <w:marLeft w:val="0"/>
          <w:marRight w:val="0"/>
          <w:marTop w:val="0"/>
          <w:marBottom w:val="0"/>
          <w:divBdr>
            <w:top w:val="none" w:sz="0" w:space="0" w:color="auto"/>
            <w:left w:val="none" w:sz="0" w:space="0" w:color="auto"/>
            <w:bottom w:val="none" w:sz="0" w:space="0" w:color="auto"/>
            <w:right w:val="none" w:sz="0" w:space="0" w:color="auto"/>
          </w:divBdr>
        </w:div>
        <w:div w:id="2103718181">
          <w:marLeft w:val="0"/>
          <w:marRight w:val="0"/>
          <w:marTop w:val="0"/>
          <w:marBottom w:val="0"/>
          <w:divBdr>
            <w:top w:val="none" w:sz="0" w:space="0" w:color="auto"/>
            <w:left w:val="none" w:sz="0" w:space="0" w:color="auto"/>
            <w:bottom w:val="none" w:sz="0" w:space="0" w:color="auto"/>
            <w:right w:val="none" w:sz="0" w:space="0" w:color="auto"/>
          </w:divBdr>
        </w:div>
        <w:div w:id="82412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301</Words>
  <Characters>1721</Characters>
  <Application>Microsoft Macintosh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caoy</dc:creator>
  <cp:keywords/>
  <dc:description/>
  <cp:lastModifiedBy>Microsoft Office User</cp:lastModifiedBy>
  <cp:revision>3</cp:revision>
  <dcterms:created xsi:type="dcterms:W3CDTF">2016-11-05T11:30:00Z</dcterms:created>
  <dcterms:modified xsi:type="dcterms:W3CDTF">2016-11-10T04:51:00Z</dcterms:modified>
</cp:coreProperties>
</file>