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2"/>
        <w:spacing w:beforeAutospacing="0" w:before="0" w:afterAutospacing="0" w:after="299"/>
        <w:rPr/>
      </w:pPr>
      <w:r>
        <w:rPr>
          <w:rFonts w:eastAsia="Aptos" w:cs="Aptos" w:ascii="Aptos" w:hAnsi="Aptos"/>
          <w:sz w:val="24"/>
          <w:szCs w:val="24"/>
          <w:lang w:val="es-ES"/>
        </w:rPr>
        <w:t>1. Identificación de Casos de Uso</w:t>
      </w:r>
    </w:p>
    <w:p>
      <w:pPr>
        <w:pStyle w:val="Normal"/>
        <w:spacing w:beforeAutospacing="0" w:before="240" w:afterAutospacing="0" w:after="240"/>
        <w:rPr/>
      </w:pPr>
      <w:r>
        <w:rPr>
          <w:rFonts w:eastAsia="Aptos" w:cs="Aptos"/>
          <w:sz w:val="24"/>
          <w:szCs w:val="24"/>
          <w:lang w:val="es-ES"/>
        </w:rPr>
        <w:t>Se han identificado los siguientes casos de uso para el sistema:</w:t>
      </w:r>
    </w:p>
    <w:p>
      <w:pPr>
        <w:pStyle w:val="ListParagraph"/>
        <w:numPr>
          <w:ilvl w:val="0"/>
          <w:numId w:val="8"/>
        </w:numPr>
        <w:spacing w:beforeAutospacing="0" w:before="240" w:afterAutospacing="0" w:after="0"/>
        <w:contextualSpacing/>
        <w:rPr>
          <w:rFonts w:ascii="Aptos" w:hAnsi="Aptos" w:eastAsia="Aptos" w:cs="Aptos"/>
          <w:sz w:val="24"/>
          <w:szCs w:val="24"/>
          <w:lang w:val="es-ES"/>
        </w:rPr>
      </w:pPr>
      <w:r>
        <w:rPr>
          <w:rFonts w:eastAsia="Aptos" w:cs="Aptos"/>
          <w:b/>
          <w:bCs/>
          <w:sz w:val="24"/>
          <w:szCs w:val="24"/>
          <w:lang w:val="es-ES"/>
        </w:rPr>
        <w:t>Registro e Inicio de Sesión de Usuario</w:t>
      </w:r>
      <w:r>
        <w:rPr/>
        <w:br/>
      </w:r>
      <w:r>
        <w:rPr>
          <w:rFonts w:eastAsia="Aptos" w:cs="Aptos"/>
          <w:sz w:val="24"/>
          <w:szCs w:val="24"/>
          <w:lang w:val="es-ES"/>
        </w:rPr>
        <w:t>Permite que un usuario se registre y se autentique para acceder a la plataforma.</w:t>
      </w:r>
    </w:p>
    <w:p>
      <w:pPr>
        <w:pStyle w:val="ListParagraph"/>
        <w:numPr>
          <w:ilvl w:val="0"/>
          <w:numId w:val="8"/>
        </w:numPr>
        <w:spacing w:beforeAutospacing="0" w:before="0" w:afterAutospacing="0" w:after="0"/>
        <w:contextualSpacing/>
        <w:rPr>
          <w:rFonts w:ascii="Aptos" w:hAnsi="Aptos" w:eastAsia="Aptos" w:cs="Aptos"/>
          <w:sz w:val="24"/>
          <w:szCs w:val="24"/>
          <w:lang w:val="es-ES"/>
        </w:rPr>
      </w:pPr>
      <w:r>
        <w:rPr>
          <w:rFonts w:eastAsia="Aptos" w:cs="Aptos"/>
          <w:b/>
          <w:bCs/>
          <w:sz w:val="24"/>
          <w:szCs w:val="24"/>
          <w:lang w:val="es-ES"/>
        </w:rPr>
        <w:t>Selección de Curso</w:t>
      </w:r>
      <w:r>
        <w:rPr/>
        <w:br/>
      </w:r>
      <w:r>
        <w:rPr>
          <w:rFonts w:eastAsia="Aptos" w:cs="Aptos"/>
          <w:sz w:val="24"/>
          <w:szCs w:val="24"/>
          <w:lang w:val="es-ES"/>
        </w:rPr>
        <w:t>El usuario elige entre los cursos disponibles (por ejemplo, “Historia de Equipos”, “Tácticas de Juego”, “Perfiles de Futbolistas”). Cada curso incluye, como mínimo, tres tipos de preguntas: flashcards, preguntas para rellenar huecos y preguntas de opción múltiple.</w:t>
      </w:r>
    </w:p>
    <w:p>
      <w:pPr>
        <w:pStyle w:val="ListParagraph"/>
        <w:numPr>
          <w:ilvl w:val="0"/>
          <w:numId w:val="8"/>
        </w:numPr>
        <w:spacing w:beforeAutospacing="0" w:before="0" w:afterAutospacing="0" w:after="0"/>
        <w:contextualSpacing/>
        <w:rPr>
          <w:rFonts w:ascii="Aptos" w:hAnsi="Aptos" w:eastAsia="Aptos" w:cs="Aptos"/>
          <w:sz w:val="24"/>
          <w:szCs w:val="24"/>
          <w:lang w:val="es-ES"/>
        </w:rPr>
      </w:pPr>
      <w:r>
        <w:rPr>
          <w:rFonts w:eastAsia="Aptos" w:cs="Aptos"/>
          <w:b/>
          <w:bCs/>
          <w:sz w:val="24"/>
          <w:szCs w:val="24"/>
          <w:lang w:val="es-ES"/>
        </w:rPr>
        <w:t>Realizar Curso</w:t>
      </w:r>
      <w:r>
        <w:rPr/>
        <w:br/>
      </w:r>
      <w:r>
        <w:rPr>
          <w:rFonts w:eastAsia="Aptos" w:cs="Aptos"/>
          <w:sz w:val="24"/>
          <w:szCs w:val="24"/>
          <w:lang w:val="es-ES"/>
        </w:rPr>
        <w:t>Una vez seleccionado el curso, el usuario procede a realizarlo. La aplicación presenta las pantallas de aprendizaje de acuerdo a la estrategia elegida (secuencial, repetición espaciada, aleatoria).</w:t>
      </w:r>
    </w:p>
    <w:p>
      <w:pPr>
        <w:pStyle w:val="ListParagraph"/>
        <w:numPr>
          <w:ilvl w:val="0"/>
          <w:numId w:val="8"/>
        </w:numPr>
        <w:spacing w:beforeAutospacing="0" w:before="0" w:afterAutospacing="0" w:after="0"/>
        <w:contextualSpacing/>
        <w:rPr>
          <w:rFonts w:ascii="Aptos" w:hAnsi="Aptos" w:eastAsia="Aptos" w:cs="Aptos"/>
          <w:sz w:val="24"/>
          <w:szCs w:val="24"/>
          <w:lang w:val="es-ES"/>
        </w:rPr>
      </w:pPr>
      <w:r>
        <w:rPr>
          <w:rFonts w:eastAsia="Aptos" w:cs="Aptos"/>
          <w:b/>
          <w:bCs/>
          <w:sz w:val="24"/>
          <w:szCs w:val="24"/>
          <w:lang w:val="es-ES"/>
        </w:rPr>
        <w:t>Guardar y Reanudar Progreso</w:t>
      </w:r>
      <w:r>
        <w:rPr/>
        <w:br/>
      </w:r>
      <w:r>
        <w:rPr>
          <w:rFonts w:eastAsia="Aptos" w:cs="Aptos"/>
          <w:sz w:val="24"/>
          <w:szCs w:val="24"/>
          <w:lang w:val="es-ES"/>
        </w:rPr>
        <w:t>Durante o al finalizar un curso, se guarda el estado actual para que el usuario pueda reanudar la sesión más adelante.</w:t>
      </w:r>
    </w:p>
    <w:p>
      <w:pPr>
        <w:pStyle w:val="ListParagraph"/>
        <w:numPr>
          <w:ilvl w:val="0"/>
          <w:numId w:val="8"/>
        </w:numPr>
        <w:spacing w:beforeAutospacing="0" w:before="0" w:afterAutospacing="0" w:after="0"/>
        <w:contextualSpacing/>
        <w:rPr>
          <w:rFonts w:ascii="Aptos" w:hAnsi="Aptos" w:eastAsia="Aptos" w:cs="Aptos"/>
          <w:sz w:val="24"/>
          <w:szCs w:val="24"/>
          <w:lang w:val="es-ES"/>
        </w:rPr>
      </w:pPr>
      <w:r>
        <w:rPr>
          <w:rFonts w:eastAsia="Aptos" w:cs="Aptos"/>
          <w:b/>
          <w:bCs/>
          <w:sz w:val="24"/>
          <w:szCs w:val="24"/>
          <w:lang w:val="es-ES"/>
        </w:rPr>
        <w:t>Mostrar Estadísticas</w:t>
      </w:r>
      <w:r>
        <w:rPr/>
        <w:br/>
      </w:r>
      <w:r>
        <w:rPr>
          <w:rFonts w:eastAsia="Aptos" w:cs="Aptos"/>
          <w:sz w:val="24"/>
          <w:szCs w:val="24"/>
          <w:lang w:val="es-ES"/>
        </w:rPr>
        <w:t>Se registran y muestran estadísticas de uso, como tiempo dedicado, racha de días y porcentaje de aciertos.</w:t>
      </w:r>
    </w:p>
    <w:p>
      <w:pPr>
        <w:pStyle w:val="ListParagraph"/>
        <w:numPr>
          <w:ilvl w:val="0"/>
          <w:numId w:val="8"/>
        </w:numPr>
        <w:spacing w:beforeAutospacing="0" w:before="0" w:afterAutospacing="0" w:after="0"/>
        <w:contextualSpacing/>
        <w:rPr>
          <w:rFonts w:ascii="Aptos" w:hAnsi="Aptos" w:eastAsia="Aptos" w:cs="Aptos"/>
          <w:sz w:val="24"/>
          <w:szCs w:val="24"/>
          <w:lang w:val="es-ES"/>
        </w:rPr>
      </w:pPr>
      <w:r>
        <w:rPr>
          <w:rFonts w:eastAsia="Aptos" w:cs="Aptos"/>
          <w:b/>
          <w:bCs/>
          <w:sz w:val="24"/>
          <w:szCs w:val="24"/>
          <w:lang w:val="es-ES"/>
        </w:rPr>
        <w:t>Crear y Compartir Curso</w:t>
      </w:r>
      <w:r>
        <w:rPr/>
        <w:br/>
      </w:r>
      <w:r>
        <w:rPr>
          <w:rFonts w:eastAsia="Aptos" w:cs="Aptos"/>
          <w:sz w:val="24"/>
          <w:szCs w:val="24"/>
          <w:lang w:val="es-ES"/>
        </w:rPr>
        <w:t>Los usuarios (con perfil de creador) pueden diseñar cursos utilizando plantillas en formato JSON/YAML y compartirlos en la biblioteca interna, permitiendo que otros los instalen y utilicen.</w:t>
      </w:r>
    </w:p>
    <w:p>
      <w:pPr>
        <w:pStyle w:val="ListParagraph"/>
        <w:numPr>
          <w:ilvl w:val="0"/>
          <w:numId w:val="8"/>
        </w:numPr>
        <w:spacing w:beforeAutospacing="0" w:before="0" w:afterAutospacing="0" w:after="0"/>
        <w:contextualSpacing/>
        <w:rPr>
          <w:rFonts w:ascii="Aptos" w:hAnsi="Aptos" w:eastAsia="Aptos" w:cs="Aptos"/>
          <w:sz w:val="24"/>
          <w:szCs w:val="24"/>
          <w:lang w:val="es-ES"/>
        </w:rPr>
      </w:pPr>
      <w:r>
        <w:rPr>
          <w:rFonts w:eastAsia="Aptos" w:cs="Aptos"/>
          <w:b/>
          <w:bCs/>
          <w:sz w:val="24"/>
          <w:szCs w:val="24"/>
          <w:lang w:val="es-ES"/>
        </w:rPr>
        <w:t>Elección de Estrategia de Aprendizaje</w:t>
      </w:r>
      <w:r>
        <w:rPr/>
        <w:br/>
      </w:r>
      <w:r>
        <w:rPr>
          <w:rFonts w:eastAsia="Aptos" w:cs="Aptos"/>
          <w:sz w:val="24"/>
          <w:szCs w:val="24"/>
          <w:lang w:val="es-ES"/>
        </w:rPr>
        <w:t>Al iniciar un curso, se permite al usuario seleccionar la estrategia de repaso que se aplicará en la presentación de las preguntas.</w:t>
      </w:r>
    </w:p>
    <w:p>
      <w:pPr>
        <w:pStyle w:val="ListParagraph"/>
        <w:numPr>
          <w:ilvl w:val="0"/>
          <w:numId w:val="8"/>
        </w:numPr>
        <w:spacing w:beforeAutospacing="0" w:before="0" w:afterAutospacing="0" w:after="240"/>
        <w:contextualSpacing/>
        <w:rPr>
          <w:rFonts w:ascii="Aptos" w:hAnsi="Aptos" w:eastAsia="Aptos" w:cs="Aptos"/>
          <w:sz w:val="24"/>
          <w:szCs w:val="24"/>
          <w:lang w:val="es-ES"/>
        </w:rPr>
      </w:pPr>
      <w:r>
        <w:rPr>
          <w:rFonts w:eastAsia="Aptos" w:cs="Aptos"/>
          <w:b/>
          <w:bCs/>
          <w:sz w:val="24"/>
          <w:szCs w:val="24"/>
          <w:lang w:val="es-ES"/>
        </w:rPr>
        <w:t>Recompensa con Badges (Funcionalidad Extra)</w:t>
      </w:r>
      <w:r>
        <w:rPr/>
        <w:br/>
      </w:r>
      <w:r>
        <w:rPr>
          <w:rFonts w:eastAsia="Aptos" w:cs="Aptos"/>
          <w:sz w:val="24"/>
          <w:szCs w:val="24"/>
          <w:lang w:val="es-ES"/>
        </w:rPr>
        <w:t>El sistema premia al usuario con insignias (badges) por alcanzar determinados hitos, como completar un curso o mantener una racha de respuestas correctas. Esto fomenta la interacción social y el compromiso en el aprendizaje.</w:t>
      </w:r>
    </w:p>
    <w:p>
      <w:pPr>
        <w:pStyle w:val="Normal"/>
        <w:rPr/>
      </w:pPr>
      <w:r>
        <w:rPr/>
      </w:r>
    </w:p>
    <w:p>
      <w:pPr>
        <w:pStyle w:val="Heading2"/>
        <w:spacing w:beforeAutospacing="0" w:before="299" w:afterAutospacing="0" w:after="299"/>
        <w:rPr/>
      </w:pPr>
      <w:r>
        <w:rPr>
          <w:rFonts w:eastAsia="Aptos" w:cs="Aptos" w:ascii="Aptos" w:hAnsi="Aptos"/>
          <w:sz w:val="24"/>
          <w:szCs w:val="24"/>
          <w:lang w:val="es-ES"/>
        </w:rPr>
        <w:t>2. Desarrollo de Casos de Uso</w:t>
      </w:r>
    </w:p>
    <w:p>
      <w:pPr>
        <w:pStyle w:val="Heading3"/>
        <w:spacing w:beforeAutospacing="0" w:before="281" w:afterAutospacing="0" w:after="281"/>
        <w:rPr/>
      </w:pPr>
      <w:r>
        <w:rPr>
          <w:rFonts w:eastAsia="Aptos" w:cs="Aptos"/>
          <w:sz w:val="24"/>
          <w:szCs w:val="24"/>
          <w:lang w:val="es-ES"/>
        </w:rPr>
        <w:t>Caso de Uso 1: Realizar Curso</w:t>
      </w:r>
    </w:p>
    <w:p>
      <w:pPr>
        <w:pStyle w:val="Normal"/>
        <w:spacing w:beforeAutospacing="0" w:before="240" w:afterAutospacing="0" w:after="240"/>
        <w:rPr/>
      </w:pPr>
      <w:r>
        <w:rPr>
          <w:rFonts w:eastAsia="Aptos" w:cs="Aptos"/>
          <w:b/>
          <w:bCs/>
          <w:sz w:val="24"/>
          <w:szCs w:val="24"/>
          <w:lang w:val="es-ES"/>
        </w:rPr>
        <w:t>Actor Principal:</w:t>
      </w:r>
      <w:r>
        <w:rPr/>
        <w:br/>
      </w:r>
      <w:r>
        <w:rPr>
          <w:rFonts w:eastAsia="Aptos" w:cs="Aptos"/>
          <w:sz w:val="24"/>
          <w:szCs w:val="24"/>
          <w:lang w:val="es-ES"/>
        </w:rPr>
        <w:t>Usuario</w:t>
      </w:r>
    </w:p>
    <w:p>
      <w:pPr>
        <w:pStyle w:val="Normal"/>
        <w:spacing w:beforeAutospacing="0" w:before="240" w:afterAutospacing="0" w:after="240"/>
        <w:rPr/>
      </w:pPr>
      <w:r>
        <w:rPr>
          <w:rFonts w:eastAsia="Aptos" w:cs="Aptos"/>
          <w:b/>
          <w:bCs/>
          <w:sz w:val="24"/>
          <w:szCs w:val="24"/>
          <w:lang w:val="es-ES"/>
        </w:rPr>
        <w:t>Precondiciones:</w:t>
      </w:r>
    </w:p>
    <w:p>
      <w:pPr>
        <w:pStyle w:val="ListParagraph"/>
        <w:numPr>
          <w:ilvl w:val="0"/>
          <w:numId w:val="7"/>
        </w:numPr>
        <w:spacing w:beforeAutospacing="0" w:before="0" w:afterAutospacing="0" w:after="0"/>
        <w:contextualSpacing/>
        <w:rPr>
          <w:rFonts w:ascii="Aptos" w:hAnsi="Aptos" w:eastAsia="Aptos" w:cs="Aptos"/>
          <w:sz w:val="24"/>
          <w:szCs w:val="24"/>
          <w:lang w:val="es-ES"/>
        </w:rPr>
      </w:pPr>
      <w:r>
        <w:rPr>
          <w:rFonts w:eastAsia="Aptos" w:cs="Aptos"/>
          <w:sz w:val="24"/>
          <w:szCs w:val="24"/>
          <w:lang w:val="es-ES"/>
        </w:rPr>
        <w:t>El usuario debe estar autenticado.</w:t>
      </w:r>
    </w:p>
    <w:p>
      <w:pPr>
        <w:pStyle w:val="ListParagraph"/>
        <w:numPr>
          <w:ilvl w:val="0"/>
          <w:numId w:val="7"/>
        </w:numPr>
        <w:spacing w:beforeAutospacing="0" w:before="0" w:afterAutospacing="0" w:after="0"/>
        <w:contextualSpacing/>
        <w:rPr>
          <w:rFonts w:ascii="Aptos" w:hAnsi="Aptos" w:eastAsia="Aptos" w:cs="Aptos"/>
          <w:sz w:val="24"/>
          <w:szCs w:val="24"/>
          <w:lang w:val="es-ES"/>
        </w:rPr>
      </w:pPr>
      <w:r>
        <w:rPr>
          <w:rFonts w:eastAsia="Aptos" w:cs="Aptos"/>
          <w:sz w:val="24"/>
          <w:szCs w:val="24"/>
          <w:lang w:val="es-ES"/>
        </w:rPr>
        <w:t>El usuario debe haber seleccionado o cargado un curso (por ejemplo, “Tácticas y Estrategias en el Fútbol”).</w:t>
      </w:r>
    </w:p>
    <w:p>
      <w:pPr>
        <w:pStyle w:val="Normal"/>
        <w:spacing w:beforeAutospacing="0" w:before="240" w:afterAutospacing="0" w:after="240"/>
        <w:rPr/>
      </w:pPr>
      <w:r>
        <w:rPr>
          <w:rFonts w:eastAsia="Aptos" w:cs="Aptos"/>
          <w:b/>
          <w:bCs/>
          <w:sz w:val="24"/>
          <w:szCs w:val="24"/>
          <w:lang w:val="es-ES"/>
        </w:rPr>
        <w:t>Flujo Principal:</w:t>
      </w:r>
    </w:p>
    <w:p>
      <w:pPr>
        <w:pStyle w:val="ListParagraph"/>
        <w:numPr>
          <w:ilvl w:val="0"/>
          <w:numId w:val="6"/>
        </w:numPr>
        <w:spacing w:beforeAutospacing="0" w:before="0" w:afterAutospacing="0" w:after="0"/>
        <w:contextualSpacing/>
        <w:rPr>
          <w:rFonts w:ascii="Aptos" w:hAnsi="Aptos" w:eastAsia="Aptos" w:cs="Aptos"/>
          <w:sz w:val="24"/>
          <w:szCs w:val="24"/>
          <w:lang w:val="es-ES"/>
        </w:rPr>
      </w:pPr>
      <w:r>
        <w:rPr>
          <w:rFonts w:eastAsia="Aptos" w:cs="Aptos"/>
          <w:sz w:val="24"/>
          <w:szCs w:val="24"/>
          <w:lang w:val="es-ES"/>
        </w:rPr>
        <w:t>El usuario selecciona el curso deseado desde la biblioteca.</w:t>
      </w:r>
    </w:p>
    <w:p>
      <w:pPr>
        <w:pStyle w:val="ListParagraph"/>
        <w:numPr>
          <w:ilvl w:val="0"/>
          <w:numId w:val="6"/>
        </w:numPr>
        <w:spacing w:beforeAutospacing="0" w:before="0" w:afterAutospacing="0" w:after="0"/>
        <w:contextualSpacing/>
        <w:rPr>
          <w:rFonts w:ascii="Aptos" w:hAnsi="Aptos" w:eastAsia="Aptos" w:cs="Aptos"/>
          <w:sz w:val="24"/>
          <w:szCs w:val="24"/>
          <w:lang w:val="es-ES"/>
        </w:rPr>
      </w:pPr>
      <w:r>
        <w:rPr>
          <w:rFonts w:eastAsia="Aptos" w:cs="Aptos"/>
          <w:sz w:val="24"/>
          <w:szCs w:val="24"/>
          <w:lang w:val="es-ES"/>
        </w:rPr>
        <w:t>El sistema solicita que el usuario elija una estrategia de aprendizaje.</w:t>
      </w:r>
    </w:p>
    <w:p>
      <w:pPr>
        <w:pStyle w:val="ListParagraph"/>
        <w:numPr>
          <w:ilvl w:val="0"/>
          <w:numId w:val="6"/>
        </w:numPr>
        <w:spacing w:beforeAutospacing="0" w:before="0" w:afterAutospacing="0" w:after="0"/>
        <w:contextualSpacing/>
        <w:rPr>
          <w:rFonts w:ascii="Aptos" w:hAnsi="Aptos" w:eastAsia="Aptos" w:cs="Aptos"/>
          <w:sz w:val="24"/>
          <w:szCs w:val="24"/>
          <w:lang w:val="es-ES"/>
        </w:rPr>
      </w:pPr>
      <w:r>
        <w:rPr>
          <w:rFonts w:eastAsia="Aptos" w:cs="Aptos"/>
          <w:sz w:val="24"/>
          <w:szCs w:val="24"/>
          <w:lang w:val="es-ES"/>
        </w:rPr>
        <w:t>El usuario selecciona la estrategia secuencial.</w:t>
      </w:r>
    </w:p>
    <w:p>
      <w:pPr>
        <w:pStyle w:val="ListParagraph"/>
        <w:numPr>
          <w:ilvl w:val="0"/>
          <w:numId w:val="6"/>
        </w:numPr>
        <w:spacing w:beforeAutospacing="0" w:before="0" w:afterAutospacing="0" w:after="0"/>
        <w:contextualSpacing/>
        <w:rPr>
          <w:rFonts w:ascii="Aptos" w:hAnsi="Aptos" w:eastAsia="Aptos" w:cs="Aptos"/>
          <w:sz w:val="24"/>
          <w:szCs w:val="24"/>
          <w:lang w:val="es-ES"/>
        </w:rPr>
      </w:pPr>
      <w:r>
        <w:rPr>
          <w:rFonts w:eastAsia="Aptos" w:cs="Aptos"/>
          <w:sz w:val="24"/>
          <w:szCs w:val="24"/>
          <w:lang w:val="es-ES"/>
        </w:rPr>
        <w:t>El sistema inicia el curso mostrando la primera pantalla de contenido, la cual puede ser de alguno de los tres tipos de preguntas (flashcard, rellenar huecos o de opción múltiple).</w:t>
      </w:r>
    </w:p>
    <w:p>
      <w:pPr>
        <w:pStyle w:val="ListParagraph"/>
        <w:numPr>
          <w:ilvl w:val="0"/>
          <w:numId w:val="6"/>
        </w:numPr>
        <w:spacing w:beforeAutospacing="0" w:before="0" w:afterAutospacing="0" w:after="0"/>
        <w:contextualSpacing/>
        <w:rPr>
          <w:rFonts w:ascii="Aptos" w:hAnsi="Aptos" w:eastAsia="Aptos" w:cs="Aptos"/>
          <w:sz w:val="24"/>
          <w:szCs w:val="24"/>
          <w:lang w:val="es-ES"/>
        </w:rPr>
      </w:pPr>
      <w:r>
        <w:rPr>
          <w:rFonts w:eastAsia="Aptos" w:cs="Aptos"/>
          <w:sz w:val="24"/>
          <w:szCs w:val="24"/>
          <w:lang w:val="es-ES"/>
        </w:rPr>
        <w:t>El usuario interactúa respondiendo o consultando la pantalla.</w:t>
      </w:r>
    </w:p>
    <w:p>
      <w:pPr>
        <w:pStyle w:val="ListParagraph"/>
        <w:numPr>
          <w:ilvl w:val="0"/>
          <w:numId w:val="6"/>
        </w:numPr>
        <w:spacing w:beforeAutospacing="0" w:before="0" w:afterAutospacing="0" w:after="0"/>
        <w:contextualSpacing/>
        <w:rPr>
          <w:rFonts w:ascii="Aptos" w:hAnsi="Aptos" w:eastAsia="Aptos" w:cs="Aptos"/>
          <w:sz w:val="24"/>
          <w:szCs w:val="24"/>
          <w:lang w:val="es-ES"/>
        </w:rPr>
      </w:pPr>
      <w:r>
        <w:rPr>
          <w:rFonts w:eastAsia="Aptos" w:cs="Aptos"/>
          <w:sz w:val="24"/>
          <w:szCs w:val="24"/>
          <w:lang w:val="es-ES"/>
        </w:rPr>
        <w:t>El sistema valida la interacción y actualiza el progreso del curso.</w:t>
      </w:r>
    </w:p>
    <w:p>
      <w:pPr>
        <w:pStyle w:val="ListParagraph"/>
        <w:numPr>
          <w:ilvl w:val="0"/>
          <w:numId w:val="6"/>
        </w:numPr>
        <w:spacing w:beforeAutospacing="0" w:before="0" w:afterAutospacing="0" w:after="0"/>
        <w:contextualSpacing/>
        <w:rPr>
          <w:rFonts w:ascii="Aptos" w:hAnsi="Aptos" w:eastAsia="Aptos" w:cs="Aptos"/>
          <w:sz w:val="24"/>
          <w:szCs w:val="24"/>
          <w:lang w:val="es-ES"/>
        </w:rPr>
      </w:pPr>
      <w:r>
        <w:rPr>
          <w:rFonts w:eastAsia="Aptos" w:cs="Aptos"/>
          <w:b w:val="false"/>
          <w:bCs w:val="false"/>
          <w:sz w:val="24"/>
          <w:szCs w:val="24"/>
          <w:lang w:val="es-ES"/>
        </w:rPr>
        <w:t xml:space="preserve">El sistema </w:t>
      </w:r>
      <w:r>
        <w:rPr>
          <w:rFonts w:eastAsia="Aptos" w:cs="Aptos"/>
          <w:sz w:val="24"/>
          <w:szCs w:val="24"/>
          <w:lang w:val="es-ES"/>
        </w:rPr>
        <w:t>muestra la siguiente pantalla de acuerdo a la estrategia elegida.</w:t>
      </w:r>
    </w:p>
    <w:p>
      <w:pPr>
        <w:pStyle w:val="ListParagraph"/>
        <w:numPr>
          <w:ilvl w:val="0"/>
          <w:numId w:val="0"/>
        </w:numPr>
        <w:spacing w:beforeAutospacing="0" w:before="0" w:afterAutospacing="0" w:after="0"/>
        <w:ind w:hanging="0" w:left="720"/>
        <w:contextualSpacing/>
        <w:rPr>
          <w:rFonts w:ascii="Aptos" w:hAnsi="Aptos" w:eastAsia="Aptos" w:cs="Aptos"/>
          <w:sz w:val="24"/>
          <w:szCs w:val="24"/>
          <w:lang w:val="es-ES"/>
        </w:rPr>
      </w:pPr>
      <w:r>
        <w:rPr>
          <w:rFonts w:eastAsia="Aptos" w:cs="Aptos"/>
          <w:sz w:val="24"/>
          <w:szCs w:val="24"/>
          <w:lang w:val="es-ES"/>
        </w:rPr>
        <w:t>Repetir pasos 4-6</w:t>
      </w:r>
      <w:r>
        <w:rPr>
          <w:rFonts w:eastAsia="Aptos" w:cs="Aptos"/>
          <w:sz w:val="24"/>
          <w:szCs w:val="24"/>
          <w:lang w:val="es-ES"/>
        </w:rPr>
        <w:t xml:space="preserve"> hasta que se finalizan todas las pantallas del curso.</w:t>
      </w:r>
    </w:p>
    <w:p>
      <w:pPr>
        <w:pStyle w:val="ListParagraph"/>
        <w:numPr>
          <w:ilvl w:val="0"/>
          <w:numId w:val="6"/>
        </w:numPr>
        <w:spacing w:beforeAutospacing="0" w:before="0" w:afterAutospacing="0" w:after="0"/>
        <w:contextualSpacing/>
        <w:rPr>
          <w:rFonts w:ascii="Aptos" w:hAnsi="Aptos" w:eastAsia="Aptos" w:cs="Aptos"/>
          <w:sz w:val="24"/>
          <w:szCs w:val="24"/>
          <w:lang w:val="es-ES"/>
        </w:rPr>
      </w:pPr>
      <w:r>
        <w:rPr>
          <w:rFonts w:eastAsia="Aptos" w:cs="Aptos"/>
          <w:sz w:val="24"/>
          <w:szCs w:val="24"/>
          <w:lang w:val="es-ES"/>
        </w:rPr>
        <w:t>E</w:t>
      </w:r>
      <w:r>
        <w:rPr>
          <w:rFonts w:eastAsia="Aptos" w:cs="Aptos"/>
          <w:sz w:val="24"/>
          <w:szCs w:val="24"/>
          <w:lang w:val="es-ES"/>
        </w:rPr>
        <w:t xml:space="preserve">l sistema presenta un resumen del rendimiento (puntuación </w:t>
      </w:r>
      <w:r>
        <w:rPr>
          <w:rFonts w:eastAsia="Aptos" w:cs="Aptos"/>
          <w:sz w:val="24"/>
          <w:szCs w:val="24"/>
          <w:lang w:val="es-ES"/>
        </w:rPr>
        <w:t>y</w:t>
      </w:r>
      <w:r>
        <w:rPr>
          <w:rFonts w:eastAsia="Aptos" w:cs="Aptos"/>
          <w:sz w:val="24"/>
          <w:szCs w:val="24"/>
          <w:lang w:val="es-ES"/>
        </w:rPr>
        <w:t xml:space="preserve"> estadísticas).</w:t>
      </w:r>
    </w:p>
    <w:p>
      <w:pPr>
        <w:pStyle w:val="Normal"/>
        <w:spacing w:beforeAutospacing="0" w:before="240" w:afterAutospacing="0" w:after="240"/>
        <w:rPr/>
      </w:pPr>
      <w:r>
        <w:rPr>
          <w:rFonts w:eastAsia="Aptos" w:cs="Aptos"/>
          <w:b/>
          <w:bCs/>
          <w:sz w:val="24"/>
          <w:szCs w:val="24"/>
          <w:lang w:val="es-ES"/>
        </w:rPr>
        <w:t>Flujo Alternativo:</w:t>
      </w:r>
    </w:p>
    <w:p>
      <w:pPr>
        <w:pStyle w:val="Normal"/>
        <w:spacing w:beforeAutospacing="0" w:before="240" w:afterAutospacing="0" w:after="240"/>
        <w:rPr>
          <w:b w:val="false"/>
          <w:bCs w:val="false"/>
        </w:rPr>
      </w:pPr>
      <w:r>
        <w:rPr>
          <w:rFonts w:eastAsia="Aptos" w:cs="Aptos"/>
          <w:b w:val="false"/>
          <w:bCs w:val="false"/>
          <w:sz w:val="24"/>
          <w:szCs w:val="24"/>
          <w:lang w:val="es-ES"/>
        </w:rPr>
        <w:t>3.1. El usuario selecciona la estrategia aleatoria.</w:t>
        <w:br/>
        <w:t>3.2. El usuario selecciona la estrategia de repetición espaciada.</w:t>
      </w:r>
    </w:p>
    <w:p>
      <w:pPr>
        <w:pStyle w:val="Normal"/>
        <w:spacing w:beforeAutospacing="0" w:before="240" w:afterAutospacing="0" w:after="240"/>
        <w:rPr/>
      </w:pPr>
      <w:r>
        <w:rPr>
          <w:rFonts w:eastAsia="Aptos" w:cs="Aptos"/>
          <w:b/>
          <w:bCs/>
          <w:sz w:val="24"/>
          <w:szCs w:val="24"/>
          <w:lang w:val="es-ES"/>
        </w:rPr>
        <w:t>Postcondiciones:</w:t>
      </w:r>
    </w:p>
    <w:p>
      <w:pPr>
        <w:pStyle w:val="ListParagraph"/>
        <w:numPr>
          <w:ilvl w:val="0"/>
          <w:numId w:val="5"/>
        </w:numPr>
        <w:spacing w:beforeAutospacing="0" w:before="0" w:afterAutospacing="0" w:after="0"/>
        <w:contextualSpacing/>
        <w:rPr>
          <w:rFonts w:ascii="Aptos" w:hAnsi="Aptos" w:eastAsia="Aptos" w:cs="Aptos"/>
          <w:sz w:val="24"/>
          <w:szCs w:val="24"/>
          <w:lang w:val="es-ES"/>
        </w:rPr>
      </w:pPr>
      <w:r>
        <w:rPr>
          <w:rFonts w:eastAsia="Aptos" w:cs="Aptos"/>
          <w:sz w:val="24"/>
          <w:szCs w:val="24"/>
          <w:lang w:val="es-ES"/>
        </w:rPr>
        <w:t xml:space="preserve">Se actualiza el progreso del usuario </w:t>
      </w:r>
      <w:r>
        <w:rPr>
          <w:rFonts w:eastAsia="Aptos" w:cs="Aptos"/>
          <w:sz w:val="24"/>
          <w:szCs w:val="24"/>
          <w:lang w:val="es-ES"/>
        </w:rPr>
        <w:t>en el curso.</w:t>
      </w:r>
    </w:p>
    <w:p>
      <w:pPr>
        <w:pStyle w:val="ListParagraph"/>
        <w:numPr>
          <w:ilvl w:val="0"/>
          <w:numId w:val="5"/>
        </w:numPr>
        <w:spacing w:beforeAutospacing="0" w:before="0" w:afterAutospacing="0" w:after="0"/>
        <w:contextualSpacing/>
        <w:rPr>
          <w:rFonts w:ascii="Aptos" w:hAnsi="Aptos" w:eastAsia="Aptos" w:cs="Aptos"/>
          <w:sz w:val="24"/>
          <w:szCs w:val="24"/>
          <w:lang w:val="es-ES"/>
        </w:rPr>
      </w:pPr>
      <w:r>
        <w:rPr>
          <w:rFonts w:eastAsia="Aptos" w:cs="Aptos"/>
          <w:sz w:val="24"/>
          <w:szCs w:val="24"/>
          <w:lang w:val="es-ES"/>
        </w:rPr>
        <w:t xml:space="preserve">Se almacenan las estadísticas de uso del curso </w:t>
      </w:r>
      <w:r>
        <w:rPr>
          <w:rFonts w:eastAsia="Aptos" w:cs="Aptos"/>
          <w:sz w:val="24"/>
          <w:szCs w:val="24"/>
          <w:lang w:val="es-ES"/>
        </w:rPr>
        <w:t>para el usuario</w:t>
      </w:r>
      <w:r>
        <w:rPr>
          <w:rFonts w:eastAsia="Aptos" w:cs="Aptos"/>
          <w:sz w:val="24"/>
          <w:szCs w:val="24"/>
          <w:lang w:val="es-ES"/>
        </w:rPr>
        <w:t>.</w:t>
      </w:r>
    </w:p>
    <w:p>
      <w:pPr>
        <w:pStyle w:val="Normal"/>
        <w:rPr/>
      </w:pPr>
      <w:r>
        <w:rPr/>
      </w:r>
    </w:p>
    <w:p>
      <w:pPr>
        <w:pStyle w:val="Heading3"/>
        <w:spacing w:beforeAutospacing="0" w:before="281" w:afterAutospacing="0" w:after="281"/>
        <w:rPr/>
      </w:pPr>
      <w:r>
        <w:rPr>
          <w:rFonts w:eastAsia="Aptos" w:cs="Aptos"/>
          <w:sz w:val="24"/>
          <w:szCs w:val="24"/>
          <w:lang w:val="es-ES"/>
        </w:rPr>
        <w:t>Caso de Uso 2: Crear y Compartir Curso</w:t>
      </w:r>
    </w:p>
    <w:p>
      <w:pPr>
        <w:pStyle w:val="Normal"/>
        <w:spacing w:beforeAutospacing="0" w:before="240" w:afterAutospacing="0" w:after="240"/>
        <w:rPr/>
      </w:pPr>
      <w:r>
        <w:rPr>
          <w:rFonts w:eastAsia="Aptos" w:cs="Aptos"/>
          <w:b/>
          <w:bCs/>
          <w:sz w:val="24"/>
          <w:szCs w:val="24"/>
          <w:lang w:val="es-ES"/>
        </w:rPr>
        <w:t>Actor Principal:</w:t>
      </w:r>
      <w:r>
        <w:rPr/>
        <w:br/>
      </w:r>
      <w:r>
        <w:rPr>
          <w:rFonts w:eastAsia="Aptos" w:cs="Aptos"/>
          <w:sz w:val="24"/>
          <w:szCs w:val="24"/>
          <w:lang w:val="es-ES"/>
        </w:rPr>
        <w:t>Usuario (con perfil de “creador de curso”)</w:t>
      </w:r>
    </w:p>
    <w:p>
      <w:pPr>
        <w:pStyle w:val="Normal"/>
        <w:spacing w:beforeAutospacing="0" w:before="240" w:afterAutospacing="0" w:after="240"/>
        <w:rPr/>
      </w:pPr>
      <w:r>
        <w:rPr>
          <w:rFonts w:eastAsia="Aptos" w:cs="Aptos"/>
          <w:b/>
          <w:bCs/>
          <w:sz w:val="24"/>
          <w:szCs w:val="24"/>
          <w:lang w:val="es-ES"/>
        </w:rPr>
        <w:t>Precondiciones:</w:t>
      </w:r>
    </w:p>
    <w:p>
      <w:pPr>
        <w:pStyle w:val="ListParagraph"/>
        <w:numPr>
          <w:ilvl w:val="0"/>
          <w:numId w:val="4"/>
        </w:numPr>
        <w:spacing w:beforeAutospacing="0" w:before="0" w:afterAutospacing="0" w:after="0"/>
        <w:contextualSpacing/>
        <w:rPr>
          <w:rFonts w:ascii="Aptos" w:hAnsi="Aptos" w:eastAsia="Aptos" w:cs="Aptos"/>
          <w:sz w:val="24"/>
          <w:szCs w:val="24"/>
          <w:lang w:val="es-ES"/>
        </w:rPr>
      </w:pPr>
      <w:r>
        <w:rPr>
          <w:rFonts w:eastAsia="Aptos" w:cs="Aptos"/>
          <w:sz w:val="24"/>
          <w:szCs w:val="24"/>
          <w:lang w:val="es-ES"/>
        </w:rPr>
        <w:t>El usuario debe estar autenticado y habilitado para crear contenido.</w:t>
      </w:r>
    </w:p>
    <w:p>
      <w:pPr>
        <w:pStyle w:val="ListParagraph"/>
        <w:numPr>
          <w:ilvl w:val="0"/>
          <w:numId w:val="4"/>
        </w:numPr>
        <w:spacing w:beforeAutospacing="0" w:before="0" w:afterAutospacing="0" w:after="0"/>
        <w:contextualSpacing/>
        <w:rPr>
          <w:rFonts w:ascii="Aptos" w:hAnsi="Aptos" w:eastAsia="Aptos" w:cs="Aptos"/>
          <w:sz w:val="24"/>
          <w:szCs w:val="24"/>
          <w:lang w:val="es-ES"/>
        </w:rPr>
      </w:pPr>
      <w:r>
        <w:rPr>
          <w:rFonts w:eastAsia="Aptos" w:cs="Aptos"/>
          <w:sz w:val="24"/>
          <w:szCs w:val="24"/>
          <w:lang w:val="es-ES"/>
        </w:rPr>
        <w:t>El usuario dispone de la plantilla o estructura base para la creación del curso en formato JSON/YAML.</w:t>
      </w:r>
    </w:p>
    <w:p>
      <w:pPr>
        <w:pStyle w:val="Normal"/>
        <w:spacing w:beforeAutospacing="0" w:before="240" w:afterAutospacing="0" w:after="240"/>
        <w:rPr/>
      </w:pPr>
      <w:r>
        <w:rPr>
          <w:rFonts w:eastAsia="Aptos" w:cs="Aptos"/>
          <w:b/>
          <w:bCs/>
          <w:sz w:val="24"/>
          <w:szCs w:val="24"/>
          <w:lang w:val="es-ES"/>
        </w:rPr>
        <w:t>Flujo Principal:</w:t>
      </w:r>
    </w:p>
    <w:p>
      <w:pPr>
        <w:pStyle w:val="ListParagraph"/>
        <w:numPr>
          <w:ilvl w:val="0"/>
          <w:numId w:val="3"/>
        </w:numPr>
        <w:spacing w:beforeAutospacing="0" w:before="0" w:afterAutospacing="0" w:after="0"/>
        <w:contextualSpacing/>
        <w:rPr>
          <w:rFonts w:ascii="Aptos" w:hAnsi="Aptos" w:eastAsia="Aptos" w:cs="Aptos"/>
          <w:sz w:val="24"/>
          <w:szCs w:val="24"/>
          <w:lang w:val="es-ES"/>
        </w:rPr>
      </w:pPr>
      <w:r>
        <w:rPr>
          <w:rFonts w:eastAsia="Aptos" w:cs="Aptos"/>
          <w:b/>
          <w:bCs/>
          <w:sz w:val="24"/>
          <w:szCs w:val="24"/>
          <w:lang w:val="es-ES"/>
        </w:rPr>
        <w:t>A:</w:t>
      </w:r>
      <w:r>
        <w:rPr>
          <w:rFonts w:eastAsia="Aptos" w:cs="Aptos"/>
          <w:sz w:val="24"/>
          <w:szCs w:val="24"/>
          <w:lang w:val="es-ES"/>
        </w:rPr>
        <w:t xml:space="preserve"> El usuario accede a la sección de "Crear Curso".</w:t>
      </w:r>
    </w:p>
    <w:p>
      <w:pPr>
        <w:pStyle w:val="ListParagraph"/>
        <w:numPr>
          <w:ilvl w:val="0"/>
          <w:numId w:val="3"/>
        </w:numPr>
        <w:spacing w:beforeAutospacing="0" w:before="0" w:afterAutospacing="0" w:after="0"/>
        <w:contextualSpacing/>
        <w:rPr>
          <w:rFonts w:ascii="Aptos" w:hAnsi="Aptos" w:eastAsia="Aptos" w:cs="Aptos"/>
          <w:sz w:val="24"/>
          <w:szCs w:val="24"/>
          <w:lang w:val="es-ES"/>
        </w:rPr>
      </w:pPr>
      <w:r>
        <w:rPr>
          <w:rFonts w:eastAsia="Aptos" w:cs="Aptos"/>
          <w:b/>
          <w:bCs/>
          <w:sz w:val="24"/>
          <w:szCs w:val="24"/>
          <w:lang w:val="es-ES"/>
        </w:rPr>
        <w:t>S:</w:t>
      </w:r>
      <w:r>
        <w:rPr>
          <w:rFonts w:eastAsia="Aptos" w:cs="Aptos"/>
          <w:sz w:val="24"/>
          <w:szCs w:val="24"/>
          <w:lang w:val="es-ES"/>
        </w:rPr>
        <w:t xml:space="preserve"> El sistema muestra una guía y plantillas de definición (en JSON/YAML) para la creación del curso.</w:t>
      </w:r>
    </w:p>
    <w:p>
      <w:pPr>
        <w:pStyle w:val="ListParagraph"/>
        <w:numPr>
          <w:ilvl w:val="0"/>
          <w:numId w:val="3"/>
        </w:numPr>
        <w:spacing w:beforeAutospacing="0" w:before="0" w:afterAutospacing="0" w:after="0"/>
        <w:contextualSpacing/>
        <w:rPr>
          <w:rFonts w:ascii="Aptos" w:hAnsi="Aptos" w:eastAsia="Aptos" w:cs="Aptos"/>
          <w:sz w:val="24"/>
          <w:szCs w:val="24"/>
          <w:lang w:val="es-ES"/>
        </w:rPr>
      </w:pPr>
      <w:r>
        <w:rPr>
          <w:rFonts w:eastAsia="Aptos" w:cs="Aptos"/>
          <w:b/>
          <w:bCs/>
          <w:sz w:val="24"/>
          <w:szCs w:val="24"/>
          <w:lang w:val="es-ES"/>
        </w:rPr>
        <w:t>A:</w:t>
      </w:r>
      <w:r>
        <w:rPr>
          <w:rFonts w:eastAsia="Aptos" w:cs="Aptos"/>
          <w:sz w:val="24"/>
          <w:szCs w:val="24"/>
          <w:lang w:val="es-ES"/>
        </w:rPr>
        <w:t xml:space="preserve"> El usuario define las características del curso: título, descripción, bloques de contenidos y tipos de preguntas (asegurándose de incluir flashcards, preguntas para rellenar huecos y preguntas de opción múltiple).</w:t>
      </w:r>
    </w:p>
    <w:p>
      <w:pPr>
        <w:pStyle w:val="ListParagraph"/>
        <w:numPr>
          <w:ilvl w:val="0"/>
          <w:numId w:val="3"/>
        </w:numPr>
        <w:spacing w:beforeAutospacing="0" w:before="0" w:afterAutospacing="0" w:after="0"/>
        <w:contextualSpacing/>
        <w:rPr>
          <w:rFonts w:ascii="Aptos" w:hAnsi="Aptos" w:eastAsia="Aptos" w:cs="Aptos"/>
          <w:sz w:val="24"/>
          <w:szCs w:val="24"/>
          <w:lang w:val="es-ES"/>
        </w:rPr>
      </w:pPr>
      <w:r>
        <w:rPr>
          <w:rFonts w:eastAsia="Aptos" w:cs="Aptos"/>
          <w:b/>
          <w:bCs/>
          <w:sz w:val="24"/>
          <w:szCs w:val="24"/>
          <w:lang w:val="es-ES"/>
        </w:rPr>
        <w:t>A:</w:t>
      </w:r>
      <w:r>
        <w:rPr>
          <w:rFonts w:eastAsia="Aptos" w:cs="Aptos"/>
          <w:sz w:val="24"/>
          <w:szCs w:val="24"/>
          <w:lang w:val="es-ES"/>
        </w:rPr>
        <w:t xml:space="preserve"> El usuario carga el archivo de definición a la plataforma.</w:t>
      </w:r>
    </w:p>
    <w:p>
      <w:pPr>
        <w:pStyle w:val="ListParagraph"/>
        <w:numPr>
          <w:ilvl w:val="0"/>
          <w:numId w:val="3"/>
        </w:numPr>
        <w:spacing w:beforeAutospacing="0" w:before="0" w:afterAutospacing="0" w:after="0"/>
        <w:contextualSpacing/>
        <w:rPr>
          <w:rFonts w:ascii="Aptos" w:hAnsi="Aptos" w:eastAsia="Aptos" w:cs="Aptos"/>
          <w:sz w:val="24"/>
          <w:szCs w:val="24"/>
          <w:lang w:val="es-ES"/>
        </w:rPr>
      </w:pPr>
      <w:r>
        <w:rPr>
          <w:rFonts w:eastAsia="Aptos" w:cs="Aptos"/>
          <w:b/>
          <w:bCs/>
          <w:sz w:val="24"/>
          <w:szCs w:val="24"/>
          <w:lang w:val="es-ES"/>
        </w:rPr>
        <w:t>S:</w:t>
      </w:r>
      <w:r>
        <w:rPr>
          <w:rFonts w:eastAsia="Aptos" w:cs="Aptos"/>
          <w:sz w:val="24"/>
          <w:szCs w:val="24"/>
          <w:lang w:val="es-ES"/>
        </w:rPr>
        <w:t xml:space="preserve"> El sistema valida la integridad y el formato del fichero.</w:t>
      </w:r>
    </w:p>
    <w:p>
      <w:pPr>
        <w:pStyle w:val="ListParagraph"/>
        <w:numPr>
          <w:ilvl w:val="0"/>
          <w:numId w:val="3"/>
        </w:numPr>
        <w:spacing w:beforeAutospacing="0" w:before="0" w:afterAutospacing="0" w:after="0"/>
        <w:contextualSpacing/>
        <w:rPr>
          <w:rFonts w:ascii="Aptos" w:hAnsi="Aptos" w:eastAsia="Aptos" w:cs="Aptos"/>
          <w:sz w:val="24"/>
          <w:szCs w:val="24"/>
          <w:lang w:val="es-ES"/>
        </w:rPr>
      </w:pPr>
      <w:r>
        <w:rPr>
          <w:rFonts w:eastAsia="Aptos" w:cs="Aptos"/>
          <w:b/>
          <w:bCs/>
          <w:sz w:val="24"/>
          <w:szCs w:val="24"/>
          <w:lang w:val="es-ES"/>
        </w:rPr>
        <w:t>S:</w:t>
      </w:r>
      <w:r>
        <w:rPr>
          <w:rFonts w:eastAsia="Aptos" w:cs="Aptos"/>
          <w:sz w:val="24"/>
          <w:szCs w:val="24"/>
          <w:lang w:val="es-ES"/>
        </w:rPr>
        <w:t xml:space="preserve"> Una vez validado, el curso se añade a la biblioteca interna.</w:t>
      </w:r>
    </w:p>
    <w:p>
      <w:pPr>
        <w:pStyle w:val="ListParagraph"/>
        <w:numPr>
          <w:ilvl w:val="0"/>
          <w:numId w:val="3"/>
        </w:numPr>
        <w:spacing w:beforeAutospacing="0" w:before="0" w:afterAutospacing="0" w:after="0"/>
        <w:contextualSpacing/>
        <w:rPr>
          <w:rFonts w:ascii="Aptos" w:hAnsi="Aptos" w:eastAsia="Aptos" w:cs="Aptos"/>
          <w:sz w:val="24"/>
          <w:szCs w:val="24"/>
          <w:lang w:val="es-ES"/>
        </w:rPr>
      </w:pPr>
      <w:r>
        <w:rPr>
          <w:rFonts w:eastAsia="Aptos" w:cs="Aptos"/>
          <w:b/>
          <w:bCs/>
          <w:sz w:val="24"/>
          <w:szCs w:val="24"/>
          <w:lang w:val="es-ES"/>
        </w:rPr>
        <w:t>S:</w:t>
      </w:r>
      <w:r>
        <w:rPr>
          <w:rFonts w:eastAsia="Aptos" w:cs="Aptos"/>
          <w:sz w:val="24"/>
          <w:szCs w:val="24"/>
          <w:lang w:val="es-ES"/>
        </w:rPr>
        <w:t xml:space="preserve"> El sistema notifica al usuario que el curso ha sido compartido con éxito y queda disponible para otros usuarios.</w:t>
      </w:r>
    </w:p>
    <w:p>
      <w:pPr>
        <w:pStyle w:val="Normal"/>
        <w:spacing w:beforeAutospacing="0" w:before="240" w:afterAutospacing="0" w:after="240"/>
        <w:rPr/>
      </w:pPr>
      <w:r>
        <w:rPr>
          <w:rFonts w:eastAsia="Aptos" w:cs="Aptos"/>
          <w:b/>
          <w:bCs/>
          <w:sz w:val="24"/>
          <w:szCs w:val="24"/>
          <w:lang w:val="es-ES"/>
        </w:rPr>
        <w:t>Flujo Alternativo:</w:t>
      </w:r>
    </w:p>
    <w:p>
      <w:pPr>
        <w:pStyle w:val="ListParagraph"/>
        <w:numPr>
          <w:ilvl w:val="0"/>
          <w:numId w:val="2"/>
        </w:numPr>
        <w:spacing w:beforeAutospacing="0" w:before="0" w:afterAutospacing="0" w:after="0"/>
        <w:contextualSpacing/>
        <w:rPr>
          <w:rFonts w:ascii="Aptos" w:hAnsi="Aptos" w:eastAsia="Aptos" w:cs="Aptos"/>
          <w:sz w:val="24"/>
          <w:szCs w:val="24"/>
          <w:lang w:val="es-ES"/>
        </w:rPr>
      </w:pPr>
      <w:r>
        <w:rPr>
          <w:rFonts w:eastAsia="Aptos" w:cs="Aptos"/>
          <w:sz w:val="24"/>
          <w:szCs w:val="24"/>
          <w:lang w:val="es-ES"/>
        </w:rPr>
        <w:t>Si el fichero JSON/YAML presenta errores, el sistema informa al usuario sobre las inconsistencias para que pueda corregirlas.</w:t>
      </w:r>
    </w:p>
    <w:p>
      <w:pPr>
        <w:pStyle w:val="Normal"/>
        <w:spacing w:beforeAutospacing="0" w:before="240" w:afterAutospacing="0" w:after="240"/>
        <w:rPr/>
      </w:pPr>
      <w:r>
        <w:rPr>
          <w:rFonts w:eastAsia="Aptos" w:cs="Aptos"/>
          <w:b/>
          <w:bCs/>
          <w:sz w:val="24"/>
          <w:szCs w:val="24"/>
          <w:lang w:val="es-ES"/>
        </w:rPr>
        <w:t>Postcondiciones:</w:t>
      </w:r>
    </w:p>
    <w:p>
      <w:pPr>
        <w:pStyle w:val="ListParagraph"/>
        <w:numPr>
          <w:ilvl w:val="0"/>
          <w:numId w:val="1"/>
        </w:numPr>
        <w:spacing w:beforeAutospacing="0" w:before="0" w:afterAutospacing="0" w:after="0"/>
        <w:contextualSpacing/>
        <w:rPr>
          <w:rFonts w:ascii="Aptos" w:hAnsi="Aptos" w:eastAsia="Aptos" w:cs="Aptos"/>
          <w:sz w:val="24"/>
          <w:szCs w:val="24"/>
          <w:lang w:val="es-ES"/>
        </w:rPr>
      </w:pPr>
      <w:r>
        <w:rPr>
          <w:rFonts w:eastAsia="Aptos" w:cs="Aptos"/>
          <w:sz w:val="24"/>
          <w:szCs w:val="24"/>
          <w:lang w:val="es-ES"/>
        </w:rPr>
        <w:t>El curso queda disponible en la biblioteca interna para que otros usuarios lo seleccionen e instalen.</w:t>
      </w:r>
    </w:p>
    <w:p>
      <w:pPr>
        <w:pStyle w:val="Normal"/>
        <w:spacing w:beforeAutospacing="0" w:before="0" w:afterAutospacing="0" w:after="0"/>
        <w:rPr>
          <w:rFonts w:ascii="Aptos" w:hAnsi="Aptos" w:eastAsia="Aptos" w:cs="Aptos"/>
          <w:sz w:val="24"/>
          <w:szCs w:val="24"/>
          <w:lang w:val="es-ES"/>
        </w:rPr>
      </w:pPr>
      <w:r>
        <w:rPr>
          <w:rFonts w:eastAsia="Aptos" w:cs="Aptos"/>
          <w:sz w:val="24"/>
          <w:szCs w:val="24"/>
          <w:lang w:val="es-ES"/>
        </w:rPr>
      </w:r>
    </w:p>
    <w:p>
      <w:pPr>
        <w:pStyle w:val="Normal"/>
        <w:rPr/>
      </w:pPr>
      <w:r>
        <w:rPr/>
      </w:r>
    </w:p>
    <w:p>
      <w:pPr>
        <w:pStyle w:val="Heading2"/>
        <w:spacing w:beforeAutospacing="0" w:before="299" w:afterAutospacing="0" w:after="299"/>
        <w:rPr>
          <w:rFonts w:ascii="Aptos" w:hAnsi="Aptos" w:eastAsia="Aptos" w:cs="Aptos"/>
          <w:sz w:val="24"/>
          <w:szCs w:val="24"/>
          <w:lang w:val="es-ES"/>
        </w:rPr>
      </w:pPr>
      <w:r>
        <w:rPr>
          <w:rFonts w:eastAsia="Aptos" w:cs="Aptos" w:ascii="Aptos" w:hAnsi="Aptos"/>
          <w:sz w:val="24"/>
          <w:szCs w:val="24"/>
          <w:lang w:val="es-ES"/>
        </w:rPr>
        <w:t>3. Modelo de dominio</w:t>
      </w:r>
    </w:p>
    <w:p>
      <w:pPr>
        <w:pStyle w:val="Normal"/>
        <w:spacing w:beforeAutospacing="0" w:before="240" w:afterAutospacing="0" w:after="240"/>
        <w:rPr/>
      </w:pPr>
      <w:r>
        <w:rPr>
          <w:rFonts w:eastAsia="Aptos" w:cs="Aptos"/>
          <w:sz w:val="24"/>
          <w:szCs w:val="24"/>
          <w:lang w:val="es-ES"/>
        </w:rPr>
        <w:t>El siguiente diagrama en PlantUML representa de forma simplificada el dominio del sistema enfocado en el fútbol. Se incluyen las entidades centrales para el manejo de usuarios, cursos, bloques de contenidos, preguntas (pantallas de aprendizaje) y estadísticas, así como la funcionalidad extra de insignias.</w: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widowControl/>
        <w:bidi w:val="0"/>
        <w:spacing w:lineRule="auto" w:line="278" w:before="0" w:after="160"/>
        <w:jc w:val="left"/>
        <w:rPr/>
      </w:pPr>
      <w:r>
        <w:rPr/>
        <w:drawing>
          <wp:inline distT="0" distB="0" distL="0" distR="0">
            <wp:extent cx="5724525" cy="4876800"/>
            <wp:effectExtent l="0" t="0" r="0" b="0"/>
            <wp:docPr id="1" name="Imagen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1" descr=""/>
                    <pic:cNvPicPr>
                      <a:picLocks noChangeAspect="1" noChangeArrowheads="1"/>
                    </pic:cNvPicPr>
                  </pic:nvPicPr>
                  <pic:blipFill>
                    <a:blip r:embed="rId2"/>
                    <a:stretch>
                      <a:fillRect/>
                    </a:stretch>
                  </pic:blipFill>
                  <pic:spPr bwMode="auto">
                    <a:xfrm>
                      <a:off x="0" y="0"/>
                      <a:ext cx="5724525" cy="4876800"/>
                    </a:xfrm>
                    <a:prstGeom prst="rect">
                      <a:avLst/>
                    </a:prstGeom>
                  </pic:spPr>
                </pic:pic>
              </a:graphicData>
            </a:graphic>
          </wp:inline>
        </w:drawing>
      </w:r>
    </w:p>
    <w:sectPr>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Liberation Sans">
    <w:altName w:val="Arial"/>
    <w:charset w:val="01"/>
    <w:family w:val="swiss"/>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7">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9">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w:zoom w:percent="100"/>
  <w:defaultTabStop w:val="708"/>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es-E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sz w:val="24"/>
        <w:szCs w:val="24"/>
        <w:lang w:val="es-ES" w:eastAsia="en-US" w:bidi="ar-SA"/>
      </w:rPr>
    </w:rPrDefault>
    <w:pPrDefault>
      <w:pPr>
        <w:suppressAutoHyphens w:val="true"/>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pPr>
      <w:widowControl/>
      <w:bidi w:val="0"/>
      <w:spacing w:lineRule="auto" w:line="278" w:before="0" w:after="160"/>
      <w:jc w:val="left"/>
    </w:pPr>
    <w:rPr>
      <w:rFonts w:ascii="Aptos" w:hAnsi="Aptos" w:eastAsia="Aptos" w:cs="" w:asciiTheme="minorHAnsi" w:cstheme="minorBidi" w:eastAsiaTheme="minorHAnsi" w:hAnsiTheme="minorHAnsi"/>
      <w:color w:val="auto"/>
      <w:kern w:val="0"/>
      <w:sz w:val="24"/>
      <w:szCs w:val="24"/>
      <w:lang w:val="es-ES" w:eastAsia="en-US" w:bidi="ar-SA"/>
    </w:rPr>
  </w:style>
  <w:style w:type="paragraph" w:styleId="Heading1">
    <w:name w:val="Heading 1"/>
    <w:basedOn w:val="Normal"/>
    <w:next w:val="Normal"/>
    <w:uiPriority w:val="9"/>
    <w:qFormat/>
    <w:rsid w:val="2148ca38"/>
    <w:pPr>
      <w:keepNext w:val="true"/>
      <w:keepLines/>
      <w:spacing w:before="360" w:after="80"/>
      <w:outlineLvl w:val="0"/>
    </w:pPr>
    <w:rPr>
      <w:rFonts w:ascii="Aptos Display" w:hAnsi="Aptos Display" w:eastAsia="Aptos" w:cs="" w:asciiTheme="majorAscii" w:cstheme="majorEastAsia" w:eastAsiaTheme="minorAscii" w:hAnsiTheme="majorAscii"/>
      <w:color w:themeColor="accent1" w:themeShade="bf" w:val="0F4761"/>
      <w:sz w:val="40"/>
      <w:szCs w:val="40"/>
    </w:rPr>
  </w:style>
  <w:style w:type="paragraph" w:styleId="Heading2">
    <w:name w:val="Heading 2"/>
    <w:basedOn w:val="Normal"/>
    <w:next w:val="Normal"/>
    <w:uiPriority w:val="9"/>
    <w:unhideWhenUsed/>
    <w:qFormat/>
    <w:rsid w:val="2148ca38"/>
    <w:pPr>
      <w:keepNext w:val="true"/>
      <w:keepLines/>
      <w:spacing w:before="160" w:after="80"/>
      <w:outlineLvl w:val="1"/>
    </w:pPr>
    <w:rPr>
      <w:rFonts w:ascii="Aptos Display" w:hAnsi="Aptos Display" w:eastAsia="Aptos" w:cs="" w:asciiTheme="majorAscii" w:cstheme="majorEastAsia" w:eastAsiaTheme="minorAscii" w:hAnsiTheme="majorAscii"/>
      <w:color w:themeColor="accent1" w:themeShade="bf" w:val="0F4761"/>
      <w:sz w:val="32"/>
      <w:szCs w:val="32"/>
    </w:rPr>
  </w:style>
  <w:style w:type="paragraph" w:styleId="Heading3">
    <w:name w:val="Heading 3"/>
    <w:basedOn w:val="Normal"/>
    <w:next w:val="Normal"/>
    <w:uiPriority w:val="9"/>
    <w:unhideWhenUsed/>
    <w:qFormat/>
    <w:rsid w:val="2148ca38"/>
    <w:pPr>
      <w:keepNext w:val="true"/>
      <w:keepLines/>
      <w:spacing w:before="160" w:after="80"/>
      <w:outlineLvl w:val="2"/>
    </w:pPr>
    <w:rPr>
      <w:rFonts w:eastAsia="Aptos" w:cs="" w:cstheme="majorEastAsia" w:eastAsiaTheme="minorAscii"/>
      <w:color w:themeColor="accent1" w:themeShade="bf" w:val="0F4761"/>
      <w:sz w:val="28"/>
      <w:szCs w:val="28"/>
    </w:rPr>
  </w:style>
  <w:style w:type="character" w:styleId="DefaultParagraphFont" w:default="1">
    <w:name w:val="Default Paragraph Font"/>
    <w:uiPriority w:val="1"/>
    <w:semiHidden/>
    <w:unhideWhenUsed/>
    <w:qFormat/>
    <w:rPr/>
  </w:style>
  <w:style w:type="paragraph" w:styleId="Ttulo">
    <w:name w:val="Título"/>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ndice">
    <w:name w:val="Índice"/>
    <w:basedOn w:val="Normal"/>
    <w:qFormat/>
    <w:pPr>
      <w:suppressLineNumbers/>
    </w:pPr>
    <w:rPr>
      <w:rFonts w:cs="Noto Sans Devanagari"/>
    </w:rPr>
  </w:style>
  <w:style w:type="paragraph" w:styleId="ListParagraph">
    <w:name w:val="List Paragraph"/>
    <w:basedOn w:val="Normal"/>
    <w:uiPriority w:val="34"/>
    <w:qFormat/>
    <w:rsid w:val="2148ca38"/>
    <w:pPr>
      <w:spacing w:before="0" w:after="160"/>
      <w:ind w:left="720"/>
      <w:contextualSpacing/>
    </w:pPr>
    <w:rPr/>
  </w:style>
  <w:style w:type="numbering" w:styleId="Ningunalista" w:default="1">
    <w:name w:val="Ninguna lista"/>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ages>4</Pages>
  <Words>710</Words>
  <Characters>3824</Characters>
  <CharactersWithSpaces>4453</CharactersWithSpaces>
  <Paragraphs>51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2025-02-22T18:20:08Z</dcterms:created>
  <dc:creator>RODRIGO MARTINEZ JIMENEZ</dc:creator>
  <dc:description/>
  <dc:language>es-ES</dc:language>
  <cp:lastModifiedBy/>
  <dcterms:modified xsi:type="dcterms:W3CDTF">2025-02-28T13:24:29Z</dcterms:modified>
  <cp:revision>4</cp:revision>
  <dc:subject/>
  <dc:title/>
</cp:coreProperties>
</file>

<file path=docProps/custom.xml><?xml version="1.0" encoding="utf-8"?>
<Properties xmlns="http://schemas.openxmlformats.org/officeDocument/2006/custom-properties" xmlns:vt="http://schemas.openxmlformats.org/officeDocument/2006/docPropsVTypes"/>
</file>