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ind w:firstLine="0"/>
        <w:jc w:val="center"/>
        <w:rPr>
          <w:b w:val="0"/>
          <w:vertAlign w:val="baseline"/>
        </w:rPr>
      </w:pPr>
      <w:r w:rsidDel="00000000" w:rsidR="00000000" w:rsidRPr="00000000">
        <w:rPr>
          <w:b w:val="1"/>
          <w:vertAlign w:val="baseline"/>
          <w:rtl w:val="0"/>
        </w:rPr>
        <w:t xml:space="preserve">LMI 1: Lenguajes de Marcas. Concepto y características.</w:t>
      </w:r>
      <w:r w:rsidDel="00000000" w:rsidR="00000000" w:rsidRPr="00000000">
        <w:rPr>
          <w:rtl w:val="0"/>
        </w:rPr>
      </w:r>
    </w:p>
    <w:p w:rsidR="00000000" w:rsidDel="00000000" w:rsidP="00000000" w:rsidRDefault="00000000" w:rsidRPr="00000000" w14:paraId="00000002">
      <w:pPr>
        <w:numPr>
          <w:ilvl w:val="0"/>
          <w:numId w:val="1"/>
        </w:numPr>
        <w:ind w:left="720" w:hanging="360"/>
        <w:rPr>
          <w:vertAlign w:val="baseline"/>
        </w:rPr>
      </w:pPr>
      <w:r w:rsidDel="00000000" w:rsidR="00000000" w:rsidRPr="00000000">
        <w:rPr>
          <w:b w:val="1"/>
          <w:vertAlign w:val="baseline"/>
          <w:rtl w:val="0"/>
        </w:rPr>
        <w:t xml:space="preserve">Un lenguaje de marcas es una forma de codificar un documento añadiendo al texto una serie de etiquetas. Las etiquetas aportan información adicional acerca de dos aspectos. ¿Cuales son?</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Sobre metadatos o estructura del documento. Información representada o información en el background.</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vertAlign w:val="baseline"/>
        </w:rPr>
      </w:pPr>
      <w:r w:rsidDel="00000000" w:rsidR="00000000" w:rsidRPr="00000000">
        <w:rPr>
          <w:b w:val="1"/>
          <w:vertAlign w:val="baseline"/>
          <w:rtl w:val="0"/>
        </w:rPr>
        <w:t xml:space="preserve">Enumera los tres tipos de lenguajes de marcas que existen</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shd w:fill="ffffff" w:val="clear"/>
        <w:spacing w:after="160" w:before="0" w:lineRule="auto"/>
        <w:ind w:left="720" w:firstLine="0"/>
        <w:rPr>
          <w:rFonts w:ascii="Arial" w:cs="Arial" w:eastAsia="Arial" w:hAnsi="Arial"/>
          <w:color w:val="4b5b7e"/>
          <w:sz w:val="24"/>
          <w:szCs w:val="24"/>
        </w:rPr>
      </w:pPr>
      <w:r w:rsidDel="00000000" w:rsidR="00000000" w:rsidRPr="00000000">
        <w:rPr>
          <w:rFonts w:ascii="Arial" w:cs="Arial" w:eastAsia="Arial" w:hAnsi="Arial"/>
          <w:color w:val="4b5b7e"/>
          <w:sz w:val="24"/>
          <w:szCs w:val="24"/>
          <w:rtl w:val="0"/>
        </w:rPr>
        <w:t xml:space="preserve">1. Marcado de procedimientos</w:t>
      </w:r>
    </w:p>
    <w:p w:rsidR="00000000" w:rsidDel="00000000" w:rsidP="00000000" w:rsidRDefault="00000000" w:rsidRPr="00000000" w14:paraId="00000009">
      <w:pPr>
        <w:shd w:fill="ffffff" w:val="clear"/>
        <w:spacing w:after="160" w:before="0" w:lineRule="auto"/>
        <w:ind w:left="720" w:firstLine="0"/>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Es visible para el usuario que edita los textos, pero se enfoca a la presentación de ellos. El programa interpreta el código en el orden en el que aparece. Para editar o formatear un título deben seguir unas directrices en las que se dan instrucciones al </w:t>
      </w:r>
      <w:r w:rsidDel="00000000" w:rsidR="00000000" w:rsidRPr="00000000">
        <w:rPr>
          <w:rFonts w:ascii="Arial" w:cs="Arial" w:eastAsia="Arial" w:hAnsi="Arial"/>
          <w:i w:val="1"/>
          <w:color w:val="777777"/>
          <w:sz w:val="24"/>
          <w:szCs w:val="24"/>
          <w:rtl w:val="0"/>
        </w:rPr>
        <w:t xml:space="preserve">software</w:t>
      </w:r>
      <w:r w:rsidDel="00000000" w:rsidR="00000000" w:rsidRPr="00000000">
        <w:rPr>
          <w:rFonts w:ascii="Arial" w:cs="Arial" w:eastAsia="Arial" w:hAnsi="Arial"/>
          <w:color w:val="777777"/>
          <w:sz w:val="24"/>
          <w:szCs w:val="24"/>
          <w:rtl w:val="0"/>
        </w:rPr>
        <w:t xml:space="preserve">.</w:t>
      </w:r>
    </w:p>
    <w:p w:rsidR="00000000" w:rsidDel="00000000" w:rsidP="00000000" w:rsidRDefault="00000000" w:rsidRPr="00000000" w14:paraId="0000000A">
      <w:pPr>
        <w:shd w:fill="ffffff" w:val="clear"/>
        <w:spacing w:after="160" w:before="0" w:lineRule="auto"/>
        <w:ind w:left="720" w:firstLine="0"/>
        <w:rPr>
          <w:rFonts w:ascii="Arial" w:cs="Arial" w:eastAsia="Arial" w:hAnsi="Arial"/>
          <w:color w:val="4b5b7e"/>
          <w:sz w:val="24"/>
          <w:szCs w:val="24"/>
        </w:rPr>
      </w:pPr>
      <w:r w:rsidDel="00000000" w:rsidR="00000000" w:rsidRPr="00000000">
        <w:rPr>
          <w:rFonts w:ascii="Arial" w:cs="Arial" w:eastAsia="Arial" w:hAnsi="Arial"/>
          <w:color w:val="4b5b7e"/>
          <w:sz w:val="24"/>
          <w:szCs w:val="24"/>
          <w:rtl w:val="0"/>
        </w:rPr>
        <w:t xml:space="preserve">2. Marcado de presentación</w:t>
      </w:r>
    </w:p>
    <w:p w:rsidR="00000000" w:rsidDel="00000000" w:rsidP="00000000" w:rsidRDefault="00000000" w:rsidRPr="00000000" w14:paraId="0000000B">
      <w:pPr>
        <w:shd w:fill="ffffff" w:val="clear"/>
        <w:spacing w:after="160" w:before="0" w:lineRule="auto"/>
        <w:ind w:left="720" w:firstLine="0"/>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Es el que indica el </w:t>
      </w:r>
      <w:r w:rsidDel="00000000" w:rsidR="00000000" w:rsidRPr="00000000">
        <w:rPr>
          <w:rFonts w:ascii="Arial" w:cs="Arial" w:eastAsia="Arial" w:hAnsi="Arial"/>
          <w:color w:val="4b5b7e"/>
          <w:sz w:val="24"/>
          <w:szCs w:val="24"/>
          <w:rtl w:val="0"/>
        </w:rPr>
        <w:t xml:space="preserve">formato del texto</w:t>
      </w:r>
      <w:r w:rsidDel="00000000" w:rsidR="00000000" w:rsidRPr="00000000">
        <w:rPr>
          <w:rFonts w:ascii="Arial" w:cs="Arial" w:eastAsia="Arial" w:hAnsi="Arial"/>
          <w:color w:val="777777"/>
          <w:sz w:val="24"/>
          <w:szCs w:val="24"/>
          <w:rtl w:val="0"/>
        </w:rPr>
        <w:t xml:space="preserve"> y se utiliza para maquetar una presentación y que se pueda leer. Es insuficiente para el procesamiento de la información de manera automática. Su uso se ha minimizado en grandes proyectos en favor de otros marcados más estructurados.</w:t>
      </w:r>
    </w:p>
    <w:p w:rsidR="00000000" w:rsidDel="00000000" w:rsidP="00000000" w:rsidRDefault="00000000" w:rsidRPr="00000000" w14:paraId="0000000C">
      <w:pPr>
        <w:shd w:fill="ffffff" w:val="clear"/>
        <w:spacing w:after="160" w:before="0" w:lineRule="auto"/>
        <w:ind w:left="720" w:firstLine="0"/>
        <w:rPr>
          <w:rFonts w:ascii="Arial" w:cs="Arial" w:eastAsia="Arial" w:hAnsi="Arial"/>
          <w:color w:val="4b5b7e"/>
          <w:sz w:val="24"/>
          <w:szCs w:val="24"/>
        </w:rPr>
      </w:pPr>
      <w:r w:rsidDel="00000000" w:rsidR="00000000" w:rsidRPr="00000000">
        <w:rPr>
          <w:rFonts w:ascii="Arial" w:cs="Arial" w:eastAsia="Arial" w:hAnsi="Arial"/>
          <w:color w:val="4b5b7e"/>
          <w:sz w:val="24"/>
          <w:szCs w:val="24"/>
          <w:rtl w:val="0"/>
        </w:rPr>
        <w:t xml:space="preserve">3. Marcado descriptivo</w:t>
      </w:r>
    </w:p>
    <w:p w:rsidR="00000000" w:rsidDel="00000000" w:rsidP="00000000" w:rsidRDefault="00000000" w:rsidRPr="00000000" w14:paraId="0000000D">
      <w:pPr>
        <w:shd w:fill="ffffff" w:val="clear"/>
        <w:spacing w:after="160" w:before="0" w:lineRule="auto"/>
        <w:ind w:left="720" w:firstLine="0"/>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También conocido como </w:t>
      </w:r>
      <w:r w:rsidDel="00000000" w:rsidR="00000000" w:rsidRPr="00000000">
        <w:rPr>
          <w:rFonts w:ascii="Arial" w:cs="Arial" w:eastAsia="Arial" w:hAnsi="Arial"/>
          <w:color w:val="4b5b7e"/>
          <w:sz w:val="24"/>
          <w:szCs w:val="24"/>
          <w:rtl w:val="0"/>
        </w:rPr>
        <w:t xml:space="preserve">marcado semántico</w:t>
      </w:r>
      <w:r w:rsidDel="00000000" w:rsidR="00000000" w:rsidRPr="00000000">
        <w:rPr>
          <w:rFonts w:ascii="Arial" w:cs="Arial" w:eastAsia="Arial" w:hAnsi="Arial"/>
          <w:color w:val="777777"/>
          <w:sz w:val="24"/>
          <w:szCs w:val="24"/>
          <w:rtl w:val="0"/>
        </w:rPr>
        <w:t xml:space="preserve">, se vale de etiquetas para escribir fragmentos de texto, en los que no especifica el orden o cómo se deben representar. Estos lenguajes son XML y SGML.</w:t>
      </w:r>
    </w:p>
    <w:p w:rsidR="00000000" w:rsidDel="00000000" w:rsidP="00000000" w:rsidRDefault="00000000" w:rsidRPr="00000000" w14:paraId="0000000E">
      <w:pPr>
        <w:shd w:fill="ffffff" w:val="clear"/>
        <w:spacing w:after="160" w:before="0" w:lineRule="auto"/>
        <w:ind w:left="720" w:firstLine="0"/>
        <w:rPr>
          <w:rFonts w:ascii="Arial" w:cs="Arial" w:eastAsia="Arial" w:hAnsi="Arial"/>
          <w:color w:val="777777"/>
          <w:sz w:val="24"/>
          <w:szCs w:val="24"/>
        </w:rPr>
      </w:pPr>
      <w:r w:rsidDel="00000000" w:rsidR="00000000" w:rsidRPr="00000000">
        <w:rPr>
          <w:rFonts w:ascii="Arial" w:cs="Arial" w:eastAsia="Arial" w:hAnsi="Arial"/>
          <w:color w:val="777777"/>
          <w:sz w:val="24"/>
          <w:szCs w:val="24"/>
          <w:rtl w:val="0"/>
        </w:rPr>
        <w:t xml:space="preserve">Es un lenguaje muy flexible, ya que los fragmentos </w:t>
      </w:r>
      <w:r w:rsidDel="00000000" w:rsidR="00000000" w:rsidRPr="00000000">
        <w:rPr>
          <w:rFonts w:ascii="Arial" w:cs="Arial" w:eastAsia="Arial" w:hAnsi="Arial"/>
          <w:color w:val="4b5b7e"/>
          <w:sz w:val="24"/>
          <w:szCs w:val="24"/>
          <w:rtl w:val="0"/>
        </w:rPr>
        <w:t xml:space="preserve">se etiquetan como son y no como deben aparecer</w:t>
      </w:r>
      <w:r w:rsidDel="00000000" w:rsidR="00000000" w:rsidRPr="00000000">
        <w:rPr>
          <w:rFonts w:ascii="Arial" w:cs="Arial" w:eastAsia="Arial" w:hAnsi="Arial"/>
          <w:color w:val="777777"/>
          <w:sz w:val="24"/>
          <w:szCs w:val="24"/>
          <w:rtl w:val="0"/>
        </w:rPr>
        <w:t xml:space="preserve">. Estos tienen más utilidad de la prevista porque los hiperenlaces se diseñaron para pulsarlos, pero los buscadores los utilizan para hallar páginas nuevas con información relacionada y evaluar la popularidad de un sitio.</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vertAlign w:val="baseline"/>
        </w:rPr>
      </w:pPr>
      <w:r w:rsidDel="00000000" w:rsidR="00000000" w:rsidRPr="00000000">
        <w:rPr>
          <w:b w:val="1"/>
          <w:vertAlign w:val="baseline"/>
          <w:rtl w:val="0"/>
        </w:rPr>
        <w:t xml:space="preserve">XML es un lenguaje de marcas. ¿sabrías decir a cual de los tres tipos pertenece? </w:t>
      </w:r>
    </w:p>
    <w:p w:rsidR="00000000" w:rsidDel="00000000" w:rsidP="00000000" w:rsidRDefault="00000000" w:rsidRPr="00000000" w14:paraId="00000011">
      <w:pPr>
        <w:ind w:firstLine="0"/>
        <w:rPr/>
      </w:pPr>
      <w:r w:rsidDel="00000000" w:rsidR="00000000" w:rsidRPr="00000000">
        <w:rPr>
          <w:rtl w:val="0"/>
        </w:rPr>
        <w:tab/>
      </w:r>
    </w:p>
    <w:p w:rsidR="00000000" w:rsidDel="00000000" w:rsidP="00000000" w:rsidRDefault="00000000" w:rsidRPr="00000000" w14:paraId="00000012">
      <w:pPr>
        <w:ind w:left="720" w:firstLine="0"/>
        <w:rPr/>
      </w:pPr>
      <w:r w:rsidDel="00000000" w:rsidR="00000000" w:rsidRPr="00000000">
        <w:rPr>
          <w:rtl w:val="0"/>
        </w:rPr>
        <w:t xml:space="preserve">XML es un lenguaje descriptivo ya que es muy flexible, legible, y no está enfocado a la vista si no a la funcionalidad.</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vertAlign w:val="baseline"/>
        </w:rPr>
      </w:pPr>
      <w:r w:rsidDel="00000000" w:rsidR="00000000" w:rsidRPr="00000000">
        <w:rPr>
          <w:b w:val="1"/>
          <w:vertAlign w:val="baseline"/>
          <w:rtl w:val="0"/>
        </w:rPr>
        <w:t xml:space="preserve">Los lenguajes de marcas surgen con el objetivo de......</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shd w:fill="ffffff" w:val="clear"/>
        <w:spacing w:after="240" w:before="0" w:lineRule="auto"/>
        <w:ind w:left="720" w:firstLine="0"/>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Los lenguajes de marcas surgieron, inicialmente, como lenguajes formados por el conjunto de códigos de formato que los procesadores de texto introducen en los documentos para dirigir el proceso de presentación (impresión) mediante una impresora. Como en el caso de los lenguajes de programación, inicialmente estos códigos de formato estaban ligados a las características de una máquina, programa o procesador de textos concreto y, en ellos, inicialmente no había nada que permitiese al programador (formateador de documentos en este caso) abstraerse de las características del procesador de textos y expresar de forma independiente a éste la estructura y la lógica interna del documento.</w:t>
      </w:r>
    </w:p>
    <w:p w:rsidR="00000000" w:rsidDel="00000000" w:rsidP="00000000" w:rsidRDefault="00000000" w:rsidRPr="00000000" w14:paraId="00000017">
      <w:pPr>
        <w:shd w:fill="ffffff" w:val="clear"/>
        <w:spacing w:after="240" w:before="0" w:lineRule="auto"/>
        <w:ind w:left="720" w:firstLine="0"/>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Posteriormente, se añadieron como medio de presentación a la pantalla. Los códigos de estilo de visualización anteriores ya no aparecen, y se emplean otros medios para marcados, distintos de la inclusión a mano de cadenas formateadoras, ahora ese proceso se automatiza y basta pulsar una combinación de teclas, o pulsar un botón, para lograr los resultados requeridos. Aunque esto es sólo una abstracción, para su uso interno las aplicaciones siguen utilizando marcas para delimitar aquellas partes del texto que tienen un formato especial.</w:t>
      </w:r>
    </w:p>
    <w:p w:rsidR="00000000" w:rsidDel="00000000" w:rsidP="00000000" w:rsidRDefault="00000000" w:rsidRPr="00000000" w14:paraId="00000018">
      <w:pPr>
        <w:shd w:fill="ffffff" w:val="clear"/>
        <w:spacing w:after="240" w:before="0" w:lineRule="auto"/>
        <w:ind w:left="720" w:firstLine="0"/>
        <w:rPr>
          <w:rFonts w:ascii="Roboto" w:cs="Roboto" w:eastAsia="Roboto" w:hAnsi="Roboto"/>
          <w:color w:val="222222"/>
          <w:sz w:val="26"/>
          <w:szCs w:val="26"/>
        </w:rPr>
      </w:pPr>
      <w:r w:rsidDel="00000000" w:rsidR="00000000" w:rsidRPr="00000000">
        <w:rPr>
          <w:rFonts w:ascii="Roboto" w:cs="Roboto" w:eastAsia="Roboto" w:hAnsi="Roboto"/>
          <w:color w:val="222222"/>
          <w:sz w:val="26"/>
          <w:szCs w:val="26"/>
          <w:rtl w:val="0"/>
        </w:rPr>
        <w:t xml:space="preserve">Este marcado estaba exclusivamente orientado a la presentación de la información, aunque pronto se percataron de las posibilidades del marcado y le dieron nuevos usos que resolvían una gran variedad de necesidades, apareció el formato generalizado.</w:t>
      </w:r>
    </w:p>
    <w:p w:rsidR="00000000" w:rsidDel="00000000" w:rsidP="00000000" w:rsidRDefault="00000000" w:rsidRPr="00000000" w14:paraId="00000019">
      <w:pPr>
        <w:ind w:firstLine="0"/>
        <w:rPr>
          <w:b w:val="1"/>
        </w:rPr>
      </w:pPr>
      <w:r w:rsidDel="00000000" w:rsidR="00000000" w:rsidRPr="00000000">
        <w:rPr>
          <w:rtl w:val="0"/>
        </w:rPr>
      </w:r>
    </w:p>
    <w:p w:rsidR="00000000" w:rsidDel="00000000" w:rsidP="00000000" w:rsidRDefault="00000000" w:rsidRPr="00000000" w14:paraId="0000001A">
      <w:pPr>
        <w:numPr>
          <w:ilvl w:val="0"/>
          <w:numId w:val="1"/>
        </w:numPr>
        <w:ind w:left="720" w:hanging="360"/>
        <w:rPr>
          <w:vertAlign w:val="baseline"/>
        </w:rPr>
      </w:pPr>
      <w:r w:rsidDel="00000000" w:rsidR="00000000" w:rsidRPr="00000000">
        <w:rPr>
          <w:b w:val="1"/>
          <w:vertAlign w:val="baseline"/>
          <w:rtl w:val="0"/>
        </w:rPr>
        <w:t xml:space="preserve">¿Qué relación existe entre GML y SGML?</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SGML fue el sucesor de GML.</w:t>
      </w:r>
    </w:p>
    <w:p w:rsidR="00000000" w:rsidDel="00000000" w:rsidP="00000000" w:rsidRDefault="00000000" w:rsidRPr="00000000" w14:paraId="0000001D">
      <w:pPr>
        <w:ind w:left="720" w:firstLine="0"/>
        <w:rPr/>
      </w:pPr>
      <w:r w:rsidDel="00000000" w:rsidR="00000000" w:rsidRPr="00000000">
        <w:rPr>
          <w:rtl w:val="0"/>
        </w:rPr>
        <w:t xml:space="preserve">Años 70: GML, Charles Goldfarb</w:t>
      </w:r>
    </w:p>
    <w:p w:rsidR="00000000" w:rsidDel="00000000" w:rsidP="00000000" w:rsidRDefault="00000000" w:rsidRPr="00000000" w14:paraId="0000001E">
      <w:pPr>
        <w:ind w:left="720" w:firstLine="0"/>
        <w:rPr/>
      </w:pPr>
      <w:r w:rsidDel="00000000" w:rsidR="00000000" w:rsidRPr="00000000">
        <w:rPr>
          <w:rtl w:val="0"/>
        </w:rPr>
        <w:t xml:space="preserve">1986: SGML, Standard Internacional ISO</w:t>
      </w:r>
    </w:p>
    <w:p w:rsidR="00000000" w:rsidDel="00000000" w:rsidP="00000000" w:rsidRDefault="00000000" w:rsidRPr="00000000" w14:paraId="0000001F">
      <w:pPr>
        <w:ind w:left="720" w:firstLine="0"/>
        <w:rPr/>
      </w:pPr>
      <w:r w:rsidDel="00000000" w:rsidR="00000000" w:rsidRPr="00000000">
        <w:rPr>
          <w:rtl w:val="0"/>
        </w:rPr>
        <w:t xml:space="preserve">8879, no almacena el diseño sino la estructura de</w:t>
      </w:r>
    </w:p>
    <w:p w:rsidR="00000000" w:rsidDel="00000000" w:rsidP="00000000" w:rsidRDefault="00000000" w:rsidRPr="00000000" w14:paraId="00000020">
      <w:pPr>
        <w:ind w:left="720" w:firstLine="0"/>
        <w:rPr/>
      </w:pPr>
      <w:r w:rsidDel="00000000" w:rsidR="00000000" w:rsidRPr="00000000">
        <w:rPr>
          <w:rtl w:val="0"/>
        </w:rPr>
        <w:t xml:space="preserve">los documentos. No fue muy difundido por su</w:t>
      </w:r>
    </w:p>
    <w:p w:rsidR="00000000" w:rsidDel="00000000" w:rsidP="00000000" w:rsidRDefault="00000000" w:rsidRPr="00000000" w14:paraId="00000021">
      <w:pPr>
        <w:ind w:left="720" w:firstLine="0"/>
        <w:rPr/>
      </w:pPr>
      <w:r w:rsidDel="00000000" w:rsidR="00000000" w:rsidRPr="00000000">
        <w:rPr>
          <w:rtl w:val="0"/>
        </w:rPr>
        <w:t xml:space="preserve">complejidad.</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vertAlign w:val="baseline"/>
        </w:rPr>
      </w:pPr>
      <w:r w:rsidDel="00000000" w:rsidR="00000000" w:rsidRPr="00000000">
        <w:rPr>
          <w:b w:val="1"/>
          <w:vertAlign w:val="baseline"/>
          <w:rtl w:val="0"/>
        </w:rPr>
        <w:t xml:space="preserve">¿Qué relación existe entre HTML y XHTML?. ¿Alguno de ellos está relacionado de alguna forma con XML?, ¿como?</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shd w:fill="ffffff" w:val="clear"/>
        <w:spacing w:after="160" w:before="160" w:lineRule="auto"/>
        <w:ind w:left="720" w:firstLine="0"/>
        <w:rPr/>
      </w:pPr>
      <w:r w:rsidDel="00000000" w:rsidR="00000000" w:rsidRPr="00000000">
        <w:rPr>
          <w:rtl w:val="0"/>
        </w:rPr>
        <w:t xml:space="preserve">HTML y XHTML son las dos variantes que existen en el lenguaje HTML 5. Las diferencias entre esas dos variantes son básicamente sintácticas: la sintaxis HTML está inspirada en la norma SGML (aunque no la cumple estrictamente), mientras que la sintaxis XHTML está basada en la recomendación XML (aunque tampoco la cumple estrictamente).</w:t>
      </w:r>
    </w:p>
    <w:p w:rsidR="00000000" w:rsidDel="00000000" w:rsidP="00000000" w:rsidRDefault="00000000" w:rsidRPr="00000000" w14:paraId="00000026">
      <w:pPr>
        <w:shd w:fill="ffffff" w:val="clear"/>
        <w:spacing w:after="160" w:before="160" w:lineRule="auto"/>
        <w:ind w:left="720" w:firstLine="0"/>
        <w:rPr/>
      </w:pPr>
      <w:r w:rsidDel="00000000" w:rsidR="00000000" w:rsidRPr="00000000">
        <w:rPr>
          <w:rtl w:val="0"/>
        </w:rPr>
        <w:t xml:space="preserve">En general, la sintaxis XHTML es más "estricta", en el sentido de imponer restricciones en la forma de escribir etiquetas, atributos o valores, mientras que la sintaxis HTML es más "flexible".</w:t>
      </w:r>
    </w:p>
    <w:p w:rsidR="00000000" w:rsidDel="00000000" w:rsidP="00000000" w:rsidRDefault="00000000" w:rsidRPr="00000000" w14:paraId="00000027">
      <w:pPr>
        <w:ind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vertAlign w:val="baseline"/>
        </w:rPr>
      </w:pPr>
      <w:r w:rsidDel="00000000" w:rsidR="00000000" w:rsidRPr="00000000">
        <w:rPr>
          <w:b w:val="1"/>
          <w:vertAlign w:val="baseline"/>
          <w:rtl w:val="0"/>
        </w:rPr>
        <w:t xml:space="preserve">Para describir las partes de un documento XML se utilizan etiquetas, elementos y atributos. Explica brevemente en que consiste cada uno de ellos.</w:t>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Etiqueta: texto enmarcado entre los símbolos “&lt;” y “&gt;”. Existen etiquetas de inicio y de fin. Elementos: estructuras que sirven para organizar el contenido: Constan de etiqueta de inicio, etiqueta de fin, y el contenido entre ellas. Pueden ser de contenido vacío, en cuyo caso tendrán una única etiqueta ciega: &lt;nombre/&gt; Atributos: es una pareja etiqueta-valor que se encuentra dentro de la etiqueta de inicio e indican propiedades de los elementos.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vertAlign w:val="baseline"/>
        </w:rPr>
      </w:pPr>
      <w:r w:rsidDel="00000000" w:rsidR="00000000" w:rsidRPr="00000000">
        <w:rPr>
          <w:b w:val="1"/>
          <w:vertAlign w:val="baseline"/>
          <w:rtl w:val="0"/>
        </w:rPr>
        <w:t xml:space="preserve">¿Qué es un metalenguaje?</w:t>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ind w:left="720" w:firstLine="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Metalenguaje es el</w:t>
      </w:r>
      <w:r w:rsidDel="00000000" w:rsidR="00000000" w:rsidRPr="00000000">
        <w:rPr>
          <w:rFonts w:ascii="Arial" w:cs="Arial" w:eastAsia="Arial" w:hAnsi="Arial"/>
          <w:color w:val="404040"/>
          <w:sz w:val="24"/>
          <w:szCs w:val="24"/>
          <w:rtl w:val="0"/>
        </w:rPr>
        <w:t xml:space="preserve"> lenguaje que se usa para describir, enunciar o analizar el lenguaje.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ind w:left="720" w:firstLine="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En lógica y lingüística, el metalenguaje se utiliza para analizar y estructurar los problemas lógicos que plantean las paradojas semánticas en el lenguaje usado para describir objetos.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ind w:left="720" w:firstLine="0"/>
        <w:rPr>
          <w:rFonts w:ascii="Arial" w:cs="Arial" w:eastAsia="Arial" w:hAnsi="Arial"/>
          <w:color w:val="404040"/>
          <w:sz w:val="24"/>
          <w:szCs w:val="24"/>
        </w:rPr>
      </w:pPr>
      <w:r w:rsidDel="00000000" w:rsidR="00000000" w:rsidRPr="00000000">
        <w:rPr>
          <w:rFonts w:ascii="Arial" w:cs="Arial" w:eastAsia="Arial" w:hAnsi="Arial"/>
          <w:color w:val="404040"/>
          <w:sz w:val="24"/>
          <w:szCs w:val="24"/>
          <w:rtl w:val="0"/>
        </w:rPr>
        <w:t xml:space="preserve">El metalenguaje se define también como el lenguaje especializado para describir un sistema lingüístico natural u otro lenguaje considerado objeto de análisis. Esto es especialmente patente en el aprendizaje de una nueva lengua como, por ejemplo, "la palabra </w:t>
      </w:r>
      <w:r w:rsidDel="00000000" w:rsidR="00000000" w:rsidRPr="00000000">
        <w:rPr>
          <w:rFonts w:ascii="Arial" w:cs="Arial" w:eastAsia="Arial" w:hAnsi="Arial"/>
          <w:i w:val="1"/>
          <w:color w:val="404040"/>
          <w:sz w:val="24"/>
          <w:szCs w:val="24"/>
          <w:rtl w:val="0"/>
        </w:rPr>
        <w:t xml:space="preserve">language</w:t>
      </w:r>
      <w:r w:rsidDel="00000000" w:rsidR="00000000" w:rsidRPr="00000000">
        <w:rPr>
          <w:rFonts w:ascii="Arial" w:cs="Arial" w:eastAsia="Arial" w:hAnsi="Arial"/>
          <w:color w:val="404040"/>
          <w:sz w:val="24"/>
          <w:szCs w:val="24"/>
          <w:rtl w:val="0"/>
        </w:rPr>
        <w:t xml:space="preserve"> significa 'lenguaje' en inglés".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vertAlign w:val="baseline"/>
        </w:rPr>
      </w:pPr>
      <w:r w:rsidDel="00000000" w:rsidR="00000000" w:rsidRPr="00000000">
        <w:rPr>
          <w:b w:val="1"/>
          <w:vertAlign w:val="baseline"/>
          <w:rtl w:val="0"/>
        </w:rPr>
        <w:t xml:space="preserve">XML es un lenguaje orientado principalmente a darle estructura semántica a un documento, pero es posible darle apariencia. ¿Qué herramientas se pueden utilizar para darle apariencia a un documento XML?</w:t>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Los programadores web pueden ver XML como</w:t>
      </w:r>
    </w:p>
    <w:p w:rsidR="00000000" w:rsidDel="00000000" w:rsidP="00000000" w:rsidRDefault="00000000" w:rsidRPr="00000000" w14:paraId="00000037">
      <w:pPr>
        <w:ind w:left="720" w:firstLine="0"/>
        <w:rPr/>
      </w:pPr>
      <w:r w:rsidDel="00000000" w:rsidR="00000000" w:rsidRPr="00000000">
        <w:rPr>
          <w:rtl w:val="0"/>
        </w:rPr>
        <w:t xml:space="preserve">una barrera en el diseño gráfico de la web. Pero</w:t>
      </w:r>
    </w:p>
    <w:p w:rsidR="00000000" w:rsidDel="00000000" w:rsidP="00000000" w:rsidRDefault="00000000" w:rsidRPr="00000000" w14:paraId="00000038">
      <w:pPr>
        <w:ind w:left="720" w:firstLine="0"/>
        <w:rPr/>
      </w:pPr>
      <w:r w:rsidDel="00000000" w:rsidR="00000000" w:rsidRPr="00000000">
        <w:rPr>
          <w:rtl w:val="0"/>
        </w:rPr>
        <w:t xml:space="preserve">tienen herramientas para el diseño:</w:t>
      </w:r>
    </w:p>
    <w:p w:rsidR="00000000" w:rsidDel="00000000" w:rsidP="00000000" w:rsidRDefault="00000000" w:rsidRPr="00000000" w14:paraId="00000039">
      <w:pPr>
        <w:ind w:left="720" w:firstLine="0"/>
        <w:rPr/>
      </w:pPr>
      <w:r w:rsidDel="00000000" w:rsidR="00000000" w:rsidRPr="00000000">
        <w:rPr>
          <w:rtl w:val="0"/>
        </w:rPr>
        <w:t xml:space="preserve">XSLT o XSL-FO.</w:t>
      </w:r>
    </w:p>
    <w:p w:rsidR="00000000" w:rsidDel="00000000" w:rsidP="00000000" w:rsidRDefault="00000000" w:rsidRPr="00000000" w14:paraId="0000003A">
      <w:pPr>
        <w:ind w:left="720" w:firstLine="0"/>
        <w:rPr/>
      </w:pPr>
      <w:r w:rsidDel="00000000" w:rsidR="00000000" w:rsidRPr="00000000">
        <w:rPr>
          <w:rtl w:val="0"/>
        </w:rPr>
        <w:t xml:space="preserve">CSS.</w:t>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vertAlign w:val="baseline"/>
        </w:rPr>
      </w:pPr>
      <w:r w:rsidDel="00000000" w:rsidR="00000000" w:rsidRPr="00000000">
        <w:rPr>
          <w:b w:val="1"/>
          <w:vertAlign w:val="baseline"/>
          <w:rtl w:val="0"/>
        </w:rPr>
        <w:t xml:space="preserve">La principal característica de un documento XML es que....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 La estructura y el diseño del documento están totalmente separadas</w:t>
      </w:r>
    </w:p>
    <w:p w:rsidR="00000000" w:rsidDel="00000000" w:rsidP="00000000" w:rsidRDefault="00000000" w:rsidRPr="00000000" w14:paraId="00000040">
      <w:pPr>
        <w:ind w:left="720" w:firstLine="0"/>
        <w:rPr/>
      </w:pPr>
      <w:r w:rsidDel="00000000" w:rsidR="00000000" w:rsidRPr="00000000">
        <w:rPr>
          <w:rtl w:val="0"/>
        </w:rPr>
        <w:t xml:space="preserve">- La estructura se puede describir mediante una DTD o un XML-esquema</w:t>
      </w:r>
    </w:p>
    <w:p w:rsidR="00000000" w:rsidDel="00000000" w:rsidP="00000000" w:rsidRDefault="00000000" w:rsidRPr="00000000" w14:paraId="00000041">
      <w:pPr>
        <w:ind w:left="720" w:firstLine="0"/>
        <w:rPr/>
      </w:pPr>
      <w:r w:rsidDel="00000000" w:rsidR="00000000" w:rsidRPr="00000000">
        <w:rPr>
          <w:rtl w:val="0"/>
        </w:rPr>
        <w:t xml:space="preserve">- Posibilidad de definir etiquetas propias</w:t>
      </w:r>
    </w:p>
    <w:p w:rsidR="00000000" w:rsidDel="00000000" w:rsidP="00000000" w:rsidRDefault="00000000" w:rsidRPr="00000000" w14:paraId="00000042">
      <w:pPr>
        <w:ind w:left="720" w:firstLine="0"/>
        <w:rPr/>
      </w:pPr>
      <w:r w:rsidDel="00000000" w:rsidR="00000000" w:rsidRPr="00000000">
        <w:rPr>
          <w:rtl w:val="0"/>
        </w:rPr>
        <w:t xml:space="preserve">- Asignación de atributos propios a las etiquetas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vertAlign w:val="baseline"/>
        </w:rPr>
      </w:pPr>
      <w:r w:rsidDel="00000000" w:rsidR="00000000" w:rsidRPr="00000000">
        <w:rPr>
          <w:b w:val="1"/>
          <w:vertAlign w:val="baseline"/>
          <w:rtl w:val="0"/>
        </w:rPr>
        <w:t xml:space="preserve">¿Qué tecnologías se utilizan para describir la estructura de un documento XML?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XML es... un subconjunto simplificado de</w:t>
      </w:r>
    </w:p>
    <w:p w:rsidR="00000000" w:rsidDel="00000000" w:rsidP="00000000" w:rsidRDefault="00000000" w:rsidRPr="00000000" w14:paraId="00000047">
      <w:pPr>
        <w:ind w:left="720" w:firstLine="0"/>
        <w:rPr/>
      </w:pPr>
      <w:r w:rsidDel="00000000" w:rsidR="00000000" w:rsidRPr="00000000">
        <w:rPr>
          <w:rtl w:val="0"/>
        </w:rPr>
        <w:t xml:space="preserve">SGML, que incluye las tres partes más</w:t>
      </w:r>
    </w:p>
    <w:p w:rsidR="00000000" w:rsidDel="00000000" w:rsidP="00000000" w:rsidRDefault="00000000" w:rsidRPr="00000000" w14:paraId="00000048">
      <w:pPr>
        <w:ind w:left="720" w:firstLine="0"/>
        <w:rPr/>
      </w:pPr>
      <w:r w:rsidDel="00000000" w:rsidR="00000000" w:rsidRPr="00000000">
        <w:rPr>
          <w:rtl w:val="0"/>
        </w:rPr>
        <w:t xml:space="preserve">importantes: extensibilidad, estructura y</w:t>
      </w:r>
    </w:p>
    <w:p w:rsidR="00000000" w:rsidDel="00000000" w:rsidP="00000000" w:rsidRDefault="00000000" w:rsidRPr="00000000" w14:paraId="00000049">
      <w:pPr>
        <w:ind w:left="720" w:firstLine="0"/>
        <w:rPr/>
      </w:pPr>
      <w:r w:rsidDel="00000000" w:rsidR="00000000" w:rsidRPr="00000000">
        <w:rPr>
          <w:rtl w:val="0"/>
        </w:rPr>
        <w:t xml:space="preserve">validación.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
        </w:numPr>
        <w:ind w:left="720" w:hanging="360"/>
        <w:rPr>
          <w:vertAlign w:val="baseline"/>
        </w:rPr>
      </w:pPr>
      <w:r w:rsidDel="00000000" w:rsidR="00000000" w:rsidRPr="00000000">
        <w:rPr>
          <w:b w:val="1"/>
          <w:vertAlign w:val="baseline"/>
          <w:rtl w:val="0"/>
        </w:rPr>
        <w:t xml:space="preserve">¿Para que sirven las hojas de estilo XSL/XSLT?</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“lenguaje extensible de hojas de</w:t>
      </w:r>
    </w:p>
    <w:p w:rsidR="00000000" w:rsidDel="00000000" w:rsidP="00000000" w:rsidRDefault="00000000" w:rsidRPr="00000000" w14:paraId="0000004E">
      <w:pPr>
        <w:ind w:left="720" w:firstLine="0"/>
        <w:rPr/>
      </w:pPr>
      <w:r w:rsidDel="00000000" w:rsidR="00000000" w:rsidRPr="00000000">
        <w:rPr>
          <w:rtl w:val="0"/>
        </w:rPr>
        <w:t xml:space="preserve">estilo“: que describen cómo se</w:t>
      </w:r>
    </w:p>
    <w:p w:rsidR="00000000" w:rsidDel="00000000" w:rsidP="00000000" w:rsidRDefault="00000000" w:rsidRPr="00000000" w14:paraId="0000004F">
      <w:pPr>
        <w:ind w:left="720" w:firstLine="0"/>
        <w:rPr/>
      </w:pPr>
      <w:r w:rsidDel="00000000" w:rsidR="00000000" w:rsidRPr="00000000">
        <w:rPr>
          <w:rtl w:val="0"/>
        </w:rPr>
        <w:t xml:space="preserve">transforma o formatea la</w:t>
      </w:r>
    </w:p>
    <w:p w:rsidR="00000000" w:rsidDel="00000000" w:rsidP="00000000" w:rsidRDefault="00000000" w:rsidRPr="00000000" w14:paraId="00000050">
      <w:pPr>
        <w:ind w:left="720" w:firstLine="0"/>
        <w:rPr/>
      </w:pPr>
      <w:r w:rsidDel="00000000" w:rsidR="00000000" w:rsidRPr="00000000">
        <w:rPr>
          <w:rtl w:val="0"/>
        </w:rPr>
        <w:t xml:space="preserve">información para su presentación en un medio</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rPr>
          <w:vertAlign w:val="baseline"/>
        </w:rPr>
      </w:pPr>
      <w:r w:rsidDel="00000000" w:rsidR="00000000" w:rsidRPr="00000000">
        <w:rPr>
          <w:b w:val="1"/>
          <w:vertAlign w:val="baseline"/>
          <w:rtl w:val="0"/>
        </w:rPr>
        <w:t xml:space="preserve">¿Para que se utiliza XPATH?</w:t>
      </w:r>
    </w:p>
    <w:p w:rsidR="00000000" w:rsidDel="00000000" w:rsidP="00000000" w:rsidRDefault="00000000" w:rsidRPr="00000000" w14:paraId="00000053">
      <w:pPr>
        <w:ind w:left="720" w:firstLine="0"/>
        <w:rPr>
          <w:b w:val="1"/>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Permite buscar y seleccionar teniendo en cuenta la estructura jerárquica del XML</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rPr>
          <w:vertAlign w:val="baseline"/>
        </w:rPr>
      </w:pPr>
      <w:r w:rsidDel="00000000" w:rsidR="00000000" w:rsidRPr="00000000">
        <w:rPr>
          <w:b w:val="1"/>
          <w:vertAlign w:val="baseline"/>
          <w:rtl w:val="0"/>
        </w:rPr>
        <w:t xml:space="preserve">¿Para que se utiliza RSS?</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un formato XML para sindicar contenido en la web. Se utiliza para difundir información actualizada frecuentemente a usuarios que se han suscrito a la fuente de contenidos.</w:t>
      </w:r>
    </w:p>
    <w:p w:rsidR="00000000" w:rsidDel="00000000" w:rsidP="00000000" w:rsidRDefault="00000000" w:rsidRPr="00000000" w14:paraId="00000059">
      <w:pPr>
        <w:ind w:left="720" w:firstLine="0"/>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b w:val="1"/>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2"/>
        <w:szCs w:val="22"/>
        <w:lang w:val="es-ES"/>
      </w:rPr>
    </w:rPrDefault>
    <w:pPrDefault>
      <w:pPr>
        <w:spacing w:before="12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before="120" w:line="1" w:lineRule="atLeast"/>
      <w:ind w:leftChars="-1" w:rightChars="0" w:firstLine="709" w:firstLineChars="-1"/>
      <w:jc w:val="both"/>
      <w:textDirection w:val="btLr"/>
      <w:textAlignment w:val="top"/>
      <w:outlineLvl w:val="0"/>
    </w:pPr>
    <w:rPr>
      <w:rFonts w:ascii="Tahoma" w:hAnsi="Tahoma"/>
      <w:w w:val="100"/>
      <w:position w:val="-1"/>
      <w:sz w:val="22"/>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paragraph" w:styleId="mi_titulo_1">
    <w:name w:val="mi_titulo_1"/>
    <w:basedOn w:val="Normal"/>
    <w:next w:val="Normal"/>
    <w:autoRedefine w:val="0"/>
    <w:hidden w:val="0"/>
    <w:qFormat w:val="0"/>
    <w:pPr>
      <w:shd w:color="auto" w:fill="b3b3b3" w:val="clear"/>
      <w:suppressAutoHyphens w:val="1"/>
      <w:spacing w:after="240" w:before="240" w:line="1" w:lineRule="atLeast"/>
      <w:ind w:leftChars="-1" w:rightChars="0" w:firstLine="0" w:firstLineChars="-1"/>
      <w:jc w:val="left"/>
      <w:textDirection w:val="btLr"/>
      <w:textAlignment w:val="top"/>
      <w:outlineLvl w:val="0"/>
    </w:pPr>
    <w:rPr>
      <w:rFonts w:ascii="Tahoma" w:cs="Tahoma" w:hAnsi="Tahoma"/>
      <w:b w:val="1"/>
      <w:w w:val="100"/>
      <w:position w:val="-1"/>
      <w:sz w:val="40"/>
      <w:szCs w:val="24"/>
      <w:effect w:val="none"/>
      <w:vertAlign w:val="baseline"/>
      <w:cs w:val="0"/>
      <w:em w:val="none"/>
      <w:lang w:bidi="ar-SA" w:eastAsia="es-ES" w:val="es-ES"/>
    </w:rPr>
  </w:style>
  <w:style w:type="paragraph" w:styleId="mi_titulo_2">
    <w:name w:val="mi_titulo_2"/>
    <w:basedOn w:val="mi_titulo_1"/>
    <w:next w:val="Normal"/>
    <w:autoRedefine w:val="0"/>
    <w:hidden w:val="0"/>
    <w:qFormat w:val="0"/>
    <w:pPr>
      <w:pBdr>
        <w:top w:color="auto" w:space="1" w:sz="4" w:val="single"/>
        <w:bottom w:color="auto" w:space="1" w:sz="4" w:val="single"/>
      </w:pBdr>
      <w:shd w:color="auto" w:fill="auto" w:val="clear"/>
      <w:suppressAutoHyphens w:val="1"/>
      <w:spacing w:after="240" w:before="120" w:line="1" w:lineRule="atLeast"/>
      <w:ind w:leftChars="-1" w:rightChars="0" w:firstLine="0" w:firstLineChars="-1"/>
      <w:jc w:val="left"/>
      <w:textDirection w:val="btLr"/>
      <w:textAlignment w:val="top"/>
      <w:outlineLvl w:val="0"/>
    </w:pPr>
    <w:rPr>
      <w:rFonts w:ascii="Tahoma" w:cs="Tahoma" w:hAnsi="Tahoma"/>
      <w:b w:val="1"/>
      <w:w w:val="100"/>
      <w:position w:val="-1"/>
      <w:sz w:val="36"/>
      <w:szCs w:val="24"/>
      <w:effect w:val="none"/>
      <w:vertAlign w:val="baseline"/>
      <w:cs w:val="0"/>
      <w:em w:val="none"/>
      <w:lang w:bidi="ar-SA" w:eastAsia="es-ES" w:val="es-ES"/>
    </w:rPr>
  </w:style>
  <w:style w:type="paragraph" w:styleId="ejemplo">
    <w:name w:val="ejemplo"/>
    <w:basedOn w:val="Textoindependiente"/>
    <w:next w:val="Normal"/>
    <w:autoRedefine w:val="0"/>
    <w:hidden w:val="0"/>
    <w:qFormat w:val="0"/>
    <w:pPr>
      <w:pBdr>
        <w:top w:color="auto" w:space="1" w:sz="12" w:val="dotDash"/>
        <w:left w:color="auto" w:space="4" w:sz="12" w:val="dotDash"/>
        <w:bottom w:color="auto" w:space="1" w:sz="12" w:val="dotDash"/>
        <w:right w:color="auto" w:space="4" w:sz="12" w:val="dotDash"/>
      </w:pBdr>
      <w:suppressAutoHyphens w:val="1"/>
      <w:spacing w:after="120" w:before="120" w:line="1" w:lineRule="atLeast"/>
      <w:ind w:leftChars="-1" w:rightChars="0" w:firstLine="0" w:firstLineChars="-1"/>
      <w:jc w:val="both"/>
      <w:textDirection w:val="btLr"/>
      <w:textAlignment w:val="top"/>
      <w:outlineLvl w:val="0"/>
    </w:pPr>
    <w:rPr>
      <w:rFonts w:ascii="Tahoma" w:hAnsi="Tahoma"/>
      <w:i w:val="1"/>
      <w:w w:val="100"/>
      <w:position w:val="-1"/>
      <w:sz w:val="20"/>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after="120" w:before="120" w:line="1" w:lineRule="atLeast"/>
      <w:ind w:leftChars="-1" w:rightChars="0" w:firstLine="709" w:firstLineChars="-1"/>
      <w:jc w:val="both"/>
      <w:textDirection w:val="btLr"/>
      <w:textAlignment w:val="top"/>
      <w:outlineLvl w:val="0"/>
    </w:pPr>
    <w:rPr>
      <w:rFonts w:ascii="Tahoma" w:hAnsi="Tahoma"/>
      <w:w w:val="100"/>
      <w:position w:val="-1"/>
      <w:sz w:val="22"/>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120" w:line="1" w:lineRule="atLeast"/>
      <w:ind w:leftChars="-1" w:rightChars="0" w:firstLine="709" w:firstLineChars="-1"/>
      <w:jc w:val="both"/>
      <w:textDirection w:val="btLr"/>
      <w:textAlignment w:val="top"/>
      <w:outlineLvl w:val="0"/>
    </w:pPr>
    <w:rPr>
      <w:rFonts w:ascii="Times New Roman" w:hAnsi="Times New Roman"/>
      <w:w w:val="100"/>
      <w:position w:val="-1"/>
      <w:sz w:val="22"/>
      <w:szCs w:val="24"/>
      <w:effect w:val="none"/>
      <w:vertAlign w:val="baseline"/>
      <w:cs w:val="0"/>
      <w:em w:val="none"/>
      <w:lang w:bidi="ar-SA" w:eastAsia="es-ES" w:val="es-ES"/>
    </w:rPr>
  </w:style>
  <w:style w:type="paragraph" w:styleId="mi_titulo_3">
    <w:name w:val="mi_titulo_3"/>
    <w:basedOn w:val="mi_titulo_2"/>
    <w:next w:val="Normal"/>
    <w:autoRedefine w:val="0"/>
    <w:hidden w:val="0"/>
    <w:qFormat w:val="0"/>
    <w:pPr>
      <w:pBdr>
        <w:top w:color="auto" w:space="0" w:sz="0" w:val="none"/>
        <w:bottom w:color="auto" w:space="1" w:sz="4" w:val="single"/>
      </w:pBdr>
      <w:shd w:color="auto" w:fill="auto" w:val="clear"/>
      <w:suppressAutoHyphens w:val="1"/>
      <w:spacing w:after="240" w:before="120" w:line="1" w:lineRule="atLeast"/>
      <w:ind w:leftChars="-1" w:rightChars="0" w:firstLine="0" w:firstLineChars="-1"/>
      <w:jc w:val="left"/>
      <w:textDirection w:val="btLr"/>
      <w:textAlignment w:val="top"/>
      <w:outlineLvl w:val="0"/>
    </w:pPr>
    <w:rPr>
      <w:rFonts w:ascii="Tahoma" w:cs="Tahoma" w:hAnsi="Tahoma"/>
      <w:b w:val="1"/>
      <w:w w:val="100"/>
      <w:position w:val="-1"/>
      <w:sz w:val="36"/>
      <w:szCs w:val="24"/>
      <w:effect w:val="none"/>
      <w:vertAlign w:val="baseline"/>
      <w:cs w:val="0"/>
      <w:em w:val="none"/>
      <w:lang w:bidi="ar-SA"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sLH0s+4RP1LycV43fZOdVbpszQ==">AMUW2mXwD+1fT6L+km8RP2fOGCSQzZORiVc0udVs6jQ3LlCmQkzDl+r/2/tQYuU8IWIQjQbgdMQ0tq2SDNsUelYGDf2gvK1+3Kq6htWmFbcrTTMbLes9jl0=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2012-09-27T08:25:00Z</dcterms:created>
  <dc:creator>casa</dc:creator>
</cp:coreProperties>
</file>