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//BBB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//DDD/BBB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/AAA/BBB/DDD/*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/*/*/*/BBB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/AAA/BBB[1]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/AAA/BBB[last()]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/AAA/BBB/@id/..      /AAA/BBB[@id]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/AAA/BBB/@*/..       /AAA/BBB[@*]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//BBB[@id=”b1”]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//BBB | //CCC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/AAA/BBB | /AAA/EEE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