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technical-architecture-and-methodology"/>
    <w:p>
      <w:pPr>
        <w:pStyle w:val="Heading1"/>
      </w:pPr>
      <w:r>
        <w:t xml:space="preserve">Technical Architecture and Methodology</w:t>
      </w:r>
    </w:p>
    <w:bookmarkStart w:id="20" w:name="X948d8e12d4dce97a84fc8667c5e515f599c8dad"/>
    <w:p>
      <w:pPr>
        <w:pStyle w:val="Heading2"/>
      </w:pPr>
      <w:r>
        <w:t xml:space="preserve">Master’s Thesis: Navegación Autónoma Híbrida en BEV con Optimización de Rutas para Seguimiento de Cultivos</w:t>
      </w:r>
    </w:p>
    <w:p>
      <w:r>
        <w:pict>
          <v:rect style="width:0;height:1.5pt" o:hralign="center" o:hrstd="t" o:hr="t"/>
        </w:pict>
      </w:r>
    </w:p>
    <w:bookmarkEnd w:id="20"/>
    <w:bookmarkStart w:id="23" w:name="system-overview"/>
    <w:p>
      <w:pPr>
        <w:pStyle w:val="Heading2"/>
      </w:pPr>
      <w:r>
        <w:t xml:space="preserve">1. System Overview</w:t>
      </w:r>
    </w:p>
    <w:bookmarkStart w:id="21" w:name="architecture-philosophy"/>
    <w:p>
      <w:pPr>
        <w:pStyle w:val="Heading3"/>
      </w:pPr>
      <w:r>
        <w:t xml:space="preserve">1.1 Architecture Philosophy</w:t>
      </w:r>
    </w:p>
    <w:p>
      <w:pPr>
        <w:pStyle w:val="FirstParagraph"/>
      </w:pPr>
      <w:r>
        <w:t xml:space="preserve">The proposed system follows a</w:t>
      </w:r>
      <w:r>
        <w:t xml:space="preserve"> </w:t>
      </w:r>
      <w:r>
        <w:rPr>
          <w:bCs/>
          <w:b/>
        </w:rPr>
        <w:t xml:space="preserve">modular architecture</w:t>
      </w:r>
      <w:r>
        <w:t xml:space="preserve"> </w:t>
      </w:r>
      <w:r>
        <w:t xml:space="preserve">with three main coordinated components: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Perception Module</w:t>
      </w:r>
      <w:r>
        <w:t xml:space="preserve">: Multimodal BEV Transformer for environmental understanding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Planning Module</w:t>
      </w:r>
      <w:r>
        <w:t xml:space="preserve">: Hybrid planning system (ML + Classical + MPC)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Identification Module</w:t>
      </w:r>
      <w:r>
        <w:t xml:space="preserve">: Agricultural computer vision for crop/disease/weed classification</w:t>
      </w:r>
    </w:p>
    <w:p>
      <w:pPr>
        <w:pStyle w:val="FirstParagraph"/>
      </w:pPr>
      <w:r>
        <w:t xml:space="preserve">This modular design ensures: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Safety</w:t>
      </w:r>
      <w:r>
        <w:t xml:space="preserve">: Isolated failure domains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Traceability</w:t>
      </w:r>
      <w:r>
        <w:t xml:space="preserve">: Clear error attribution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Maintainability</w:t>
      </w:r>
      <w:r>
        <w:t xml:space="preserve">: Independent module updates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Robustness</w:t>
      </w:r>
      <w:r>
        <w:t xml:space="preserve">: Classical fallbacks for critical safety functions</w:t>
      </w:r>
    </w:p>
    <w:bookmarkEnd w:id="21"/>
    <w:bookmarkStart w:id="22" w:name="system-pipeline"/>
    <w:p>
      <w:pPr>
        <w:pStyle w:val="Heading3"/>
      </w:pPr>
      <w:r>
        <w:t xml:space="preserve">1.2 System Pipeline</w:t>
      </w:r>
    </w:p>
    <w:p>
      <w:pPr>
        <w:pStyle w:val="SourceCode"/>
      </w:pPr>
      <w:r>
        <w:rPr>
          <w:rStyle w:val="VerbatimChar"/>
        </w:rPr>
        <w:t xml:space="preserve">Sensors (Camera, LiDAR, IMU/GNSS) 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PERCEPTION: BEV Transformer        │</w:t>
      </w:r>
      <w:r>
        <w:br/>
      </w:r>
      <w:r>
        <w:rPr>
          <w:rStyle w:val="VerbatimChar"/>
        </w:rPr>
        <w:t xml:space="preserve">│  - Sensor fusion                    │</w:t>
      </w:r>
      <w:r>
        <w:br/>
      </w:r>
      <w:r>
        <w:rPr>
          <w:rStyle w:val="VerbatimChar"/>
        </w:rPr>
        <w:t xml:space="preserve">│  - Occupancy mapping                │</w:t>
      </w:r>
      <w:r>
        <w:br/>
      </w:r>
      <w:r>
        <w:rPr>
          <w:rStyle w:val="VerbatimChar"/>
        </w:rPr>
        <w:t xml:space="preserve">│  - Obstacle detection               │</w:t>
      </w:r>
      <w:r>
        <w:br/>
      </w:r>
      <w:r>
        <w:rPr>
          <w:rStyle w:val="VerbatimChar"/>
        </w:rPr>
        <w:t xml:space="preserve">│  - Crop/weed identification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PLANNING: Hybrid System            │</w:t>
      </w:r>
      <w:r>
        <w:br/>
      </w:r>
      <w:r>
        <w:rPr>
          <w:rStyle w:val="VerbatimChar"/>
        </w:rPr>
        <w:t xml:space="preserve">│  - Global path planning (classical) │</w:t>
      </w:r>
      <w:r>
        <w:br/>
      </w:r>
      <w:r>
        <w:rPr>
          <w:rStyle w:val="VerbatimChar"/>
        </w:rPr>
        <w:t xml:space="preserve">│  - Local trajectory ML              │</w:t>
      </w:r>
      <w:r>
        <w:br/>
      </w:r>
      <w:r>
        <w:rPr>
          <w:rStyle w:val="VerbatimChar"/>
        </w:rPr>
        <w:t xml:space="preserve">│  - Safety validation                │</w:t>
      </w:r>
      <w:r>
        <w:br/>
      </w:r>
      <w:r>
        <w:rPr>
          <w:rStyle w:val="VerbatimChar"/>
        </w:rPr>
        <w:t xml:space="preserve">│  - MPC trajectory tracking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Vehicle Control (steering, throttle, brakes)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X4f04ef050cee00981abaedcd36c4c2df7f15bba"/>
    <w:p>
      <w:pPr>
        <w:pStyle w:val="Heading2"/>
      </w:pPr>
      <w:r>
        <w:t xml:space="preserve">2. Component 1: Multimodal BEV Transformer for Perception</w:t>
      </w:r>
    </w:p>
    <w:bookmarkStart w:id="24" w:name="objective"/>
    <w:p>
      <w:pPr>
        <w:pStyle w:val="Heading3"/>
      </w:pPr>
      <w:r>
        <w:t xml:space="preserve">2.1 Objective</w:t>
      </w:r>
    </w:p>
    <w:p>
      <w:pPr>
        <w:pStyle w:val="FirstParagraph"/>
      </w:pPr>
      <w:r>
        <w:t xml:space="preserve">Transform heterogeneous sensor inputs into a unified Bird’s-Eye View representation suitable for:</w:t>
      </w:r>
      <w:r>
        <w:t xml:space="preserve"> </w:t>
      </w:r>
      <w:r>
        <w:t xml:space="preserve">- Spatial reasoning</w:t>
      </w:r>
      <w:r>
        <w:t xml:space="preserve"> </w:t>
      </w:r>
      <w:r>
        <w:t xml:space="preserve">- Obstacle detection</w:t>
      </w:r>
      <w:r>
        <w:t xml:space="preserve"> </w:t>
      </w:r>
      <w:r>
        <w:t xml:space="preserve">- Free-space estimation</w:t>
      </w:r>
      <w:r>
        <w:t xml:space="preserve"> </w:t>
      </w:r>
      <w:r>
        <w:t xml:space="preserve">- Crop row identification</w:t>
      </w:r>
      <w:r>
        <w:t xml:space="preserve"> </w:t>
      </w:r>
      <w:r>
        <w:t xml:space="preserve">- Path planning input</w:t>
      </w:r>
    </w:p>
    <w:bookmarkEnd w:id="24"/>
    <w:bookmarkStart w:id="28" w:name="architecture-design"/>
    <w:p>
      <w:pPr>
        <w:pStyle w:val="Heading3"/>
      </w:pPr>
      <w:r>
        <w:t xml:space="preserve">2.2 Architecture Design</w:t>
      </w:r>
    </w:p>
    <w:bookmarkStart w:id="25" w:name="input-sensors"/>
    <w:p>
      <w:pPr>
        <w:pStyle w:val="Heading4"/>
      </w:pPr>
      <w:r>
        <w:t xml:space="preserve">2.2.1 Input Sensors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Cameras</w:t>
      </w:r>
      <w:r>
        <w:t xml:space="preserve">: 2-4 RGB cameras (front, rear, sides)</w:t>
      </w:r>
    </w:p>
    <w:p>
      <w:pPr>
        <w:numPr>
          <w:ilvl w:val="1"/>
          <w:numId w:val="1003"/>
        </w:numPr>
        <w:pStyle w:val="Compact"/>
      </w:pPr>
      <w:r>
        <w:t xml:space="preserve">Resolution: 1280×720 minimum</w:t>
      </w:r>
    </w:p>
    <w:p>
      <w:pPr>
        <w:numPr>
          <w:ilvl w:val="1"/>
          <w:numId w:val="1003"/>
        </w:numPr>
        <w:pStyle w:val="Compact"/>
      </w:pPr>
      <w:r>
        <w:t xml:space="preserve">FPS: 10-30 Hz</w:t>
      </w:r>
    </w:p>
    <w:p>
      <w:pPr>
        <w:numPr>
          <w:ilvl w:val="1"/>
          <w:numId w:val="1003"/>
        </w:numPr>
        <w:pStyle w:val="Compact"/>
      </w:pPr>
      <w:r>
        <w:t xml:space="preserve">Field of view: 120°-180°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LiDAR</w:t>
      </w:r>
      <w:r>
        <w:t xml:space="preserve">: Single 3D LiDAR</w:t>
      </w:r>
    </w:p>
    <w:p>
      <w:pPr>
        <w:numPr>
          <w:ilvl w:val="1"/>
          <w:numId w:val="1004"/>
        </w:numPr>
        <w:pStyle w:val="Compact"/>
      </w:pPr>
      <w:r>
        <w:t xml:space="preserve">Range: 30-100m</w:t>
      </w:r>
    </w:p>
    <w:p>
      <w:pPr>
        <w:numPr>
          <w:ilvl w:val="1"/>
          <w:numId w:val="1004"/>
        </w:numPr>
        <w:pStyle w:val="Compact"/>
      </w:pPr>
      <w:r>
        <w:t xml:space="preserve">Points/second: 300k-1M</w:t>
      </w:r>
    </w:p>
    <w:p>
      <w:pPr>
        <w:numPr>
          <w:ilvl w:val="1"/>
          <w:numId w:val="1004"/>
        </w:numPr>
        <w:pStyle w:val="Compact"/>
      </w:pPr>
      <w:r>
        <w:t xml:space="preserve">Vertical FOV: 30°-40°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IMU/GNSS</w:t>
      </w:r>
      <w:r>
        <w:t xml:space="preserve">: Ego-motion estimation</w:t>
      </w:r>
    </w:p>
    <w:p>
      <w:pPr>
        <w:numPr>
          <w:ilvl w:val="1"/>
          <w:numId w:val="1005"/>
        </w:numPr>
        <w:pStyle w:val="Compact"/>
      </w:pPr>
      <w:r>
        <w:t xml:space="preserve">IMU: 100-200 Hz</w:t>
      </w:r>
    </w:p>
    <w:p>
      <w:pPr>
        <w:numPr>
          <w:ilvl w:val="1"/>
          <w:numId w:val="1005"/>
        </w:numPr>
        <w:pStyle w:val="Compact"/>
      </w:pPr>
      <w:r>
        <w:t xml:space="preserve">GNSS: RTK-enabled for cm-level accuracy</w:t>
      </w:r>
    </w:p>
    <w:p>
      <w:pPr>
        <w:numPr>
          <w:ilvl w:val="1"/>
          <w:numId w:val="1005"/>
        </w:numPr>
        <w:pStyle w:val="Compact"/>
      </w:pPr>
      <w:r>
        <w:t xml:space="preserve">Wheel odometry integration</w:t>
      </w:r>
    </w:p>
    <w:bookmarkEnd w:id="25"/>
    <w:bookmarkStart w:id="26" w:name="bev-transformer-architecture"/>
    <w:p>
      <w:pPr>
        <w:pStyle w:val="Heading4"/>
      </w:pPr>
      <w:r>
        <w:t xml:space="preserve">2.2.2 BEV Transformer Architecture</w:t>
      </w:r>
    </w:p>
    <w:p>
      <w:pPr>
        <w:pStyle w:val="FirstParagraph"/>
      </w:pPr>
      <w:r>
        <w:rPr>
          <w:bCs/>
          <w:b/>
        </w:rPr>
        <w:t xml:space="preserve">Encoder Stage:</w:t>
      </w:r>
    </w:p>
    <w:p>
      <w:pPr>
        <w:pStyle w:val="SourceCode"/>
      </w:pPr>
      <w:r>
        <w:rPr>
          <w:rStyle w:val="VerbatimChar"/>
        </w:rPr>
        <w:t xml:space="preserve">Camera Branch:</w:t>
      </w:r>
      <w:r>
        <w:br/>
      </w:r>
      <w:r>
        <w:rPr>
          <w:rStyle w:val="VerbatimChar"/>
        </w:rPr>
        <w:t xml:space="preserve">  ResNet-50/EfficientNet backbone → Feature extraction (C×H×W)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View transformation (IPM/Lift-Splat) → 3D features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Spatial cross-attention → BEV features (C×H_bev×W_bev)</w:t>
      </w:r>
      <w:r>
        <w:br/>
      </w:r>
      <w:r>
        <w:br/>
      </w:r>
      <w:r>
        <w:rPr>
          <w:rStyle w:val="VerbatimChar"/>
        </w:rPr>
        <w:t xml:space="preserve">LiDAR Branch:</w:t>
      </w:r>
      <w:r>
        <w:br/>
      </w:r>
      <w:r>
        <w:rPr>
          <w:rStyle w:val="VerbatimChar"/>
        </w:rPr>
        <w:t xml:space="preserve">  Voxelization/Pillarization → Sparse 3D representation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PointPillars/VoxelNet encoder → 3D features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BEV projection → BEV features (C×H_bev×W_bev)</w:t>
      </w:r>
      <w:r>
        <w:br/>
      </w:r>
      <w:r>
        <w:br/>
      </w:r>
      <w:r>
        <w:rPr>
          <w:rStyle w:val="VerbatimChar"/>
        </w:rPr>
        <w:t xml:space="preserve">Fusion:</w:t>
      </w:r>
      <w:r>
        <w:br/>
      </w:r>
      <w:r>
        <w:rPr>
          <w:rStyle w:val="VerbatimChar"/>
        </w:rPr>
        <w:t xml:space="preserve">  Cross-modal attention between camera and LiDAR BEV features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Temporal attention (optional) for motion consistency</w:t>
      </w:r>
    </w:p>
    <w:p>
      <w:pPr>
        <w:pStyle w:val="FirstParagraph"/>
      </w:pPr>
      <w:r>
        <w:rPr>
          <w:bCs/>
          <w:b/>
        </w:rPr>
        <w:t xml:space="preserve">Decoder Stage:</w:t>
      </w:r>
    </w:p>
    <w:p>
      <w:pPr>
        <w:pStyle w:val="SourceCode"/>
      </w:pPr>
      <w:r>
        <w:rPr>
          <w:rStyle w:val="VerbatimChar"/>
        </w:rPr>
        <w:t xml:space="preserve">BEV Features → Multiple task heads:</w:t>
      </w:r>
      <w:r>
        <w:br/>
      </w:r>
      <w:r>
        <w:rPr>
          <w:rStyle w:val="VerbatimChar"/>
        </w:rPr>
        <w:t xml:space="preserve">  1. Occupancy Grid Head: Binary occupancy map (200×200 grid, 0.5m resolution)</w:t>
      </w:r>
      <w:r>
        <w:br/>
      </w:r>
      <w:r>
        <w:rPr>
          <w:rStyle w:val="VerbatimChar"/>
        </w:rPr>
        <w:t xml:space="preserve">  2. Semantic Segmentation Head: </w:t>
      </w:r>
      <w:r>
        <w:br/>
      </w:r>
      <w:r>
        <w:rPr>
          <w:rStyle w:val="VerbatimChar"/>
        </w:rPr>
        <w:t xml:space="preserve">     - Free space</w:t>
      </w:r>
      <w:r>
        <w:br/>
      </w:r>
      <w:r>
        <w:rPr>
          <w:rStyle w:val="VerbatimChar"/>
        </w:rPr>
        <w:t xml:space="preserve">     - Obstacles (trees, animals, machinery)</w:t>
      </w:r>
      <w:r>
        <w:br/>
      </w:r>
      <w:r>
        <w:rPr>
          <w:rStyle w:val="VerbatimChar"/>
        </w:rPr>
        <w:t xml:space="preserve">     - Crops (by type)</w:t>
      </w:r>
      <w:r>
        <w:br/>
      </w:r>
      <w:r>
        <w:rPr>
          <w:rStyle w:val="VerbatimChar"/>
        </w:rPr>
        <w:t xml:space="preserve">     - Weeds</w:t>
      </w:r>
      <w:r>
        <w:br/>
      </w:r>
      <w:r>
        <w:rPr>
          <w:rStyle w:val="VerbatimChar"/>
        </w:rPr>
        <w:t xml:space="preserve">     - Traversable/non-traversable terrain</w:t>
      </w:r>
      <w:r>
        <w:br/>
      </w:r>
      <w:r>
        <w:rPr>
          <w:rStyle w:val="VerbatimChar"/>
        </w:rPr>
        <w:t xml:space="preserve">  3. Object Detection Head: 3D bounding boxes for dynamic objects</w:t>
      </w:r>
      <w:r>
        <w:br/>
      </w:r>
      <w:r>
        <w:rPr>
          <w:rStyle w:val="VerbatimChar"/>
        </w:rPr>
        <w:t xml:space="preserve">  4. Uncertainty Estimation Head: Confidence scores</w:t>
      </w:r>
    </w:p>
    <w:bookmarkEnd w:id="26"/>
    <w:bookmarkStart w:id="27" w:name="bev-space-configuration"/>
    <w:p>
      <w:pPr>
        <w:pStyle w:val="Heading4"/>
      </w:pPr>
      <w:r>
        <w:t xml:space="preserve">2.2.3 BEV Space Configuration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Grid size</w:t>
      </w:r>
      <w:r>
        <w:t xml:space="preserve">: 200×200 cells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Resolution</w:t>
      </w:r>
      <w:r>
        <w:t xml:space="preserve">: 0.5m per cell (100m×100m coverage)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Coordinate frame</w:t>
      </w:r>
      <w:r>
        <w:t xml:space="preserve">: Vehicle-centered, forward-facing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 rate</w:t>
      </w:r>
      <w:r>
        <w:t xml:space="preserve">: 5-10 Hz</w:t>
      </w:r>
    </w:p>
    <w:bookmarkEnd w:id="27"/>
    <w:bookmarkEnd w:id="28"/>
    <w:bookmarkStart w:id="29" w:name="model-selection"/>
    <w:p>
      <w:pPr>
        <w:pStyle w:val="Heading3"/>
      </w:pPr>
      <w:r>
        <w:t xml:space="preserve">2.3 Model Selection</w:t>
      </w:r>
    </w:p>
    <w:p>
      <w:pPr>
        <w:pStyle w:val="FirstParagraph"/>
      </w:pPr>
      <w:r>
        <w:rPr>
          <w:bCs/>
          <w:b/>
        </w:rPr>
        <w:t xml:space="preserve">Proposed Architecture</w:t>
      </w:r>
      <w:r>
        <w:t xml:space="preserve">: BEVFormer-inspired with agricultural adaptations</w:t>
      </w:r>
    </w:p>
    <w:p>
      <w:pPr>
        <w:pStyle w:val="BodyText"/>
      </w:pPr>
      <w:r>
        <w:rPr>
          <w:bCs/>
          <w:b/>
        </w:rPr>
        <w:t xml:space="preserve">Rationale</w:t>
      </w:r>
      <w:r>
        <w:t xml:space="preserve">:</w:t>
      </w:r>
      <w:r>
        <w:t xml:space="preserve"> </w:t>
      </w:r>
      <w:r>
        <w:t xml:space="preserve">- Proven performance on nuScenes, Waymo datasets</w:t>
      </w:r>
      <w:r>
        <w:t xml:space="preserve"> </w:t>
      </w:r>
      <w:r>
        <w:t xml:space="preserve">- Strong temporal modeling capability</w:t>
      </w:r>
      <w:r>
        <w:t xml:space="preserve"> </w:t>
      </w:r>
      <w:r>
        <w:t xml:space="preserve">- Efficient multi-scale feature fusion</w:t>
      </w:r>
      <w:r>
        <w:t xml:space="preserve"> </w:t>
      </w:r>
      <w:r>
        <w:t xml:space="preserve">- Adaptable to agricultural scenarios</w:t>
      </w:r>
    </w:p>
    <w:p>
      <w:pPr>
        <w:pStyle w:val="BodyText"/>
      </w:pPr>
      <w:r>
        <w:rPr>
          <w:bCs/>
          <w:b/>
        </w:rPr>
        <w:t xml:space="preserve">Modifications for Agriculture</w:t>
      </w:r>
      <w:r>
        <w:t xml:space="preserve">:</w:t>
      </w:r>
      <w:r>
        <w:t xml:space="preserve"> </w:t>
      </w:r>
      <w:r>
        <w:t xml:space="preserve">- Enhanced ground plane segmentation</w:t>
      </w:r>
      <w:r>
        <w:t xml:space="preserve"> </w:t>
      </w:r>
      <w:r>
        <w:t xml:space="preserve">- Crop row detection head</w:t>
      </w:r>
      <w:r>
        <w:t xml:space="preserve"> </w:t>
      </w:r>
      <w:r>
        <w:t xml:space="preserve">- Vegetation height estimation</w:t>
      </w:r>
      <w:r>
        <w:t xml:space="preserve"> </w:t>
      </w:r>
      <w:r>
        <w:t xml:space="preserve">- Occlusion handling for tall crops</w:t>
      </w:r>
    </w:p>
    <w:bookmarkEnd w:id="29"/>
    <w:bookmarkStart w:id="33" w:name="training-strategy"/>
    <w:p>
      <w:pPr>
        <w:pStyle w:val="Heading3"/>
      </w:pPr>
      <w:r>
        <w:t xml:space="preserve">2.4 Training Strategy</w:t>
      </w:r>
    </w:p>
    <w:bookmarkStart w:id="30" w:name="supervised-learning-approach"/>
    <w:p>
      <w:pPr>
        <w:pStyle w:val="Heading4"/>
      </w:pPr>
      <w:r>
        <w:t xml:space="preserve">2.4.1 Supervised Learning Approach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Primary method</w:t>
      </w:r>
      <w:r>
        <w:t xml:space="preserve">: Fully supervised learning with labeled BEV maps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Loss functions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Occupancy: Binary cross-entropy + Focal loss</w:t>
      </w:r>
    </w:p>
    <w:p>
      <w:pPr>
        <w:numPr>
          <w:ilvl w:val="1"/>
          <w:numId w:val="1008"/>
        </w:numPr>
        <w:pStyle w:val="Compact"/>
      </w:pPr>
      <w:r>
        <w:t xml:space="preserve">Segmentation: Cross-entropy + Dice loss</w:t>
      </w:r>
    </w:p>
    <w:p>
      <w:pPr>
        <w:numPr>
          <w:ilvl w:val="1"/>
          <w:numId w:val="1008"/>
        </w:numPr>
        <w:pStyle w:val="Compact"/>
      </w:pPr>
      <w:r>
        <w:t xml:space="preserve">Detection: Smooth L1 + IoU loss</w:t>
      </w:r>
    </w:p>
    <w:p>
      <w:pPr>
        <w:numPr>
          <w:ilvl w:val="1"/>
          <w:numId w:val="1008"/>
        </w:numPr>
        <w:pStyle w:val="Compact"/>
      </w:pPr>
      <w:r>
        <w:t xml:space="preserve">Temporal consistency: L2 between consecutive frames</w:t>
      </w:r>
    </w:p>
    <w:bookmarkEnd w:id="30"/>
    <w:bookmarkStart w:id="31" w:name="data-requirements"/>
    <w:p>
      <w:pPr>
        <w:pStyle w:val="Heading4"/>
      </w:pPr>
      <w:r>
        <w:t xml:space="preserve">2.4.2 Data Requirements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Synthetic data generation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CARLA/LGSVL simulator with agricultural environments</w:t>
      </w:r>
    </w:p>
    <w:p>
      <w:pPr>
        <w:numPr>
          <w:ilvl w:val="1"/>
          <w:numId w:val="1010"/>
        </w:numPr>
        <w:pStyle w:val="Compact"/>
      </w:pPr>
      <w:r>
        <w:t xml:space="preserve">Unity-based farm simulator</w:t>
      </w:r>
    </w:p>
    <w:p>
      <w:pPr>
        <w:numPr>
          <w:ilvl w:val="1"/>
          <w:numId w:val="1010"/>
        </w:numPr>
        <w:pStyle w:val="Compact"/>
      </w:pPr>
      <w:r>
        <w:t xml:space="preserve">Domain randomization (weather, lighting, crop types)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Real-world data</w:t>
      </w:r>
      <w:r>
        <w:t xml:space="preserve"> </w:t>
      </w:r>
      <w:r>
        <w:t xml:space="preserve">(if available):</w:t>
      </w:r>
    </w:p>
    <w:p>
      <w:pPr>
        <w:numPr>
          <w:ilvl w:val="1"/>
          <w:numId w:val="1011"/>
        </w:numPr>
        <w:pStyle w:val="Compact"/>
      </w:pPr>
      <w:r>
        <w:t xml:space="preserve">Annotated agricultural field traversals</w:t>
      </w:r>
    </w:p>
    <w:p>
      <w:pPr>
        <w:numPr>
          <w:ilvl w:val="1"/>
          <w:numId w:val="1011"/>
        </w:numPr>
        <w:pStyle w:val="Compact"/>
      </w:pPr>
      <w:r>
        <w:t xml:space="preserve">Manual labeling or semi-automatic annotation</w:t>
      </w:r>
    </w:p>
    <w:p>
      <w:pPr>
        <w:numPr>
          <w:ilvl w:val="1"/>
          <w:numId w:val="1011"/>
        </w:numPr>
        <w:pStyle w:val="Compact"/>
      </w:pPr>
      <w:r>
        <w:t xml:space="preserve">Target: 10k-50k labeled frames</w:t>
      </w:r>
    </w:p>
    <w:bookmarkEnd w:id="31"/>
    <w:bookmarkStart w:id="32" w:name="transfer-learning"/>
    <w:p>
      <w:pPr>
        <w:pStyle w:val="Heading4"/>
      </w:pPr>
      <w:r>
        <w:t xml:space="preserve">2.4.3 Transfer Learning</w:t>
      </w:r>
    </w:p>
    <w:p>
      <w:pPr>
        <w:numPr>
          <w:ilvl w:val="0"/>
          <w:numId w:val="1012"/>
        </w:numPr>
        <w:pStyle w:val="Compact"/>
      </w:pPr>
      <w:r>
        <w:t xml:space="preserve">Pre-train on automotive datasets (nuScenes, KITTI)</w:t>
      </w:r>
    </w:p>
    <w:p>
      <w:pPr>
        <w:numPr>
          <w:ilvl w:val="0"/>
          <w:numId w:val="1012"/>
        </w:numPr>
        <w:pStyle w:val="Compact"/>
      </w:pPr>
      <w:r>
        <w:t xml:space="preserve">Fine-tune on agricultural data</w:t>
      </w:r>
    </w:p>
    <w:p>
      <w:pPr>
        <w:numPr>
          <w:ilvl w:val="0"/>
          <w:numId w:val="1012"/>
        </w:numPr>
        <w:pStyle w:val="Compact"/>
      </w:pPr>
      <w:r>
        <w:t xml:space="preserve">Progressive unfreezing strategy</w:t>
      </w:r>
    </w:p>
    <w:bookmarkEnd w:id="32"/>
    <w:bookmarkEnd w:id="33"/>
    <w:bookmarkStart w:id="34" w:name="evaluation-metrics"/>
    <w:p>
      <w:pPr>
        <w:pStyle w:val="Heading3"/>
      </w:pPr>
      <w:r>
        <w:t xml:space="preserve">2.5 Evaluation Metrics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Occupancy accuracy</w:t>
      </w:r>
      <w:r>
        <w:t xml:space="preserve">: Precision, Recall, F1-score, IoU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Segmentation</w:t>
      </w:r>
      <w:r>
        <w:t xml:space="preserve">: mIoU (mean Intersection over Union) per class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Detection</w:t>
      </w:r>
      <w:r>
        <w:t xml:space="preserve">: mAP (mean Average Precision) at various IoU thresholds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Inference speed</w:t>
      </w:r>
      <w:r>
        <w:t xml:space="preserve">: FPS, latency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Robustness</w:t>
      </w:r>
      <w:r>
        <w:t xml:space="preserve">: Performance under varying weather, lighting conditions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component-2-hybrid-path-planning-system"/>
    <w:p>
      <w:pPr>
        <w:pStyle w:val="Heading2"/>
      </w:pPr>
      <w:r>
        <w:t xml:space="preserve">3. Component 2: Hybrid Path Planning System</w:t>
      </w:r>
    </w:p>
    <w:bookmarkStart w:id="36" w:name="objective-1"/>
    <w:p>
      <w:pPr>
        <w:pStyle w:val="Heading3"/>
      </w:pPr>
      <w:r>
        <w:t xml:space="preserve">3.1 Objective</w:t>
      </w:r>
    </w:p>
    <w:p>
      <w:pPr>
        <w:pStyle w:val="FirstParagraph"/>
      </w:pPr>
      <w:r>
        <w:t xml:space="preserve">Generate safe, feasible, and efficient trajectories by combining:</w:t>
      </w:r>
      <w:r>
        <w:t xml:space="preserve"> </w:t>
      </w:r>
      <w:r>
        <w:t xml:space="preserve">- Machine learning for human-like trajectory proposals</w:t>
      </w:r>
      <w:r>
        <w:t xml:space="preserve"> </w:t>
      </w:r>
      <w:r>
        <w:t xml:space="preserve">- Classical planners for safety and feasibility guarantees</w:t>
      </w:r>
      <w:r>
        <w:t xml:space="preserve"> </w:t>
      </w:r>
      <w:r>
        <w:t xml:space="preserve">- MPC for smooth trajectory execution under constraints</w:t>
      </w:r>
    </w:p>
    <w:bookmarkEnd w:id="36"/>
    <w:bookmarkStart w:id="40" w:name="three-layer-architecture"/>
    <w:p>
      <w:pPr>
        <w:pStyle w:val="Heading3"/>
      </w:pPr>
      <w:r>
        <w:t xml:space="preserve">3.2 Three-Layer Architecture</w:t>
      </w:r>
    </w:p>
    <w:bookmarkStart w:id="37" w:name="layer-1-global-path-planner-classical"/>
    <w:p>
      <w:pPr>
        <w:pStyle w:val="Heading4"/>
      </w:pPr>
      <w:r>
        <w:t xml:space="preserve">3.2.1 Layer 1: Global Path Planner (Classical)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High-level route planning for field coverage</w:t>
      </w:r>
    </w:p>
    <w:p>
      <w:pPr>
        <w:pStyle w:val="BodyText"/>
      </w:pPr>
      <w:r>
        <w:rPr>
          <w:bCs/>
          <w:b/>
        </w:rPr>
        <w:t xml:space="preserve">Algorithms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Coverage path planning</w:t>
      </w:r>
      <w:r>
        <w:t xml:space="preserve">: Boustrophedon decomposition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Waypoint optimization</w:t>
      </w:r>
      <w:r>
        <w:t xml:space="preserve">: Traveling salesman variants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Area coverage</w:t>
      </w:r>
      <w:r>
        <w:t xml:space="preserve">: Spiral, zigzag, or custom patterns</w:t>
      </w:r>
    </w:p>
    <w:p>
      <w:pPr>
        <w:pStyle w:val="BodyText"/>
      </w:pPr>
      <w:r>
        <w:rPr>
          <w:bCs/>
          <w:b/>
        </w:rPr>
        <w:t xml:space="preserve">Inputs</w:t>
      </w:r>
      <w:r>
        <w:t xml:space="preserve">:</w:t>
      </w:r>
      <w:r>
        <w:t xml:space="preserve"> </w:t>
      </w:r>
      <w:r>
        <w:t xml:space="preserve">- Field boundaries (GPS coordinates or map)</w:t>
      </w:r>
      <w:r>
        <w:t xml:space="preserve"> </w:t>
      </w:r>
      <w:r>
        <w:t xml:space="preserve">- Obstacle map from BEV perception</w:t>
      </w:r>
      <w:r>
        <w:t xml:space="preserve"> </w:t>
      </w:r>
      <w:r>
        <w:t xml:space="preserve">- Vehicle dimensions, turning radius</w:t>
      </w:r>
      <w:r>
        <w:t xml:space="preserve"> </w:t>
      </w:r>
      <w:r>
        <w:t xml:space="preserve">- Task requirements (full coverage, partial coverage, specific zones)</w:t>
      </w:r>
    </w:p>
    <w:p>
      <w:pPr>
        <w:pStyle w:val="BodyText"/>
      </w:pPr>
      <w:r>
        <w:rPr>
          <w:bCs/>
          <w:b/>
        </w:rPr>
        <w:t xml:space="preserve">Outputs</w:t>
      </w:r>
      <w:r>
        <w:t xml:space="preserve">:</w:t>
      </w:r>
      <w:r>
        <w:t xml:space="preserve"> </w:t>
      </w:r>
      <w:r>
        <w:t xml:space="preserve">- Sequence of global waypoints</w:t>
      </w:r>
      <w:r>
        <w:t xml:space="preserve"> </w:t>
      </w:r>
      <w:r>
        <w:t xml:space="preserve">- Estimated coverage time</w:t>
      </w:r>
      <w:r>
        <w:t xml:space="preserve"> </w:t>
      </w:r>
      <w:r>
        <w:t xml:space="preserve">- Fuel/energy consumption estimate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 Python: NetworkX for graph-based planning</w:t>
      </w:r>
      <w:r>
        <w:t xml:space="preserve"> </w:t>
      </w:r>
      <w:r>
        <w:t xml:space="preserve">- C++: OMPL (Open Motion Planning Library) for sampling-based methods</w:t>
      </w:r>
    </w:p>
    <w:bookmarkEnd w:id="37"/>
    <w:bookmarkStart w:id="38" w:name="X81927417fd1a39d5c42412474fd318a1bcffff1"/>
    <w:p>
      <w:pPr>
        <w:pStyle w:val="Heading4"/>
      </w:pPr>
      <w:r>
        <w:t xml:space="preserve">3.2.2 Layer 2: Local Trajectory Planner (Hybrid ML + Classical)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Real-time obstacle avoidance and trajectory generation</w:t>
      </w:r>
    </w:p>
    <w:p>
      <w:pPr>
        <w:pStyle w:val="BodyText"/>
      </w:pPr>
      <w:r>
        <w:rPr>
          <w:bCs/>
          <w:b/>
        </w:rPr>
        <w:t xml:space="preserve">ML Component: Trajectory Scoring Network</w:t>
      </w:r>
    </w:p>
    <w:p>
      <w:pPr>
        <w:pStyle w:val="SourceCode"/>
      </w:pPr>
      <w:r>
        <w:rPr>
          <w:rStyle w:val="VerbatimChar"/>
        </w:rPr>
        <w:t xml:space="preserve">Architecture:</w:t>
      </w:r>
      <w:r>
        <w:br/>
      </w:r>
      <w:r>
        <w:rPr>
          <w:rStyle w:val="VerbatimChar"/>
        </w:rPr>
        <w:t xml:space="preserve">  Input: </w:t>
      </w:r>
      <w:r>
        <w:br/>
      </w:r>
      <w:r>
        <w:rPr>
          <w:rStyle w:val="VerbatimChar"/>
        </w:rPr>
        <w:t xml:space="preserve">    - Current BEV occupancy map (200×200×C)</w:t>
      </w:r>
      <w:r>
        <w:br/>
      </w:r>
      <w:r>
        <w:rPr>
          <w:rStyle w:val="VerbatimChar"/>
        </w:rPr>
        <w:t xml:space="preserve">    - Ego state (position, velocity, heading)</w:t>
      </w:r>
      <w:r>
        <w:br/>
      </w:r>
      <w:r>
        <w:rPr>
          <w:rStyle w:val="VerbatimChar"/>
        </w:rPr>
        <w:t xml:space="preserve">    - Global waypoint goal</w:t>
      </w:r>
      <w:r>
        <w:br/>
      </w:r>
      <w:r>
        <w:rPr>
          <w:rStyle w:val="VerbatimChar"/>
        </w:rPr>
        <w:t xml:space="preserve">    - Candidate trajectories (N×T×3: x,y,θ over T timesteps)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Encoder:</w:t>
      </w:r>
      <w:r>
        <w:br/>
      </w:r>
      <w:r>
        <w:rPr>
          <w:rStyle w:val="VerbatimChar"/>
        </w:rPr>
        <w:t xml:space="preserve">    CNN for BEV feature extraction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MLP for ego state encoding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    Concatenation + Cross-attention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Trajectory Scoring:</w:t>
      </w:r>
      <w:r>
        <w:br/>
      </w:r>
      <w:r>
        <w:rPr>
          <w:rStyle w:val="VerbatimChar"/>
        </w:rPr>
        <w:t xml:space="preserve">    For each candidate trajectory:</w:t>
      </w:r>
      <w:r>
        <w:br/>
      </w:r>
      <w:r>
        <w:rPr>
          <w:rStyle w:val="VerbatimChar"/>
        </w:rPr>
        <w:t xml:space="preserve">      - Embed trajectory as sequence (LSTM/Transformer)</w:t>
      </w:r>
      <w:r>
        <w:br/>
      </w:r>
      <w:r>
        <w:rPr>
          <w:rStyle w:val="VerbatimChar"/>
        </w:rPr>
        <w:t xml:space="preserve">      - Compute collision probability</w:t>
      </w:r>
      <w:r>
        <w:br/>
      </w:r>
      <w:r>
        <w:rPr>
          <w:rStyle w:val="VerbatimChar"/>
        </w:rPr>
        <w:t xml:space="preserve">      - Compute goal-reaching score</w:t>
      </w:r>
      <w:r>
        <w:br/>
      </w:r>
      <w:r>
        <w:rPr>
          <w:rStyle w:val="VerbatimChar"/>
        </w:rPr>
        <w:t xml:space="preserve">      - Compute smoothness score</w:t>
      </w:r>
      <w:r>
        <w:br/>
      </w:r>
      <w:r>
        <w:rPr>
          <w:rStyle w:val="VerbatimChar"/>
        </w:rPr>
        <w:t xml:space="preserve">      - Output: weighted combined score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Output: Score for each of N candidate trajectories</w:t>
      </w:r>
    </w:p>
    <w:p>
      <w:pPr>
        <w:pStyle w:val="FirstParagraph"/>
      </w:pPr>
      <w:r>
        <w:rPr>
          <w:bCs/>
          <w:b/>
        </w:rPr>
        <w:t xml:space="preserve">Learning Method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Imitation Learning</w:t>
      </w:r>
      <w:r>
        <w:t xml:space="preserve"> </w:t>
      </w:r>
      <w:r>
        <w:t xml:space="preserve">from expert demonstrations</w:t>
      </w:r>
      <w:r>
        <w:t xml:space="preserve"> </w:t>
      </w:r>
      <w:r>
        <w:t xml:space="preserve">- Collect human driving data in simulation</w:t>
      </w:r>
      <w:r>
        <w:t xml:space="preserve"> </w:t>
      </w:r>
      <w:r>
        <w:t xml:space="preserve">- Behavior cloning: supervised learning (state → trajectory)</w:t>
      </w:r>
      <w:r>
        <w:t xml:space="preserve"> </w:t>
      </w:r>
      <w:r>
        <w:t xml:space="preserve">- DAgger for distribution shift mitigation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Supervised Learning</w:t>
      </w:r>
      <w:r>
        <w:t xml:space="preserve"> </w:t>
      </w:r>
      <w:r>
        <w:t xml:space="preserve">with synthetic labels</w:t>
      </w:r>
    </w:p>
    <w:p>
      <w:pPr>
        <w:numPr>
          <w:ilvl w:val="1"/>
          <w:numId w:val="1015"/>
        </w:numPr>
        <w:pStyle w:val="Compact"/>
      </w:pPr>
      <w:r>
        <w:t xml:space="preserve">Generate safe/unsafe trajectory pairs</w:t>
      </w:r>
    </w:p>
    <w:p>
      <w:pPr>
        <w:numPr>
          <w:ilvl w:val="1"/>
          <w:numId w:val="1015"/>
        </w:numPr>
        <w:pStyle w:val="Compact"/>
      </w:pPr>
      <w:r>
        <w:t xml:space="preserve">Train binary classifier or regression scorer</w:t>
      </w:r>
    </w:p>
    <w:p>
      <w:pPr>
        <w:pStyle w:val="FirstParagraph"/>
      </w:pPr>
      <w:r>
        <w:rPr>
          <w:bCs/>
          <w:b/>
        </w:rPr>
        <w:t xml:space="preserve">Classical Component: Lattice Planner</w:t>
      </w:r>
    </w:p>
    <w:p>
      <w:pPr>
        <w:pStyle w:val="SourceCode"/>
      </w:pPr>
      <w:r>
        <w:rPr>
          <w:rStyle w:val="VerbatimChar"/>
        </w:rPr>
        <w:t xml:space="preserve">1. Generate trajectory lattice:</w:t>
      </w:r>
      <w:r>
        <w:br/>
      </w:r>
      <w:r>
        <w:rPr>
          <w:rStyle w:val="VerbatimChar"/>
        </w:rPr>
        <w:t xml:space="preserve">   - Discrete set of motion primitives</w:t>
      </w:r>
      <w:r>
        <w:br/>
      </w:r>
      <w:r>
        <w:rPr>
          <w:rStyle w:val="VerbatimChar"/>
        </w:rPr>
        <w:t xml:space="preserve">   - Curvature-continuous paths</w:t>
      </w:r>
      <w:r>
        <w:br/>
      </w:r>
      <w:r>
        <w:rPr>
          <w:rStyle w:val="VerbatimChar"/>
        </w:rPr>
        <w:t xml:space="preserve">   - Respect kinematic constraints (turning radius, velocity limits)</w:t>
      </w:r>
      <w:r>
        <w:br/>
      </w:r>
      <w:r>
        <w:br/>
      </w:r>
      <w:r>
        <w:rPr>
          <w:rStyle w:val="VerbatimChar"/>
        </w:rPr>
        <w:t xml:space="preserve">2. Collision checking:</w:t>
      </w:r>
      <w:r>
        <w:br/>
      </w:r>
      <w:r>
        <w:rPr>
          <w:rStyle w:val="VerbatimChar"/>
        </w:rPr>
        <w:t xml:space="preserve">   - Ray-casting against BEV occupancy</w:t>
      </w:r>
      <w:r>
        <w:br/>
      </w:r>
      <w:r>
        <w:rPr>
          <w:rStyle w:val="VerbatimChar"/>
        </w:rPr>
        <w:t xml:space="preserve">   - Safety margin expansion</w:t>
      </w:r>
      <w:r>
        <w:br/>
      </w:r>
      <w:r>
        <w:rPr>
          <w:rStyle w:val="VerbatimChar"/>
        </w:rPr>
        <w:t xml:space="preserve">   - Dynamic obstacle prediction</w:t>
      </w:r>
      <w:r>
        <w:br/>
      </w:r>
      <w:r>
        <w:br/>
      </w:r>
      <w:r>
        <w:rPr>
          <w:rStyle w:val="VerbatimChar"/>
        </w:rPr>
        <w:t xml:space="preserve">3. Cost evaluation:</w:t>
      </w:r>
      <w:r>
        <w:br/>
      </w:r>
      <w:r>
        <w:rPr>
          <w:rStyle w:val="VerbatimChar"/>
        </w:rPr>
        <w:t xml:space="preserve">   - Distance to goal</w:t>
      </w:r>
      <w:r>
        <w:br/>
      </w:r>
      <w:r>
        <w:rPr>
          <w:rStyle w:val="VerbatimChar"/>
        </w:rPr>
        <w:t xml:space="preserve">   - Heading alignment</w:t>
      </w:r>
      <w:r>
        <w:br/>
      </w:r>
      <w:r>
        <w:rPr>
          <w:rStyle w:val="VerbatimChar"/>
        </w:rPr>
        <w:t xml:space="preserve">   - Smoothness (curvature, acceleration)</w:t>
      </w:r>
      <w:r>
        <w:br/>
      </w:r>
      <w:r>
        <w:rPr>
          <w:rStyle w:val="VerbatimChar"/>
        </w:rPr>
        <w:t xml:space="preserve">   - Terrain traversability</w:t>
      </w:r>
      <w:r>
        <w:br/>
      </w:r>
      <w:r>
        <w:br/>
      </w:r>
      <w:r>
        <w:rPr>
          <w:rStyle w:val="VerbatimChar"/>
        </w:rPr>
        <w:t xml:space="preserve">4. Best trajectory selection:</w:t>
      </w:r>
      <w:r>
        <w:br/>
      </w:r>
      <w:r>
        <w:rPr>
          <w:rStyle w:val="VerbatimChar"/>
        </w:rPr>
        <w:t xml:space="preserve">   - Combine ML scores + classical costs</w:t>
      </w:r>
      <w:r>
        <w:br/>
      </w:r>
      <w:r>
        <w:rPr>
          <w:rStyle w:val="VerbatimChar"/>
        </w:rPr>
        <w:t xml:space="preserve">   - Select top-k safe trajectories</w:t>
      </w:r>
      <w:r>
        <w:br/>
      </w:r>
      <w:r>
        <w:rPr>
          <w:rStyle w:val="VerbatimChar"/>
        </w:rPr>
        <w:t xml:space="preserve">   - Pass to MPC layer</w:t>
      </w:r>
    </w:p>
    <w:p>
      <w:pPr>
        <w:pStyle w:val="FirstParagraph"/>
      </w:pPr>
      <w:r>
        <w:rPr>
          <w:bCs/>
          <w:b/>
        </w:rPr>
        <w:t xml:space="preserve">Hybrid Decision Logic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select_trajectory(candidates, bev_map, ego_state, goal):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ML scoring</w:t>
      </w:r>
      <w:r>
        <w:br/>
      </w:r>
      <w:r>
        <w:rPr>
          <w:rStyle w:val="NormalTok"/>
        </w:rPr>
        <w:t xml:space="preserve">    ml_scores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trajectory_scorer_net(candidates, bev_map, ego_state, goal)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Classical validation</w:t>
      </w:r>
      <w:r>
        <w:br/>
      </w:r>
      <w:r>
        <w:rPr>
          <w:rStyle w:val="NormalTok"/>
        </w:rPr>
        <w:t xml:space="preserve">    safe_trajectories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traj,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(candidates, ml_scores):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is_collision_free(traj, bev_map)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   is_kinematically_feasible(traj, vehicle_params):</w:t>
      </w:r>
      <w:r>
        <w:br/>
      </w:r>
      <w:r>
        <w:rPr>
          <w:rStyle w:val="NormalTok"/>
        </w:rPr>
        <w:t xml:space="preserve">            classical_cost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compute_classical_cost(traj, goal)</w:t>
      </w:r>
      <w:r>
        <w:br/>
      </w:r>
      <w:r>
        <w:rPr>
          <w:rStyle w:val="NormalTok"/>
        </w:rPr>
        <w:t xml:space="preserve">            combined_score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classical_cost)</w:t>
      </w:r>
      <w:r>
        <w:br/>
      </w:r>
      <w:r>
        <w:rPr>
          <w:rStyle w:val="NormalTok"/>
        </w:rPr>
        <w:t xml:space="preserve">            safe_trajectories.append((traj, combined_score))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Select best safe trajectory</w:t>
      </w:r>
      <w:r>
        <w:br/>
      </w:r>
      <w:r>
        <w:rPr>
          <w:rStyle w:val="NormalTok"/>
        </w:rPr>
        <w:t xml:space="preserve">    best_trajectory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(safe_trajectories,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best_trajectory</w:t>
      </w:r>
    </w:p>
    <w:bookmarkEnd w:id="38"/>
    <w:bookmarkStart w:id="39" w:name="layer-3-mpc-trajectory-tracking-control"/>
    <w:p>
      <w:pPr>
        <w:pStyle w:val="Heading4"/>
      </w:pPr>
      <w:r>
        <w:t xml:space="preserve">3.2.3 Layer 3: MPC Trajectory Tracking (Control)</w:t>
      </w:r>
    </w:p>
    <w:p>
      <w:pPr>
        <w:pStyle w:val="FirstParagraph"/>
      </w:pPr>
      <w:r>
        <w:rPr>
          <w:bCs/>
          <w:b/>
        </w:rPr>
        <w:t xml:space="preserve">Purpose</w:t>
      </w:r>
      <w:r>
        <w:t xml:space="preserve">: Execute selected trajectory while respecting real-time constraints</w:t>
      </w:r>
    </w:p>
    <w:p>
      <w:pPr>
        <w:pStyle w:val="BodyText"/>
      </w:pPr>
      <w:r>
        <w:rPr>
          <w:bCs/>
          <w:b/>
        </w:rPr>
        <w:t xml:space="preserve">MPC Formulation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State: x = [x_pos, y_pos, heading, velocity]ᵀ</w:t>
      </w:r>
      <w:r>
        <w:br/>
      </w:r>
      <w:r>
        <w:rPr>
          <w:rStyle w:val="VerbatimChar"/>
        </w:rPr>
        <w:t xml:space="preserve">Control: u = [steering_angle, acceleration]ᵀ</w:t>
      </w:r>
      <w:r>
        <w:br/>
      </w:r>
      <w:r>
        <w:br/>
      </w:r>
      <w:r>
        <w:rPr>
          <w:rStyle w:val="VerbatimChar"/>
        </w:rPr>
        <w:t xml:space="preserve">Objective (at each timestep):</w:t>
      </w:r>
      <w:r>
        <w:br/>
      </w:r>
      <w:r>
        <w:rPr>
          <w:rStyle w:val="VerbatimChar"/>
        </w:rPr>
        <w:t xml:space="preserve">  min  Σ ||x_k - x_ref,k||²_Q + ||u_k||²_R + ||Δu_k||²_S</w:t>
      </w:r>
      <w:r>
        <w:br/>
      </w:r>
      <w:r>
        <w:rPr>
          <w:rStyle w:val="VerbatimChar"/>
        </w:rPr>
        <w:t xml:space="preserve">  u    k=0 to H-1</w:t>
      </w:r>
      <w:r>
        <w:br/>
      </w:r>
      <w:r>
        <w:br/>
      </w:r>
      <w:r>
        <w:rPr>
          <w:rStyle w:val="VerbatimChar"/>
        </w:rPr>
        <w:t xml:space="preserve">Subject to:</w:t>
      </w:r>
      <w:r>
        <w:br/>
      </w:r>
      <w:r>
        <w:rPr>
          <w:rStyle w:val="VerbatimChar"/>
        </w:rPr>
        <w:t xml:space="preserve">  x_{k+1} = f(x_k, u_k)           # Vehicle dynamics (bicycle/kinematic model)</w:t>
      </w:r>
      <w:r>
        <w:br/>
      </w:r>
      <w:r>
        <w:rPr>
          <w:rStyle w:val="VerbatimChar"/>
        </w:rPr>
        <w:t xml:space="preserve">  u_min ≤ u_k ≤ u_max              # Actuator limits</w:t>
      </w:r>
      <w:r>
        <w:br/>
      </w:r>
      <w:r>
        <w:rPr>
          <w:rStyle w:val="VerbatimChar"/>
        </w:rPr>
        <w:t xml:space="preserve">  δ_min ≤ δ_k ≤ δ_max              # Steering angle limits</w:t>
      </w:r>
      <w:r>
        <w:br/>
      </w:r>
      <w:r>
        <w:rPr>
          <w:rStyle w:val="VerbatimChar"/>
        </w:rPr>
        <w:t xml:space="preserve">  a_min ≤ a_k ≤ a_max              # Acceleration limits</w:t>
      </w:r>
      <w:r>
        <w:br/>
      </w:r>
      <w:r>
        <w:rPr>
          <w:rStyle w:val="VerbatimChar"/>
        </w:rPr>
        <w:t xml:space="preserve">  x_k ∈ X_safe                     # Safety constraints (no collision)</w:t>
      </w:r>
      <w:r>
        <w:br/>
      </w:r>
      <w:r>
        <w:rPr>
          <w:rStyle w:val="VerbatimChar"/>
        </w:rPr>
        <w:t xml:space="preserve">  κ(x_k) ≤ κ_max                   # Curvature limit</w:t>
      </w:r>
      <w:r>
        <w:br/>
      </w:r>
      <w:r>
        <w:br/>
      </w:r>
      <w:r>
        <w:rPr>
          <w:rStyle w:val="VerbatimChar"/>
        </w:rPr>
        <w:t xml:space="preserve">Where:</w:t>
      </w:r>
      <w:r>
        <w:br/>
      </w:r>
      <w:r>
        <w:rPr>
          <w:rStyle w:val="VerbatimChar"/>
        </w:rPr>
        <w:t xml:space="preserve">  H: prediction horizon (10-20 steps)</w:t>
      </w:r>
      <w:r>
        <w:br/>
      </w:r>
      <w:r>
        <w:rPr>
          <w:rStyle w:val="VerbatimChar"/>
        </w:rPr>
        <w:t xml:space="preserve">  Q: state tracking weight matrix</w:t>
      </w:r>
      <w:r>
        <w:br/>
      </w:r>
      <w:r>
        <w:rPr>
          <w:rStyle w:val="VerbatimChar"/>
        </w:rPr>
        <w:t xml:space="preserve">  R: control effort weight matrix</w:t>
      </w:r>
      <w:r>
        <w:br/>
      </w:r>
      <w:r>
        <w:rPr>
          <w:rStyle w:val="VerbatimChar"/>
        </w:rPr>
        <w:t xml:space="preserve">  S: control smoothness weight matrix</w:t>
      </w:r>
    </w:p>
    <w:p>
      <w:pPr>
        <w:pStyle w:val="FirstParagraph"/>
      </w:pPr>
      <w:r>
        <w:rPr>
          <w:bCs/>
          <w:b/>
        </w:rPr>
        <w:t xml:space="preserve">Vehicle Model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Kinematic bicycle model</w:t>
      </w:r>
      <w:r>
        <w:t xml:space="preserve"> </w:t>
      </w:r>
      <w:r>
        <w:t xml:space="preserve">for low-speed agricultural operations</w:t>
      </w:r>
      <w:r>
        <w:t xml:space="preserve"> </w:t>
      </w:r>
      <w:r>
        <w:rPr>
          <w:rStyle w:val="VerbatimChar"/>
        </w:rPr>
        <w:t xml:space="preserve">ẋ = v * cos(θ)   ẏ = v * sin(θ)   θ̇ = (v / L) * tan(δ)   v̇ = a</w:t>
      </w:r>
      <w:r>
        <w:t xml:space="preserve"> </w:t>
      </w:r>
      <w:r>
        <w:t xml:space="preserve">Where: L = wheelbase, δ = steering angle, a = acceleration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Solver</w:t>
      </w:r>
      <w:r>
        <w:t xml:space="preserve">: CasADi or ACADOS for nonlinear MPC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Update rate</w:t>
      </w:r>
      <w:r>
        <w:t xml:space="preserve">: 20-50 Hz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Horizon</w:t>
      </w:r>
      <w:r>
        <w:t xml:space="preserve">: 2-3 seconds</w:t>
      </w:r>
    </w:p>
    <w:p>
      <w:pPr>
        <w:pStyle w:val="BodyText"/>
      </w:pPr>
      <w:r>
        <w:rPr>
          <w:bCs/>
          <w:b/>
        </w:rPr>
        <w:t xml:space="preserve">Safety Layer</w:t>
      </w:r>
      <w:r>
        <w:t xml:space="preserve">:</w:t>
      </w:r>
      <w:r>
        <w:t xml:space="preserve"> </w:t>
      </w:r>
      <w:r>
        <w:t xml:space="preserve">- Emergency brake trigger if no safe trajectory exists</w:t>
      </w:r>
      <w:r>
        <w:t xml:space="preserve"> </w:t>
      </w:r>
      <w:r>
        <w:t xml:space="preserve">- Geofence boundary enforcement</w:t>
      </w:r>
      <w:r>
        <w:t xml:space="preserve"> </w:t>
      </w:r>
      <w:r>
        <w:t xml:space="preserve">- Maximum velocity limits based on terrain type</w:t>
      </w:r>
    </w:p>
    <w:bookmarkEnd w:id="39"/>
    <w:bookmarkEnd w:id="40"/>
    <w:bookmarkStart w:id="42" w:name="training-data-generation"/>
    <w:p>
      <w:pPr>
        <w:pStyle w:val="Heading3"/>
      </w:pPr>
      <w:r>
        <w:t xml:space="preserve">3.3 Training Data Generation</w:t>
      </w:r>
    </w:p>
    <w:bookmarkStart w:id="41" w:name="for-ml-trajectory-scorer"/>
    <w:p>
      <w:pPr>
        <w:pStyle w:val="Heading4"/>
      </w:pPr>
      <w:r>
        <w:t xml:space="preserve">For ML Trajectory Scorer: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Simulation-based expert demonstrations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Human teleoperation in agricultural simulator</w:t>
      </w:r>
    </w:p>
    <w:p>
      <w:pPr>
        <w:numPr>
          <w:ilvl w:val="1"/>
          <w:numId w:val="1017"/>
        </w:numPr>
        <w:pStyle w:val="Compact"/>
      </w:pPr>
      <w:r>
        <w:t xml:space="preserve">Record (BEV, ego_state, goal) → expert trajectory</w:t>
      </w:r>
    </w:p>
    <w:p>
      <w:pPr>
        <w:numPr>
          <w:ilvl w:val="1"/>
          <w:numId w:val="1017"/>
        </w:numPr>
        <w:pStyle w:val="Compact"/>
      </w:pPr>
      <w:r>
        <w:t xml:space="preserve">10k-50k trajectory samples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Synthetic trajectory labeling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Generate random trajectory candidates</w:t>
      </w:r>
    </w:p>
    <w:p>
      <w:pPr>
        <w:numPr>
          <w:ilvl w:val="1"/>
          <w:numId w:val="1018"/>
        </w:numPr>
        <w:pStyle w:val="Compact"/>
      </w:pPr>
      <w:r>
        <w:t xml:space="preserve">Label as safe/unsafe using ground-truth maps</w:t>
      </w:r>
    </w:p>
    <w:p>
      <w:pPr>
        <w:numPr>
          <w:ilvl w:val="1"/>
          <w:numId w:val="1018"/>
        </w:numPr>
        <w:pStyle w:val="Compact"/>
      </w:pPr>
      <w:r>
        <w:t xml:space="preserve">Train classifier or scorer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Domain randomization</w:t>
      </w:r>
      <w:r>
        <w:t xml:space="preserve">:</w:t>
      </w:r>
    </w:p>
    <w:p>
      <w:pPr>
        <w:numPr>
          <w:ilvl w:val="1"/>
          <w:numId w:val="1019"/>
        </w:numPr>
        <w:pStyle w:val="Compact"/>
      </w:pPr>
      <w:r>
        <w:t xml:space="preserve">Vary field layouts, obstacle configurations</w:t>
      </w:r>
    </w:p>
    <w:p>
      <w:pPr>
        <w:numPr>
          <w:ilvl w:val="1"/>
          <w:numId w:val="1019"/>
        </w:numPr>
        <w:pStyle w:val="Compact"/>
      </w:pPr>
      <w:r>
        <w:t xml:space="preserve">Different crop types, field conditions</w:t>
      </w:r>
    </w:p>
    <w:p>
      <w:pPr>
        <w:numPr>
          <w:ilvl w:val="1"/>
          <w:numId w:val="1019"/>
        </w:numPr>
        <w:pStyle w:val="Compact"/>
      </w:pPr>
      <w:r>
        <w:t xml:space="preserve">Weather variations (sunny, rainy, dusty)</w:t>
      </w:r>
    </w:p>
    <w:bookmarkEnd w:id="41"/>
    <w:bookmarkEnd w:id="42"/>
    <w:bookmarkStart w:id="43" w:name="integration-with-bev-perception"/>
    <w:p>
      <w:pPr>
        <w:pStyle w:val="Heading3"/>
      </w:pPr>
      <w:r>
        <w:t xml:space="preserve">3.4 Integration with BEV Perception</w:t>
      </w:r>
    </w:p>
    <w:p>
      <w:pPr>
        <w:pStyle w:val="SourceCode"/>
      </w:pPr>
      <w:r>
        <w:rPr>
          <w:rStyle w:val="VerbatimChar"/>
        </w:rPr>
        <w:t xml:space="preserve">BEV Perception Output (10 Hz)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[Occupancy map + semantic labels]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Global Planner (1 Hz) ← Field map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[Waypoint sequence]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Local Planner (5-10 Hz) ← BEV map + ego state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[Selected trajectory]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MPC Controller (20-50 Hz)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[Control commands: steering, throttle]</w:t>
      </w:r>
    </w:p>
    <w:bookmarkEnd w:id="43"/>
    <w:bookmarkStart w:id="44" w:name="evaluation-metrics-1"/>
    <w:p>
      <w:pPr>
        <w:pStyle w:val="Heading3"/>
      </w:pPr>
      <w:r>
        <w:t xml:space="preserve">3.5 Evaluation Metrics</w:t>
      </w:r>
    </w:p>
    <w:p>
      <w:pPr>
        <w:pStyle w:val="FirstParagraph"/>
      </w:pPr>
      <w:r>
        <w:rPr>
          <w:bCs/>
          <w:b/>
        </w:rPr>
        <w:t xml:space="preserve">Global Planning</w:t>
      </w:r>
      <w:r>
        <w:t xml:space="preserve">:</w:t>
      </w:r>
      <w:r>
        <w:t xml:space="preserve"> </w:t>
      </w:r>
      <w:r>
        <w:t xml:space="preserve">- Coverage completeness (% of field covered)</w:t>
      </w:r>
      <w:r>
        <w:t xml:space="preserve"> </w:t>
      </w:r>
      <w:r>
        <w:t xml:space="preserve">- Path length efficiency</w:t>
      </w:r>
      <w:r>
        <w:t xml:space="preserve"> </w:t>
      </w:r>
      <w:r>
        <w:t xml:space="preserve">- Number of turns/reversals</w:t>
      </w:r>
      <w:r>
        <w:t xml:space="preserve"> </w:t>
      </w:r>
      <w:r>
        <w:t xml:space="preserve">- Energy consumption estimate</w:t>
      </w:r>
    </w:p>
    <w:p>
      <w:pPr>
        <w:pStyle w:val="BodyText"/>
      </w:pPr>
      <w:r>
        <w:rPr>
          <w:bCs/>
          <w:b/>
        </w:rPr>
        <w:t xml:space="preserve">Local Planning</w:t>
      </w:r>
      <w:r>
        <w:t xml:space="preserve">:</w:t>
      </w:r>
      <w:r>
        <w:t xml:space="preserve"> </w:t>
      </w:r>
      <w:r>
        <w:t xml:space="preserve">- Collision-free rate (% of safe trajectories)</w:t>
      </w:r>
      <w:r>
        <w:t xml:space="preserve"> </w:t>
      </w:r>
      <w:r>
        <w:t xml:space="preserve">- Goal-reaching success rate</w:t>
      </w:r>
      <w:r>
        <w:t xml:space="preserve"> </w:t>
      </w:r>
      <w:r>
        <w:t xml:space="preserve">- Trajectory smoothness (jerk, curvature variance)</w:t>
      </w:r>
      <w:r>
        <w:t xml:space="preserve"> </w:t>
      </w:r>
      <w:r>
        <w:t xml:space="preserve">- Computational latency</w:t>
      </w:r>
    </w:p>
    <w:p>
      <w:pPr>
        <w:pStyle w:val="BodyText"/>
      </w:pPr>
      <w:r>
        <w:rPr>
          <w:bCs/>
          <w:b/>
        </w:rPr>
        <w:t xml:space="preserve">MPC Tracking</w:t>
      </w:r>
      <w:r>
        <w:t xml:space="preserve">:</w:t>
      </w:r>
      <w:r>
        <w:t xml:space="preserve"> </w:t>
      </w:r>
      <w:r>
        <w:t xml:space="preserve">- Tracking error (RMSE from reference)</w:t>
      </w:r>
      <w:r>
        <w:t xml:space="preserve"> </w:t>
      </w:r>
      <w:r>
        <w:t xml:space="preserve">- Control smoothness (steering/throttle rate)</w:t>
      </w:r>
      <w:r>
        <w:t xml:space="preserve"> </w:t>
      </w:r>
      <w:r>
        <w:t xml:space="preserve">- Constraint satisfaction rate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62" w:name="X6c6da3a551c63e32fff273074ef6d69f3fafd49"/>
    <w:p>
      <w:pPr>
        <w:pStyle w:val="Heading2"/>
      </w:pPr>
      <w:r>
        <w:t xml:space="preserve">4. Component 3: Agricultural Computer Vision - Crop/Disease/Weed Identification</w:t>
      </w:r>
    </w:p>
    <w:bookmarkStart w:id="46" w:name="objective-2"/>
    <w:p>
      <w:pPr>
        <w:pStyle w:val="Heading3"/>
      </w:pPr>
      <w:r>
        <w:t xml:space="preserve">4.1 Objective</w:t>
      </w:r>
    </w:p>
    <w:p>
      <w:pPr>
        <w:pStyle w:val="FirstParagraph"/>
      </w:pPr>
      <w:r>
        <w:t xml:space="preserve">Identify and classify: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Crops</w:t>
      </w:r>
      <w:r>
        <w:t xml:space="preserve">: Crop type and health status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Diseases</w:t>
      </w:r>
      <w:r>
        <w:t xml:space="preserve">: Common plant diseases (leaf spot, blight, rust, etc.)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Weeds</w:t>
      </w:r>
      <w:r>
        <w:t xml:space="preserve">: Weed species and density</w:t>
      </w:r>
    </w:p>
    <w:bookmarkEnd w:id="46"/>
    <w:bookmarkStart w:id="49" w:name="model-architecture"/>
    <w:p>
      <w:pPr>
        <w:pStyle w:val="Heading3"/>
      </w:pPr>
      <w:r>
        <w:t xml:space="preserve">4.2 Model Architecture</w:t>
      </w:r>
    </w:p>
    <w:bookmarkStart w:id="47" w:name="semantic-segmentation-approach"/>
    <w:p>
      <w:pPr>
        <w:pStyle w:val="Heading4"/>
      </w:pPr>
      <w:r>
        <w:t xml:space="preserve">4.2.1 Semantic Segmentation Approach</w:t>
      </w:r>
    </w:p>
    <w:p>
      <w:pPr>
        <w:pStyle w:val="FirstParagraph"/>
      </w:pPr>
      <w:r>
        <w:rPr>
          <w:bCs/>
          <w:b/>
        </w:rPr>
        <w:t xml:space="preserve">Architecture</w:t>
      </w:r>
      <w:r>
        <w:t xml:space="preserve">: DeepLabV3+ with EfficientNet-B4 backbone</w:t>
      </w:r>
    </w:p>
    <w:p>
      <w:pPr>
        <w:pStyle w:val="BodyText"/>
      </w:pPr>
      <w:r>
        <w:rPr>
          <w:bCs/>
          <w:b/>
        </w:rPr>
        <w:t xml:space="preserve">Rationale</w:t>
      </w:r>
      <w:r>
        <w:t xml:space="preserve">:</w:t>
      </w:r>
      <w:r>
        <w:t xml:space="preserve"> </w:t>
      </w:r>
      <w:r>
        <w:t xml:space="preserve">- State-of-the-art segmentation performance</w:t>
      </w:r>
      <w:r>
        <w:t xml:space="preserve"> </w:t>
      </w:r>
      <w:r>
        <w:t xml:space="preserve">- Atrous convolution for multi-scale context</w:t>
      </w:r>
      <w:r>
        <w:t xml:space="preserve"> </w:t>
      </w:r>
      <w:r>
        <w:t xml:space="preserve">- Efficient encoder-decoder structure</w:t>
      </w:r>
      <w:r>
        <w:t xml:space="preserve"> </w:t>
      </w:r>
      <w:r>
        <w:t xml:space="preserve">- Proven on agricultural datasets</w:t>
      </w:r>
    </w:p>
    <w:p>
      <w:pPr>
        <w:pStyle w:val="BodyText"/>
      </w:pPr>
      <w:r>
        <w:rPr>
          <w:bCs/>
          <w:b/>
        </w:rPr>
        <w:t xml:space="preserve">Network Design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Input: RGB image (512×512×3)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Encoder (EfficientNet-B4):</w:t>
      </w:r>
      <w:r>
        <w:br/>
      </w:r>
      <w:r>
        <w:rPr>
          <w:rStyle w:val="VerbatimChar"/>
        </w:rPr>
        <w:t xml:space="preserve">  - Pretrained on ImageNet</w:t>
      </w:r>
      <w:r>
        <w:br/>
      </w:r>
      <w:r>
        <w:rPr>
          <w:rStyle w:val="VerbatimChar"/>
        </w:rPr>
        <w:t xml:space="preserve">  - Extract multi-scale features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ASPP (Atrous Spatial Pyramid Pooling):</w:t>
      </w:r>
      <w:r>
        <w:br/>
      </w:r>
      <w:r>
        <w:rPr>
          <w:rStyle w:val="VerbatimChar"/>
        </w:rPr>
        <w:t xml:space="preserve">  - Capture context at multiple scales</w:t>
      </w:r>
      <w:r>
        <w:br/>
      </w:r>
      <w:r>
        <w:rPr>
          <w:rStyle w:val="VerbatimChar"/>
        </w:rPr>
        <w:t xml:space="preserve">  - Rates: [6, 12, 18] for agricultural objects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Decoder:</w:t>
      </w:r>
      <w:r>
        <w:br/>
      </w:r>
      <w:r>
        <w:rPr>
          <w:rStyle w:val="VerbatimChar"/>
        </w:rPr>
        <w:t xml:space="preserve">  - Upsample to original resolution</w:t>
      </w:r>
      <w:r>
        <w:br/>
      </w:r>
      <w:r>
        <w:rPr>
          <w:rStyle w:val="VerbatimChar"/>
        </w:rPr>
        <w:t xml:space="preserve">  - Skip connections from encoder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Output: Segmentation mask (512×512×N_classes)</w:t>
      </w:r>
      <w:r>
        <w:br/>
      </w:r>
      <w:r>
        <w:rPr>
          <w:rStyle w:val="VerbatimChar"/>
        </w:rPr>
        <w:t xml:space="preserve">  Classes: Background, Crop-1, Crop-2, ..., Weed-1, Weed-2, ..., Diseased-area</w:t>
      </w:r>
    </w:p>
    <w:bookmarkEnd w:id="47"/>
    <w:bookmarkStart w:id="48" w:name="alternative-two-stage-approach"/>
    <w:p>
      <w:pPr>
        <w:pStyle w:val="Heading4"/>
      </w:pPr>
      <w:r>
        <w:t xml:space="preserve">4.2.2 Alternative: Two-Stage Approach</w:t>
      </w:r>
    </w:p>
    <w:p>
      <w:pPr>
        <w:pStyle w:val="FirstParagraph"/>
      </w:pPr>
      <w:r>
        <w:rPr>
          <w:bCs/>
          <w:b/>
        </w:rPr>
        <w:t xml:space="preserve">Stage 1: Crop/Weed Segmentation</w:t>
      </w:r>
      <w:r>
        <w:t xml:space="preserve"> </w:t>
      </w:r>
      <w:r>
        <w:t xml:space="preserve">- Segment crop rows vs. weeds vs. soil</w:t>
      </w:r>
      <w:r>
        <w:t xml:space="preserve"> </w:t>
      </w:r>
      <w:r>
        <w:t xml:space="preserve">- Binary or multi-class segmentation</w:t>
      </w:r>
      <w:r>
        <w:t xml:space="preserve"> </w:t>
      </w:r>
      <w:r>
        <w:t xml:space="preserve">- Real-time capable (20-30 FPS)</w:t>
      </w:r>
    </w:p>
    <w:p>
      <w:pPr>
        <w:pStyle w:val="BodyText"/>
      </w:pPr>
      <w:r>
        <w:rPr>
          <w:bCs/>
          <w:b/>
        </w:rPr>
        <w:t xml:space="preserve">Stage 2: Disease Classification</w:t>
      </w:r>
      <w:r>
        <w:t xml:space="preserve"> </w:t>
      </w:r>
      <w:r>
        <w:t xml:space="preserve">- Crop patches from Stage 1</w:t>
      </w:r>
      <w:r>
        <w:t xml:space="preserve"> </w:t>
      </w:r>
      <w:r>
        <w:t xml:space="preserve">- EfficientNet/ResNet classifier</w:t>
      </w:r>
      <w:r>
        <w:t xml:space="preserve"> </w:t>
      </w:r>
      <w:r>
        <w:t xml:space="preserve">- Multi-label classification for diseases</w:t>
      </w:r>
    </w:p>
    <w:bookmarkEnd w:id="48"/>
    <w:bookmarkEnd w:id="49"/>
    <w:bookmarkStart w:id="53" w:name="dataset-strategy"/>
    <w:p>
      <w:pPr>
        <w:pStyle w:val="Heading3"/>
      </w:pPr>
      <w:r>
        <w:t xml:space="preserve">4.3 Dataset Strategy</w:t>
      </w:r>
    </w:p>
    <w:bookmarkStart w:id="50" w:name="user-provided-dataset"/>
    <w:p>
      <w:pPr>
        <w:pStyle w:val="Heading4"/>
      </w:pPr>
      <w:r>
        <w:t xml:space="preserve">4.3.1 User-Provided Dataset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Description</w:t>
      </w:r>
      <w:r>
        <w:t xml:space="preserve">: Image dataset for crops, diseases, weeds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Required preprocessing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t xml:space="preserve">Quality check (resolution, blur, lighting)</w:t>
      </w:r>
    </w:p>
    <w:p>
      <w:pPr>
        <w:numPr>
          <w:ilvl w:val="1"/>
          <w:numId w:val="1021"/>
        </w:numPr>
        <w:pStyle w:val="Compact"/>
      </w:pPr>
      <w:r>
        <w:t xml:space="preserve">Annotation verification</w:t>
      </w:r>
    </w:p>
    <w:p>
      <w:pPr>
        <w:numPr>
          <w:ilvl w:val="1"/>
          <w:numId w:val="1021"/>
        </w:numPr>
        <w:pStyle w:val="Compact"/>
      </w:pPr>
      <w:r>
        <w:t xml:space="preserve">Train/val/test split (70/15/15)</w:t>
      </w:r>
    </w:p>
    <w:p>
      <w:pPr>
        <w:numPr>
          <w:ilvl w:val="1"/>
          <w:numId w:val="1021"/>
        </w:numPr>
        <w:pStyle w:val="Compact"/>
      </w:pPr>
      <w:r>
        <w:t xml:space="preserve">Data augmentation strategy</w:t>
      </w:r>
    </w:p>
    <w:bookmarkEnd w:id="50"/>
    <w:bookmarkStart w:id="51" w:name="augmentation-strategy"/>
    <w:p>
      <w:pPr>
        <w:pStyle w:val="Heading4"/>
      </w:pPr>
      <w:r>
        <w:t xml:space="preserve">4.3.2 Augmentation Strategy</w:t>
      </w:r>
    </w:p>
    <w:p>
      <w:pPr>
        <w:pStyle w:val="SourceCode"/>
      </w:pPr>
      <w:r>
        <w:rPr>
          <w:rStyle w:val="NormalTok"/>
        </w:rPr>
        <w:t xml:space="preserve">Training Augmentations: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RandomHorizontalFlip(p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RandomRotation(degrees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ColorJitter(brightness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contrast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saturation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RandomResizedCrop(scale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GaussianBlur(kernel_size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RandomErasing(p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Simulate occlusion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Agricultural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specific: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Simulate different lighting conditions (dawn, noon, dusk)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Add synthetic shadows (crop shading effects)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Dust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fog overlay (field conditions)</w:t>
      </w:r>
    </w:p>
    <w:bookmarkEnd w:id="51"/>
    <w:bookmarkStart w:id="52" w:name="public-datasets-for-transfer-learning"/>
    <w:p>
      <w:pPr>
        <w:pStyle w:val="Heading4"/>
      </w:pPr>
      <w:r>
        <w:t xml:space="preserve">4.3.3 Public Datasets for Transfer Learning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PlantVillage</w:t>
      </w:r>
      <w:r>
        <w:t xml:space="preserve">: 54k images, 38 crop-disease classes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DeepWeeds</w:t>
      </w:r>
      <w:r>
        <w:t xml:space="preserve">: 17k weed images, 8 classes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Agriculture-Vision</w:t>
      </w:r>
      <w:r>
        <w:t xml:space="preserve">: 94k images, 6 field anomaly classes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Crop/Weed Field Image Dataset (CWFID)</w:t>
      </w:r>
      <w:r>
        <w:t xml:space="preserve">: Labeled crop rows and weeds</w:t>
      </w:r>
    </w:p>
    <w:p>
      <w:pPr>
        <w:pStyle w:val="FirstParagraph"/>
      </w:pPr>
      <w:r>
        <w:rPr>
          <w:bCs/>
          <w:b/>
        </w:rPr>
        <w:t xml:space="preserve">Transfer Learning Strategy</w:t>
      </w:r>
      <w:r>
        <w:t xml:space="preserve">:</w:t>
      </w:r>
      <w:r>
        <w:t xml:space="preserve"> </w:t>
      </w:r>
      <w:r>
        <w:t xml:space="preserve">1. Pretrain on ImageNet (general features)</w:t>
      </w:r>
      <w:r>
        <w:t xml:space="preserve"> </w:t>
      </w:r>
      <w:r>
        <w:t xml:space="preserve">2. Fine-tune on public agricultural datasets (domain adaptation)</w:t>
      </w:r>
      <w:r>
        <w:t xml:space="preserve"> </w:t>
      </w:r>
      <w:r>
        <w:t xml:space="preserve">3. Final fine-tuning on user’s dataset (task-specific)</w:t>
      </w:r>
    </w:p>
    <w:bookmarkEnd w:id="52"/>
    <w:bookmarkEnd w:id="53"/>
    <w:bookmarkStart w:id="57" w:name="training-strategy-1"/>
    <w:p>
      <w:pPr>
        <w:pStyle w:val="Heading3"/>
      </w:pPr>
      <w:r>
        <w:t xml:space="preserve">4.4 Training Strategy</w:t>
      </w:r>
    </w:p>
    <w:bookmarkStart w:id="54" w:name="loss-function"/>
    <w:p>
      <w:pPr>
        <w:pStyle w:val="Heading4"/>
      </w:pPr>
      <w:r>
        <w:t xml:space="preserve">4.4.1 Loss Function</w:t>
      </w:r>
    </w:p>
    <w:p>
      <w:pPr>
        <w:pStyle w:val="SourceCode"/>
      </w:pPr>
      <w:r>
        <w:rPr>
          <w:rStyle w:val="NormalTok"/>
        </w:rPr>
        <w:t xml:space="preserve">Total Loss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w1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CrossEntropyLoss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w2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DiceLoss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w3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FocalLoss</w:t>
      </w:r>
      <w:r>
        <w:br/>
      </w:r>
      <w:r>
        <w:br/>
      </w:r>
      <w:r>
        <w:rPr>
          <w:rStyle w:val="NormalTok"/>
        </w:rPr>
        <w:t xml:space="preserve">Where: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CrossEntropyLoss: Standard segmentation loss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DiceLoss: Handle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imbalance (small diseased regions)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FocalLoss: Focus on hard examples (rare weed species)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Weights: w1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w2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w3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(tunable)</w:t>
      </w:r>
    </w:p>
    <w:bookmarkEnd w:id="54"/>
    <w:bookmarkStart w:id="55" w:name="class-balancing"/>
    <w:p>
      <w:pPr>
        <w:pStyle w:val="Heading4"/>
      </w:pPr>
      <w:r>
        <w:t xml:space="preserve">4.4.2 Class Balancing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Challenge</w:t>
      </w:r>
      <w:r>
        <w:t xml:space="preserve">: Imbalanced classes (e.g., few disease samples)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Solutions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Weighted sampling during training</w:t>
      </w:r>
    </w:p>
    <w:p>
      <w:pPr>
        <w:numPr>
          <w:ilvl w:val="1"/>
          <w:numId w:val="1024"/>
        </w:numPr>
        <w:pStyle w:val="Compact"/>
      </w:pPr>
      <w:r>
        <w:t xml:space="preserve">Class-weighted loss</w:t>
      </w:r>
    </w:p>
    <w:p>
      <w:pPr>
        <w:numPr>
          <w:ilvl w:val="1"/>
          <w:numId w:val="1024"/>
        </w:numPr>
        <w:pStyle w:val="Compact"/>
      </w:pPr>
      <w:r>
        <w:t xml:space="preserve">Oversampling minority classes</w:t>
      </w:r>
    </w:p>
    <w:p>
      <w:pPr>
        <w:numPr>
          <w:ilvl w:val="1"/>
          <w:numId w:val="1024"/>
        </w:numPr>
        <w:pStyle w:val="Compact"/>
      </w:pPr>
      <w:r>
        <w:t xml:space="preserve">Synthetic minority oversampling (SMOTE for images)</w:t>
      </w:r>
    </w:p>
    <w:bookmarkEnd w:id="55"/>
    <w:bookmarkStart w:id="56" w:name="training-schedule"/>
    <w:p>
      <w:pPr>
        <w:pStyle w:val="Heading4"/>
      </w:pPr>
      <w:r>
        <w:t xml:space="preserve">4.4.3 Training Schedule</w:t>
      </w:r>
    </w:p>
    <w:p>
      <w:pPr>
        <w:pStyle w:val="SourceCode"/>
      </w:pPr>
      <w:r>
        <w:rPr>
          <w:rStyle w:val="VerbatimChar"/>
        </w:rPr>
        <w:t xml:space="preserve">Optimizer: AdamW</w:t>
      </w:r>
      <w:r>
        <w:br/>
      </w:r>
      <w:r>
        <w:rPr>
          <w:rStyle w:val="VerbatimChar"/>
        </w:rPr>
        <w:t xml:space="preserve">Learning Rate: 1e-4 with cosine annealing</w:t>
      </w:r>
      <w:r>
        <w:br/>
      </w:r>
      <w:r>
        <w:rPr>
          <w:rStyle w:val="VerbatimChar"/>
        </w:rPr>
        <w:t xml:space="preserve">Batch Size: 16-32 (depending on GPU memory)</w:t>
      </w:r>
      <w:r>
        <w:br/>
      </w:r>
      <w:r>
        <w:rPr>
          <w:rStyle w:val="VerbatimChar"/>
        </w:rPr>
        <w:t xml:space="preserve">Epochs: 100-150 with early stopping</w:t>
      </w:r>
      <w:r>
        <w:br/>
      </w:r>
      <w:r>
        <w:rPr>
          <w:rStyle w:val="VerbatimChar"/>
        </w:rPr>
        <w:t xml:space="preserve">  - Patience: 20 epochs</w:t>
      </w:r>
      <w:r>
        <w:br/>
      </w:r>
      <w:r>
        <w:rPr>
          <w:rStyle w:val="VerbatimChar"/>
        </w:rPr>
        <w:t xml:space="preserve">  - Monitor: Validation mIoU</w:t>
      </w:r>
      <w:r>
        <w:br/>
      </w:r>
      <w:r>
        <w:br/>
      </w:r>
      <w:r>
        <w:rPr>
          <w:rStyle w:val="VerbatimChar"/>
        </w:rPr>
        <w:t xml:space="preserve">Learning Rate Schedule:</w:t>
      </w:r>
      <w:r>
        <w:br/>
      </w:r>
      <w:r>
        <w:rPr>
          <w:rStyle w:val="VerbatimChar"/>
        </w:rPr>
        <w:t xml:space="preserve">  - Warmup: 5 epochs linear increase</w:t>
      </w:r>
      <w:r>
        <w:br/>
      </w:r>
      <w:r>
        <w:rPr>
          <w:rStyle w:val="VerbatimChar"/>
        </w:rPr>
        <w:t xml:space="preserve">  - Cosine decay: to 1e-6 over remaining epochs</w:t>
      </w:r>
    </w:p>
    <w:bookmarkEnd w:id="56"/>
    <w:bookmarkEnd w:id="57"/>
    <w:bookmarkStart w:id="60" w:name="integration-with-bev-system"/>
    <w:p>
      <w:pPr>
        <w:pStyle w:val="Heading3"/>
      </w:pPr>
      <w:r>
        <w:t xml:space="preserve">4.5 Integration with BEV System</w:t>
      </w:r>
    </w:p>
    <w:bookmarkStart w:id="58" w:name="spatial-mapping"/>
    <w:p>
      <w:pPr>
        <w:pStyle w:val="Heading4"/>
      </w:pPr>
      <w:r>
        <w:t xml:space="preserve">4.5.1 Spatial Mapping</w:t>
      </w:r>
    </w:p>
    <w:p>
      <w:pPr>
        <w:pStyle w:val="SourceCode"/>
      </w:pPr>
      <w:r>
        <w:rPr>
          <w:rStyle w:val="VerbatimChar"/>
        </w:rPr>
        <w:t xml:space="preserve">Camera Images → Crop/Disease/Weed Segmentation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Project segmentation masks to BEV space using:</w:t>
      </w:r>
      <w:r>
        <w:br/>
      </w:r>
      <w:r>
        <w:rPr>
          <w:rStyle w:val="VerbatimChar"/>
        </w:rPr>
        <w:t xml:space="preserve">  - Camera intrinsics/extrinsics</w:t>
      </w:r>
      <w:r>
        <w:br/>
      </w:r>
      <w:r>
        <w:rPr>
          <w:rStyle w:val="VerbatimChar"/>
        </w:rPr>
        <w:t xml:space="preserve">  - Inverse Perspective Mapping (IPM)</w:t>
      </w:r>
      <w:r>
        <w:br/>
      </w:r>
      <w:r>
        <w:rPr>
          <w:rStyle w:val="VerbatimChar"/>
        </w:rPr>
        <w:t xml:space="preserve">  - Depth information from BEV transformer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Fused BEV Semantic Map:</w:t>
      </w:r>
      <w:r>
        <w:br/>
      </w:r>
      <w:r>
        <w:rPr>
          <w:rStyle w:val="VerbatimChar"/>
        </w:rPr>
        <w:t xml:space="preserve">  - Combines geometric occupancy with semantic labels</w:t>
      </w:r>
      <w:r>
        <w:br/>
      </w:r>
      <w:r>
        <w:rPr>
          <w:rStyle w:val="VerbatimChar"/>
        </w:rPr>
        <w:t xml:space="preserve">  - Enables crop-aware path planning</w:t>
      </w:r>
      <w:r>
        <w:br/>
      </w:r>
      <w:r>
        <w:rPr>
          <w:rStyle w:val="VerbatimChar"/>
        </w:rPr>
        <w:t xml:space="preserve">  - Prioritizes areas needing inspection/treatment</w:t>
      </w:r>
    </w:p>
    <w:bookmarkEnd w:id="58"/>
    <w:bookmarkStart w:id="59" w:name="task-specific-path-planning"/>
    <w:p>
      <w:pPr>
        <w:pStyle w:val="Heading4"/>
      </w:pPr>
      <w:r>
        <w:t xml:space="preserve">4.5.2 Task-Specific Path Planning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Healthy crop areas</w:t>
      </w:r>
      <w:r>
        <w:t xml:space="preserve">: Standard coverage patterns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Diseased areas</w:t>
      </w:r>
      <w:r>
        <w:t xml:space="preserve">: Slower speed, detailed inspection, targeted spraying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Weed-heavy areas</w:t>
      </w:r>
      <w:r>
        <w:t xml:space="preserve">: Precise treatment path, minimize crop damage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Crop rows</w:t>
      </w:r>
      <w:r>
        <w:t xml:space="preserve">: Follow crop lines, avoid trampling</w:t>
      </w:r>
    </w:p>
    <w:bookmarkEnd w:id="59"/>
    <w:bookmarkEnd w:id="60"/>
    <w:bookmarkStart w:id="61" w:name="evaluation-metrics-2"/>
    <w:p>
      <w:pPr>
        <w:pStyle w:val="Heading3"/>
      </w:pPr>
      <w:r>
        <w:t xml:space="preserve">4.6 Evaluation Metrics</w:t>
      </w:r>
    </w:p>
    <w:p>
      <w:pPr>
        <w:pStyle w:val="FirstParagraph"/>
      </w:pPr>
      <w:r>
        <w:rPr>
          <w:bCs/>
          <w:b/>
        </w:rPr>
        <w:t xml:space="preserve">Segmentation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mIoU</w:t>
      </w:r>
      <w:r>
        <w:t xml:space="preserve"> </w:t>
      </w:r>
      <w:r>
        <w:t xml:space="preserve">(mean Intersection over Union): Primary metric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Per-class IoU</w:t>
      </w:r>
      <w:r>
        <w:t xml:space="preserve">: Identify weak classes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Pixel Accuracy</w:t>
      </w:r>
      <w:r>
        <w:t xml:space="preserve">: Overall correctness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Precision/Recall</w:t>
      </w:r>
      <w:r>
        <w:t xml:space="preserve"> </w:t>
      </w:r>
      <w:r>
        <w:t xml:space="preserve">per class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F1-Score</w:t>
      </w:r>
      <w:r>
        <w:t xml:space="preserve"> </w:t>
      </w:r>
      <w:r>
        <w:t xml:space="preserve">per class</w:t>
      </w:r>
    </w:p>
    <w:p>
      <w:pPr>
        <w:pStyle w:val="BodyText"/>
      </w:pPr>
      <w:r>
        <w:rPr>
          <w:bCs/>
          <w:b/>
        </w:rPr>
        <w:t xml:space="preserve">Classification Performance</w:t>
      </w:r>
      <w:r>
        <w:t xml:space="preserve"> </w:t>
      </w:r>
      <w:r>
        <w:t xml:space="preserve">(if two-stage):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Accuracy</w:t>
      </w:r>
      <w:r>
        <w:t xml:space="preserve">: Overall classification rate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Precision/Recall/F1</w:t>
      </w:r>
      <w:r>
        <w:t xml:space="preserve"> </w:t>
      </w:r>
      <w:r>
        <w:t xml:space="preserve">per disease type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Confusion Matrix</w:t>
      </w:r>
      <w:r>
        <w:t xml:space="preserve">: Identify misclassifications</w:t>
      </w:r>
    </w:p>
    <w:p>
      <w:pPr>
        <w:pStyle w:val="BodyText"/>
      </w:pPr>
      <w:r>
        <w:rPr>
          <w:bCs/>
          <w:b/>
        </w:rPr>
        <w:t xml:space="preserve">Real-World Performance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Inference speed</w:t>
      </w:r>
      <w:r>
        <w:t xml:space="preserve">: FPS on target hardware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Robustness</w:t>
      </w:r>
      <w:r>
        <w:t xml:space="preserve">: Performance across lighting/weather conditions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Generalization</w:t>
      </w:r>
      <w:r>
        <w:t xml:space="preserve">: Performance on unseen fields/crop varieties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system-integration"/>
    <w:p>
      <w:pPr>
        <w:pStyle w:val="Heading2"/>
      </w:pPr>
      <w:r>
        <w:t xml:space="preserve">5. System Integration</w:t>
      </w:r>
    </w:p>
    <w:bookmarkStart w:id="63" w:name="data-flow"/>
    <w:p>
      <w:pPr>
        <w:pStyle w:val="Heading3"/>
      </w:pPr>
      <w:r>
        <w:t xml:space="preserve">5.1 Data Flow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 Sensor Inputs 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  │                │                │</w:t>
      </w:r>
      <w:r>
        <w:br/>
      </w:r>
      <w:r>
        <w:rPr>
          <w:rStyle w:val="VerbatimChar"/>
        </w:rPr>
        <w:t xml:space="preserve">            ▼                ▼                ▼</w:t>
      </w:r>
      <w:r>
        <w:br/>
      </w:r>
      <w:r>
        <w:rPr>
          <w:rStyle w:val="VerbatimChar"/>
        </w:rPr>
        <w:t xml:space="preserve">    ┌──────────────┐  ┌──────────┐  ┌────────────┐</w:t>
      </w:r>
      <w:r>
        <w:br/>
      </w:r>
      <w:r>
        <w:rPr>
          <w:rStyle w:val="VerbatimChar"/>
        </w:rPr>
        <w:t xml:space="preserve">    │   Cameras    │  │  LiDAR   │  │  IMU/GNSS  │</w:t>
      </w:r>
      <w:r>
        <w:br/>
      </w:r>
      <w:r>
        <w:rPr>
          <w:rStyle w:val="VerbatimChar"/>
        </w:rPr>
        <w:t xml:space="preserve">    └──────┬───────┘  └─────┬────┘  └──────┬─────┘</w:t>
      </w:r>
      <w:r>
        <w:br/>
      </w:r>
      <w:r>
        <w:rPr>
          <w:rStyle w:val="VerbatimChar"/>
        </w:rPr>
        <w:t xml:space="preserve">           │                │               │</w:t>
      </w:r>
      <w:r>
        <w:br/>
      </w:r>
      <w:r>
        <w:rPr>
          <w:rStyle w:val="VerbatimChar"/>
        </w:rPr>
        <w:t xml:space="preserve">           └────────────────┼───────────────┘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│   BEV Transformer (10 Hz)     │</w:t>
      </w:r>
      <w:r>
        <w:br/>
      </w:r>
      <w:r>
        <w:rPr>
          <w:rStyle w:val="VerbatimChar"/>
        </w:rPr>
        <w:t xml:space="preserve">            │  - Occupancy + Semantics      │</w:t>
      </w:r>
      <w:r>
        <w:br/>
      </w:r>
      <w:r>
        <w:rPr>
          <w:rStyle w:val="VerbatimChar"/>
        </w:rPr>
        <w:t xml:space="preserve">            └───────────────┬───────────────┘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   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          ▼                       ▼</w:t>
      </w:r>
      <w:r>
        <w:br/>
      </w:r>
      <w:r>
        <w:rPr>
          <w:rStyle w:val="VerbatimChar"/>
        </w:rPr>
        <w:t xml:space="preserve">    ┌────────────────────┐  ┌──────────────────────┐</w:t>
      </w:r>
      <w:r>
        <w:br/>
      </w:r>
      <w:r>
        <w:rPr>
          <w:rStyle w:val="VerbatimChar"/>
        </w:rPr>
        <w:t xml:space="preserve">    │  Crop/Weed/Disease │  │  Planning Module     │</w:t>
      </w:r>
      <w:r>
        <w:br/>
      </w:r>
      <w:r>
        <w:rPr>
          <w:rStyle w:val="VerbatimChar"/>
        </w:rPr>
        <w:t xml:space="preserve">    │  Identification    │  │  - Global planner    │</w:t>
      </w:r>
      <w:r>
        <w:br/>
      </w:r>
      <w:r>
        <w:rPr>
          <w:rStyle w:val="VerbatimChar"/>
        </w:rPr>
        <w:t xml:space="preserve">    └────────────────────┘  │  - Local planner     │</w:t>
      </w:r>
      <w:r>
        <w:br/>
      </w:r>
      <w:r>
        <w:rPr>
          <w:rStyle w:val="VerbatimChar"/>
        </w:rPr>
        <w:t xml:space="preserve">                            │  - MPC controller    │</w:t>
      </w:r>
      <w:r>
        <w:br/>
      </w:r>
      <w:r>
        <w:rPr>
          <w:rStyle w:val="VerbatimChar"/>
        </w:rPr>
        <w:t xml:space="preserve">                            └──────────┬───────────┘</w:t>
      </w:r>
      <w:r>
        <w:br/>
      </w:r>
      <w:r>
        <w:rPr>
          <w:rStyle w:val="VerbatimChar"/>
        </w:rPr>
        <w:t xml:space="preserve">                                       │</w:t>
      </w:r>
      <w:r>
        <w:br/>
      </w:r>
      <w:r>
        <w:rPr>
          <w:rStyle w:val="VerbatimChar"/>
        </w:rPr>
        <w:t xml:space="preserve">                                       ▼</w:t>
      </w:r>
      <w:r>
        <w:br/>
      </w:r>
      <w:r>
        <w:rPr>
          <w:rStyle w:val="VerbatimChar"/>
        </w:rPr>
        <w:t xml:space="preserve">                            ┌──────────────────┐</w:t>
      </w:r>
      <w:r>
        <w:br/>
      </w:r>
      <w:r>
        <w:rPr>
          <w:rStyle w:val="VerbatimChar"/>
        </w:rPr>
        <w:t xml:space="preserve">                            │ Vehicle Control  │</w:t>
      </w:r>
      <w:r>
        <w:br/>
      </w:r>
      <w:r>
        <w:rPr>
          <w:rStyle w:val="VerbatimChar"/>
        </w:rPr>
        <w:t xml:space="preserve">                            └──────────────────┘</w:t>
      </w:r>
    </w:p>
    <w:bookmarkEnd w:id="63"/>
    <w:bookmarkStart w:id="64" w:name="software-stack"/>
    <w:p>
      <w:pPr>
        <w:pStyle w:val="Heading3"/>
      </w:pPr>
      <w:r>
        <w:t xml:space="preserve">5.2 Software Stack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Application Layer               │</w:t>
      </w:r>
      <w:r>
        <w:br/>
      </w:r>
      <w:r>
        <w:rPr>
          <w:rStyle w:val="VerbatimChar"/>
        </w:rPr>
        <w:t xml:space="preserve">│  - Mission planner                      │</w:t>
      </w:r>
      <w:r>
        <w:br/>
      </w:r>
      <w:r>
        <w:rPr>
          <w:rStyle w:val="VerbatimChar"/>
        </w:rPr>
        <w:t xml:space="preserve">│  - User interface / monitoring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Autonomy Layer                  │</w:t>
      </w:r>
      <w:r>
        <w:br/>
      </w:r>
      <w:r>
        <w:rPr>
          <w:rStyle w:val="VerbatimChar"/>
        </w:rPr>
        <w:t xml:space="preserve">│  - BEV perception                       │</w:t>
      </w:r>
      <w:r>
        <w:br/>
      </w:r>
      <w:r>
        <w:rPr>
          <w:rStyle w:val="VerbatimChar"/>
        </w:rPr>
        <w:t xml:space="preserve">│  - Hybrid planning                      │</w:t>
      </w:r>
      <w:r>
        <w:br/>
      </w:r>
      <w:r>
        <w:rPr>
          <w:rStyle w:val="VerbatimChar"/>
        </w:rPr>
        <w:t xml:space="preserve">│  - Crop identification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Middleware (ROS 2 Humble)       │</w:t>
      </w:r>
      <w:r>
        <w:br/>
      </w:r>
      <w:r>
        <w:rPr>
          <w:rStyle w:val="VerbatimChar"/>
        </w:rPr>
        <w:t xml:space="preserve">│  - Message passing                      │</w:t>
      </w:r>
      <w:r>
        <w:br/>
      </w:r>
      <w:r>
        <w:rPr>
          <w:rStyle w:val="VerbatimChar"/>
        </w:rPr>
        <w:t xml:space="preserve">│  - Sensor synchronization               │</w:t>
      </w:r>
      <w:r>
        <w:br/>
      </w:r>
      <w:r>
        <w:rPr>
          <w:rStyle w:val="VerbatimChar"/>
        </w:rPr>
        <w:t xml:space="preserve">│  - Logging (rosbag2)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Hardware Abstraction            │</w:t>
      </w:r>
      <w:r>
        <w:br/>
      </w:r>
      <w:r>
        <w:rPr>
          <w:rStyle w:val="VerbatimChar"/>
        </w:rPr>
        <w:t xml:space="preserve">│  - Sensor drivers                       │</w:t>
      </w:r>
      <w:r>
        <w:br/>
      </w:r>
      <w:r>
        <w:rPr>
          <w:rStyle w:val="VerbatimChar"/>
        </w:rPr>
        <w:t xml:space="preserve">│  - Actuator interfaces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64"/>
    <w:bookmarkStart w:id="65" w:name="technology-stack"/>
    <w:p>
      <w:pPr>
        <w:pStyle w:val="Heading3"/>
      </w:pPr>
      <w:r>
        <w:t xml:space="preserve">5.3 Technology Stack</w:t>
      </w:r>
    </w:p>
    <w:p>
      <w:pPr>
        <w:pStyle w:val="FirstParagraph"/>
      </w:pPr>
      <w:r>
        <w:rPr>
          <w:bCs/>
          <w:b/>
        </w:rPr>
        <w:t xml:space="preserve">Deep Learning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Framework</w:t>
      </w:r>
      <w:r>
        <w:t xml:space="preserve">: PyTorch 2.0+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Acceleration</w:t>
      </w:r>
      <w:r>
        <w:t xml:space="preserve">: CUDA 11.8+, TensorRT for deployment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Libraries</w:t>
      </w:r>
      <w:r>
        <w:t xml:space="preserve">: torchvision, timm, segmentation-models-pytorch</w:t>
      </w:r>
    </w:p>
    <w:p>
      <w:pPr>
        <w:pStyle w:val="BodyText"/>
      </w:pPr>
      <w:r>
        <w:rPr>
          <w:bCs/>
          <w:b/>
        </w:rPr>
        <w:t xml:space="preserve">Classical Planning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Language</w:t>
      </w:r>
      <w:r>
        <w:t xml:space="preserve">: C++17 / Python 3.9+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Libraries</w:t>
      </w:r>
      <w:r>
        <w:t xml:space="preserve">: OMPL, FCL (collision checking), Eigen (linear algebra)</w:t>
      </w:r>
    </w:p>
    <w:p>
      <w:pPr>
        <w:pStyle w:val="BodyText"/>
      </w:pPr>
      <w:r>
        <w:rPr>
          <w:bCs/>
          <w:b/>
        </w:rPr>
        <w:t xml:space="preserve">Optimization (MPC)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Solver</w:t>
      </w:r>
      <w:r>
        <w:t xml:space="preserve">: CasADi, ACADOS, or qpOASES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Language</w:t>
      </w:r>
      <w:r>
        <w:t xml:space="preserve">: C++ for real-time, Python for prototyping</w:t>
      </w:r>
    </w:p>
    <w:p>
      <w:pPr>
        <w:pStyle w:val="BodyText"/>
      </w:pPr>
      <w:r>
        <w:rPr>
          <w:bCs/>
          <w:b/>
        </w:rPr>
        <w:t xml:space="preserve">Simulation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Environments</w:t>
      </w:r>
      <w:r>
        <w:t xml:space="preserve">: CARLA, LGSVL, or Unity-based agricultural sim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Physics</w:t>
      </w:r>
      <w:r>
        <w:t xml:space="preserve">: Realistic vehicle dynamics, sensor models</w:t>
      </w:r>
    </w:p>
    <w:p>
      <w:pPr>
        <w:pStyle w:val="BodyText"/>
      </w:pPr>
      <w:r>
        <w:rPr>
          <w:bCs/>
          <w:b/>
        </w:rPr>
        <w:t xml:space="preserve">Deployment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OS</w:t>
      </w:r>
      <w:r>
        <w:t xml:space="preserve">: Ubuntu 22.04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Containerization</w:t>
      </w:r>
      <w:r>
        <w:t xml:space="preserve">: Docker for reproducibility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Hardware target</w:t>
      </w:r>
      <w:r>
        <w:t xml:space="preserve">: NVIDIA Jetson AGX Orin or similar edge device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9" w:name="experimental-validation-plan"/>
    <w:p>
      <w:pPr>
        <w:pStyle w:val="Heading2"/>
      </w:pPr>
      <w:r>
        <w:t xml:space="preserve">6. Experimental Validation Plan</w:t>
      </w:r>
    </w:p>
    <w:bookmarkStart w:id="70" w:name="simulation-experiments"/>
    <w:p>
      <w:pPr>
        <w:pStyle w:val="Heading3"/>
      </w:pPr>
      <w:r>
        <w:t xml:space="preserve">6.1 Simulation Experiments</w:t>
      </w:r>
    </w:p>
    <w:bookmarkStart w:id="67" w:name="bev-perception-validation"/>
    <w:p>
      <w:pPr>
        <w:pStyle w:val="Heading4"/>
      </w:pPr>
      <w:r>
        <w:t xml:space="preserve">6.1.1 BEV Perception Validation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Metrics</w:t>
      </w:r>
      <w:r>
        <w:t xml:space="preserve">: Occupancy IoU, object detection mAP, segmentation mIoU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Scenarios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Varying lighting (dawn, noon, dusk, cloudy)</w:t>
      </w:r>
    </w:p>
    <w:p>
      <w:pPr>
        <w:numPr>
          <w:ilvl w:val="1"/>
          <w:numId w:val="1027"/>
        </w:numPr>
        <w:pStyle w:val="Compact"/>
      </w:pPr>
      <w:r>
        <w:t xml:space="preserve">Different crop types and growth stages</w:t>
      </w:r>
    </w:p>
    <w:p>
      <w:pPr>
        <w:numPr>
          <w:ilvl w:val="1"/>
          <w:numId w:val="1027"/>
        </w:numPr>
        <w:pStyle w:val="Compact"/>
      </w:pPr>
      <w:r>
        <w:t xml:space="preserve">Occluded obstacles (behind vegetation)</w:t>
      </w:r>
    </w:p>
    <w:p>
      <w:pPr>
        <w:numPr>
          <w:ilvl w:val="1"/>
          <w:numId w:val="1027"/>
        </w:numPr>
        <w:pStyle w:val="Compact"/>
      </w:pPr>
      <w:r>
        <w:t xml:space="preserve">Sensor degradation (dusty camera, partial LiDAR failure)</w:t>
      </w:r>
    </w:p>
    <w:bookmarkEnd w:id="67"/>
    <w:bookmarkStart w:id="68" w:name="planning-validation"/>
    <w:p>
      <w:pPr>
        <w:pStyle w:val="Heading4"/>
      </w:pPr>
      <w:r>
        <w:t xml:space="preserve">6.1.2 Planning Validation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Metrics</w:t>
      </w:r>
      <w:r>
        <w:t xml:space="preserve">: Coverage %, path efficiency, collision rate, tracking RMSE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Scenarios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Simple rectangular field (baseline)</w:t>
      </w:r>
    </w:p>
    <w:p>
      <w:pPr>
        <w:numPr>
          <w:ilvl w:val="1"/>
          <w:numId w:val="1029"/>
        </w:numPr>
        <w:pStyle w:val="Compact"/>
      </w:pPr>
      <w:r>
        <w:t xml:space="preserve">Irregular field boundary with obstacles</w:t>
      </w:r>
    </w:p>
    <w:p>
      <w:pPr>
        <w:numPr>
          <w:ilvl w:val="1"/>
          <w:numId w:val="1029"/>
        </w:numPr>
        <w:pStyle w:val="Compact"/>
      </w:pPr>
      <w:r>
        <w:t xml:space="preserve">Dynamic obstacles (animals, other vehicles)</w:t>
      </w:r>
    </w:p>
    <w:p>
      <w:pPr>
        <w:numPr>
          <w:ilvl w:val="1"/>
          <w:numId w:val="1029"/>
        </w:numPr>
        <w:pStyle w:val="Compact"/>
      </w:pPr>
      <w:r>
        <w:t xml:space="preserve">Narrow passages, tight turns</w:t>
      </w:r>
    </w:p>
    <w:bookmarkEnd w:id="68"/>
    <w:bookmarkStart w:id="69" w:name="crop-identification-validation"/>
    <w:p>
      <w:pPr>
        <w:pStyle w:val="Heading4"/>
      </w:pPr>
      <w:r>
        <w:t xml:space="preserve">6.1.3 Crop Identification Validation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Metrics</w:t>
      </w:r>
      <w:r>
        <w:t xml:space="preserve">: mIoU, F1-score per class, inference time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Test sets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User’s held-out test set</w:t>
      </w:r>
    </w:p>
    <w:p>
      <w:pPr>
        <w:numPr>
          <w:ilvl w:val="1"/>
          <w:numId w:val="1031"/>
        </w:numPr>
        <w:pStyle w:val="Compact"/>
      </w:pPr>
      <w:r>
        <w:t xml:space="preserve">Public dataset benchmarks</w:t>
      </w:r>
    </w:p>
    <w:p>
      <w:pPr>
        <w:numPr>
          <w:ilvl w:val="1"/>
          <w:numId w:val="1031"/>
        </w:numPr>
        <w:pStyle w:val="Compact"/>
      </w:pPr>
      <w:r>
        <w:t xml:space="preserve">Synthetic challenging cases (heavy occlusion, poor lighting)</w:t>
      </w:r>
    </w:p>
    <w:bookmarkEnd w:id="69"/>
    <w:bookmarkEnd w:id="70"/>
    <w:bookmarkStart w:id="74" w:name="ablation-studies"/>
    <w:p>
      <w:pPr>
        <w:pStyle w:val="Heading3"/>
      </w:pPr>
      <w:r>
        <w:t xml:space="preserve">6.2 Ablation Studies</w:t>
      </w:r>
    </w:p>
    <w:bookmarkStart w:id="71" w:name="bev-perception-ablations"/>
    <w:p>
      <w:pPr>
        <w:pStyle w:val="Heading4"/>
      </w:pPr>
      <w:r>
        <w:t xml:space="preserve">6.2.1 BEV Perception Ablations</w:t>
      </w:r>
    </w:p>
    <w:p>
      <w:pPr>
        <w:numPr>
          <w:ilvl w:val="0"/>
          <w:numId w:val="1032"/>
        </w:numPr>
        <w:pStyle w:val="Compact"/>
      </w:pPr>
      <w:r>
        <w:t xml:space="preserve">Camera-only vs. LiDAR-only vs. fusion</w:t>
      </w:r>
    </w:p>
    <w:p>
      <w:pPr>
        <w:numPr>
          <w:ilvl w:val="0"/>
          <w:numId w:val="1032"/>
        </w:numPr>
        <w:pStyle w:val="Compact"/>
      </w:pPr>
      <w:r>
        <w:t xml:space="preserve">With/without temporal attention</w:t>
      </w:r>
    </w:p>
    <w:p>
      <w:pPr>
        <w:numPr>
          <w:ilvl w:val="0"/>
          <w:numId w:val="1032"/>
        </w:numPr>
        <w:pStyle w:val="Compact"/>
      </w:pPr>
      <w:r>
        <w:t xml:space="preserve">Effect of BEV grid resolution</w:t>
      </w:r>
    </w:p>
    <w:bookmarkEnd w:id="71"/>
    <w:bookmarkStart w:id="72" w:name="planning-ablations"/>
    <w:p>
      <w:pPr>
        <w:pStyle w:val="Heading4"/>
      </w:pPr>
      <w:r>
        <w:t xml:space="preserve">6.2.2 Planning Ablations</w:t>
      </w:r>
    </w:p>
    <w:p>
      <w:pPr>
        <w:numPr>
          <w:ilvl w:val="0"/>
          <w:numId w:val="1033"/>
        </w:numPr>
        <w:pStyle w:val="Compact"/>
      </w:pPr>
      <w:r>
        <w:t xml:space="preserve">ML-only vs. Classical-only vs. Hybrid</w:t>
      </w:r>
    </w:p>
    <w:p>
      <w:pPr>
        <w:numPr>
          <w:ilvl w:val="0"/>
          <w:numId w:val="1033"/>
        </w:numPr>
        <w:pStyle w:val="Compact"/>
      </w:pPr>
      <w:r>
        <w:t xml:space="preserve">Impact of MPC horizon length</w:t>
      </w:r>
    </w:p>
    <w:p>
      <w:pPr>
        <w:numPr>
          <w:ilvl w:val="0"/>
          <w:numId w:val="1033"/>
        </w:numPr>
        <w:pStyle w:val="Compact"/>
      </w:pPr>
      <w:r>
        <w:t xml:space="preserve">Effect of replanning frequency</w:t>
      </w:r>
    </w:p>
    <w:bookmarkEnd w:id="72"/>
    <w:bookmarkStart w:id="73" w:name="identification-ablations"/>
    <w:p>
      <w:pPr>
        <w:pStyle w:val="Heading4"/>
      </w:pPr>
      <w:r>
        <w:t xml:space="preserve">6.2.3 Identification Ablations</w:t>
      </w:r>
    </w:p>
    <w:p>
      <w:pPr>
        <w:numPr>
          <w:ilvl w:val="0"/>
          <w:numId w:val="1034"/>
        </w:numPr>
        <w:pStyle w:val="Compact"/>
      </w:pPr>
      <w:r>
        <w:t xml:space="preserve">Different backbone networks (ResNet, EfficientNet, ViT)</w:t>
      </w:r>
    </w:p>
    <w:p>
      <w:pPr>
        <w:numPr>
          <w:ilvl w:val="0"/>
          <w:numId w:val="1034"/>
        </w:numPr>
        <w:pStyle w:val="Compact"/>
      </w:pPr>
      <w:r>
        <w:t xml:space="preserve">Single-stage vs. two-stage approach</w:t>
      </w:r>
    </w:p>
    <w:p>
      <w:pPr>
        <w:numPr>
          <w:ilvl w:val="0"/>
          <w:numId w:val="1034"/>
        </w:numPr>
        <w:pStyle w:val="Compact"/>
      </w:pPr>
      <w:r>
        <w:t xml:space="preserve">Impact of transfer learning vs. training from scratch</w:t>
      </w:r>
    </w:p>
    <w:bookmarkEnd w:id="73"/>
    <w:bookmarkEnd w:id="74"/>
    <w:bookmarkStart w:id="78" w:name="real-world-testing-if-possible"/>
    <w:p>
      <w:pPr>
        <w:pStyle w:val="Heading3"/>
      </w:pPr>
      <w:r>
        <w:t xml:space="preserve">6.3 Real-World Testing (if possible)</w:t>
      </w:r>
    </w:p>
    <w:bookmarkStart w:id="75" w:name="data-collection"/>
    <w:p>
      <w:pPr>
        <w:pStyle w:val="Heading4"/>
      </w:pPr>
      <w:r>
        <w:t xml:space="preserve">6.3.1 Data Collection</w:t>
      </w:r>
    </w:p>
    <w:p>
      <w:pPr>
        <w:numPr>
          <w:ilvl w:val="0"/>
          <w:numId w:val="1035"/>
        </w:numPr>
        <w:pStyle w:val="Compact"/>
      </w:pPr>
      <w:r>
        <w:t xml:space="preserve">Record sensor data (camera, LiDAR, GNSS) in agricultural fields</w:t>
      </w:r>
    </w:p>
    <w:p>
      <w:pPr>
        <w:numPr>
          <w:ilvl w:val="0"/>
          <w:numId w:val="1035"/>
        </w:numPr>
        <w:pStyle w:val="Compact"/>
      </w:pPr>
      <w:r>
        <w:t xml:space="preserve">Synchronize and calibrate sensors</w:t>
      </w:r>
    </w:p>
    <w:p>
      <w:pPr>
        <w:numPr>
          <w:ilvl w:val="0"/>
          <w:numId w:val="1035"/>
        </w:numPr>
        <w:pStyle w:val="Compact"/>
      </w:pPr>
      <w:r>
        <w:t xml:space="preserve">Annotate for ground truth</w:t>
      </w:r>
    </w:p>
    <w:bookmarkEnd w:id="75"/>
    <w:bookmarkStart w:id="76" w:name="offline-evaluation"/>
    <w:p>
      <w:pPr>
        <w:pStyle w:val="Heading4"/>
      </w:pPr>
      <w:r>
        <w:t xml:space="preserve">6.3.2 Offline Evaluation</w:t>
      </w:r>
    </w:p>
    <w:p>
      <w:pPr>
        <w:numPr>
          <w:ilvl w:val="0"/>
          <w:numId w:val="1036"/>
        </w:numPr>
        <w:pStyle w:val="Compact"/>
      </w:pPr>
      <w:r>
        <w:t xml:space="preserve">Run trained models on collected data</w:t>
      </w:r>
    </w:p>
    <w:p>
      <w:pPr>
        <w:numPr>
          <w:ilvl w:val="0"/>
          <w:numId w:val="1036"/>
        </w:numPr>
        <w:pStyle w:val="Compact"/>
      </w:pPr>
      <w:r>
        <w:t xml:space="preserve">Measure performance in real conditions</w:t>
      </w:r>
    </w:p>
    <w:p>
      <w:pPr>
        <w:numPr>
          <w:ilvl w:val="0"/>
          <w:numId w:val="1036"/>
        </w:numPr>
        <w:pStyle w:val="Compact"/>
      </w:pPr>
      <w:r>
        <w:t xml:space="preserve">Identify failure modes</w:t>
      </w:r>
    </w:p>
    <w:bookmarkEnd w:id="76"/>
    <w:bookmarkStart w:id="77" w:name="online-testing-if-available"/>
    <w:p>
      <w:pPr>
        <w:pStyle w:val="Heading4"/>
      </w:pPr>
      <w:r>
        <w:t xml:space="preserve">6.3.3 Online Testing (if available)</w:t>
      </w:r>
    </w:p>
    <w:p>
      <w:pPr>
        <w:numPr>
          <w:ilvl w:val="0"/>
          <w:numId w:val="1037"/>
        </w:numPr>
        <w:pStyle w:val="Compact"/>
      </w:pPr>
      <w:r>
        <w:t xml:space="preserve">Deploy on test vehicle</w:t>
      </w:r>
    </w:p>
    <w:p>
      <w:pPr>
        <w:numPr>
          <w:ilvl w:val="0"/>
          <w:numId w:val="1037"/>
        </w:numPr>
        <w:pStyle w:val="Compact"/>
      </w:pPr>
      <w:r>
        <w:t xml:space="preserve">Supervised autonomous operation</w:t>
      </w:r>
    </w:p>
    <w:p>
      <w:pPr>
        <w:numPr>
          <w:ilvl w:val="0"/>
          <w:numId w:val="1037"/>
        </w:numPr>
        <w:pStyle w:val="Compact"/>
      </w:pPr>
      <w:r>
        <w:t xml:space="preserve">Safety driver always present</w:t>
      </w:r>
    </w:p>
    <w:p>
      <w:pPr>
        <w:numPr>
          <w:ilvl w:val="0"/>
          <w:numId w:val="1037"/>
        </w:numPr>
        <w:pStyle w:val="Compact"/>
      </w:pPr>
      <w:r>
        <w:t xml:space="preserve">Incremental complexity (simple field → complex field)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84" w:name="implementation-timeline-6-months"/>
    <w:p>
      <w:pPr>
        <w:pStyle w:val="Heading2"/>
      </w:pPr>
      <w:r>
        <w:t xml:space="preserve">7. Implementation Timeline (6 months)</w:t>
      </w:r>
    </w:p>
    <w:bookmarkStart w:id="80" w:name="month-1-2-foundation"/>
    <w:p>
      <w:pPr>
        <w:pStyle w:val="Heading3"/>
      </w:pPr>
      <w:r>
        <w:t xml:space="preserve">Month 1-2: Foundation</w:t>
      </w:r>
    </w:p>
    <w:p>
      <w:pPr>
        <w:numPr>
          <w:ilvl w:val="0"/>
          <w:numId w:val="1038"/>
        </w:numPr>
        <w:pStyle w:val="Compact"/>
      </w:pPr>
      <w:r>
        <w:t xml:space="preserve">Literature review completion</w:t>
      </w:r>
    </w:p>
    <w:p>
      <w:pPr>
        <w:numPr>
          <w:ilvl w:val="0"/>
          <w:numId w:val="1038"/>
        </w:numPr>
        <w:pStyle w:val="Compact"/>
      </w:pPr>
      <w:r>
        <w:t xml:space="preserve">Dataset preparation and augmentation</w:t>
      </w:r>
    </w:p>
    <w:p>
      <w:pPr>
        <w:numPr>
          <w:ilvl w:val="0"/>
          <w:numId w:val="1038"/>
        </w:numPr>
        <w:pStyle w:val="Compact"/>
      </w:pPr>
      <w:r>
        <w:t xml:space="preserve">Simulation environment setup</w:t>
      </w:r>
    </w:p>
    <w:p>
      <w:pPr>
        <w:numPr>
          <w:ilvl w:val="0"/>
          <w:numId w:val="1038"/>
        </w:numPr>
        <w:pStyle w:val="Compact"/>
      </w:pPr>
      <w:r>
        <w:t xml:space="preserve">Baseline model implementation (simple versions)</w:t>
      </w:r>
    </w:p>
    <w:bookmarkEnd w:id="80"/>
    <w:bookmarkStart w:id="81" w:name="month-3-4-core-development"/>
    <w:p>
      <w:pPr>
        <w:pStyle w:val="Heading3"/>
      </w:pPr>
      <w:r>
        <w:t xml:space="preserve">Month 3-4: Core Development</w:t>
      </w:r>
    </w:p>
    <w:p>
      <w:pPr>
        <w:numPr>
          <w:ilvl w:val="0"/>
          <w:numId w:val="1039"/>
        </w:numPr>
        <w:pStyle w:val="Compact"/>
      </w:pPr>
      <w:r>
        <w:t xml:space="preserve">Full BEV transformer implementation and training</w:t>
      </w:r>
    </w:p>
    <w:p>
      <w:pPr>
        <w:numPr>
          <w:ilvl w:val="0"/>
          <w:numId w:val="1039"/>
        </w:numPr>
        <w:pStyle w:val="Compact"/>
      </w:pPr>
      <w:r>
        <w:t xml:space="preserve">Hybrid planning system integration</w:t>
      </w:r>
    </w:p>
    <w:p>
      <w:pPr>
        <w:numPr>
          <w:ilvl w:val="0"/>
          <w:numId w:val="1039"/>
        </w:numPr>
        <w:pStyle w:val="Compact"/>
      </w:pPr>
      <w:r>
        <w:t xml:space="preserve">Crop/disease/weed model training</w:t>
      </w:r>
    </w:p>
    <w:p>
      <w:pPr>
        <w:numPr>
          <w:ilvl w:val="0"/>
          <w:numId w:val="1039"/>
        </w:numPr>
        <w:pStyle w:val="Compact"/>
      </w:pPr>
      <w:r>
        <w:t xml:space="preserve">Initial integration testing</w:t>
      </w:r>
    </w:p>
    <w:bookmarkEnd w:id="81"/>
    <w:bookmarkStart w:id="82" w:name="month-5-optimization-and-validation"/>
    <w:p>
      <w:pPr>
        <w:pStyle w:val="Heading3"/>
      </w:pPr>
      <w:r>
        <w:t xml:space="preserve">Month 5: Optimization and Validation</w:t>
      </w:r>
    </w:p>
    <w:p>
      <w:pPr>
        <w:numPr>
          <w:ilvl w:val="0"/>
          <w:numId w:val="1040"/>
        </w:numPr>
        <w:pStyle w:val="Compact"/>
      </w:pPr>
      <w:r>
        <w:t xml:space="preserve">Model optimization (pruning, quantization if needed)</w:t>
      </w:r>
    </w:p>
    <w:p>
      <w:pPr>
        <w:numPr>
          <w:ilvl w:val="0"/>
          <w:numId w:val="1040"/>
        </w:numPr>
        <w:pStyle w:val="Compact"/>
      </w:pPr>
      <w:r>
        <w:t xml:space="preserve">Comprehensive simulation experiments</w:t>
      </w:r>
    </w:p>
    <w:p>
      <w:pPr>
        <w:numPr>
          <w:ilvl w:val="0"/>
          <w:numId w:val="1040"/>
        </w:numPr>
        <w:pStyle w:val="Compact"/>
      </w:pPr>
      <w:r>
        <w:t xml:space="preserve">Ablation studies</w:t>
      </w:r>
    </w:p>
    <w:p>
      <w:pPr>
        <w:numPr>
          <w:ilvl w:val="0"/>
          <w:numId w:val="1040"/>
        </w:numPr>
        <w:pStyle w:val="Compact"/>
      </w:pPr>
      <w:r>
        <w:t xml:space="preserve">Performance benchmarking</w:t>
      </w:r>
    </w:p>
    <w:bookmarkEnd w:id="82"/>
    <w:bookmarkStart w:id="83" w:name="month-6-thesis-writing"/>
    <w:p>
      <w:pPr>
        <w:pStyle w:val="Heading3"/>
      </w:pPr>
      <w:r>
        <w:t xml:space="preserve">Month 6: Thesis Writing</w:t>
      </w:r>
    </w:p>
    <w:p>
      <w:pPr>
        <w:numPr>
          <w:ilvl w:val="0"/>
          <w:numId w:val="1041"/>
        </w:numPr>
        <w:pStyle w:val="Compact"/>
      </w:pPr>
      <w:r>
        <w:t xml:space="preserve">Results analysis</w:t>
      </w:r>
    </w:p>
    <w:p>
      <w:pPr>
        <w:numPr>
          <w:ilvl w:val="0"/>
          <w:numId w:val="1041"/>
        </w:numPr>
        <w:pStyle w:val="Compact"/>
      </w:pPr>
      <w:r>
        <w:t xml:space="preserve">Thesis manuscript drafting</w:t>
      </w:r>
    </w:p>
    <w:p>
      <w:pPr>
        <w:numPr>
          <w:ilvl w:val="0"/>
          <w:numId w:val="1041"/>
        </w:numPr>
        <w:pStyle w:val="Compact"/>
      </w:pPr>
      <w:r>
        <w:t xml:space="preserve">Presentation preparation</w:t>
      </w:r>
    </w:p>
    <w:p>
      <w:pPr>
        <w:numPr>
          <w:ilvl w:val="0"/>
          <w:numId w:val="1041"/>
        </w:numPr>
        <w:pStyle w:val="Compact"/>
      </w:pPr>
      <w:r>
        <w:t xml:space="preserve">Code documentation and release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expected-contributions"/>
    <w:p>
      <w:pPr>
        <w:pStyle w:val="Heading2"/>
      </w:pPr>
      <w:r>
        <w:t xml:space="preserve">8. Expected Contributions</w:t>
      </w:r>
    </w:p>
    <w:bookmarkStart w:id="85" w:name="technical-contributions"/>
    <w:p>
      <w:pPr>
        <w:pStyle w:val="Heading3"/>
      </w:pPr>
      <w:r>
        <w:t xml:space="preserve">8.1 Technical Contributions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Multimodal BEV architecture</w:t>
      </w:r>
      <w:r>
        <w:t xml:space="preserve"> </w:t>
      </w:r>
      <w:r>
        <w:t xml:space="preserve">adapted for agricultural environments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Hybrid planning framework</w:t>
      </w:r>
      <w:r>
        <w:t xml:space="preserve"> </w:t>
      </w:r>
      <w:r>
        <w:t xml:space="preserve">combining ML and classical methods with safety guarantees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Integrated perception-planning-control pipeline</w:t>
      </w:r>
      <w:r>
        <w:t xml:space="preserve"> </w:t>
      </w:r>
      <w:r>
        <w:t xml:space="preserve">for autonomous agricultural machinery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Benchmark results</w:t>
      </w:r>
      <w:r>
        <w:t xml:space="preserve"> </w:t>
      </w:r>
      <w:r>
        <w:t xml:space="preserve">on agricultural computer vision tasks</w:t>
      </w:r>
    </w:p>
    <w:bookmarkEnd w:id="85"/>
    <w:bookmarkStart w:id="86" w:name="datasets-and-code"/>
    <w:p>
      <w:pPr>
        <w:pStyle w:val="Heading3"/>
      </w:pPr>
      <w:r>
        <w:t xml:space="preserve">8.2 Datasets and Code</w:t>
      </w:r>
    </w:p>
    <w:p>
      <w:pPr>
        <w:numPr>
          <w:ilvl w:val="0"/>
          <w:numId w:val="1043"/>
        </w:numPr>
        <w:pStyle w:val="Compact"/>
      </w:pPr>
      <w:r>
        <w:t xml:space="preserve">Annotated agricultural field dataset (if created)</w:t>
      </w:r>
    </w:p>
    <w:p>
      <w:pPr>
        <w:numPr>
          <w:ilvl w:val="0"/>
          <w:numId w:val="1043"/>
        </w:numPr>
        <w:pStyle w:val="Compact"/>
      </w:pPr>
      <w:r>
        <w:t xml:space="preserve">Open-source implementation on GitHub</w:t>
      </w:r>
    </w:p>
    <w:p>
      <w:pPr>
        <w:numPr>
          <w:ilvl w:val="0"/>
          <w:numId w:val="1043"/>
        </w:numPr>
        <w:pStyle w:val="Compact"/>
      </w:pPr>
      <w:r>
        <w:t xml:space="preserve">Pre-trained model weights</w:t>
      </w:r>
    </w:p>
    <w:p>
      <w:pPr>
        <w:numPr>
          <w:ilvl w:val="0"/>
          <w:numId w:val="1043"/>
        </w:numPr>
        <w:pStyle w:val="Compact"/>
      </w:pPr>
      <w:r>
        <w:t xml:space="preserve">Simulation configurations</w:t>
      </w:r>
    </w:p>
    <w:bookmarkEnd w:id="86"/>
    <w:bookmarkStart w:id="87" w:name="future-work-directions"/>
    <w:p>
      <w:pPr>
        <w:pStyle w:val="Heading3"/>
      </w:pPr>
      <w:r>
        <w:t xml:space="preserve">8.3 Future Work Directions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Pose estimation for implement docking</w:t>
      </w:r>
      <w:r>
        <w:t xml:space="preserve">: 6D pose estimation for autonomous attachment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Multi-agent coordination</w:t>
      </w:r>
      <w:r>
        <w:t xml:space="preserve">: Fleet management for multiple autonomous vehicles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Energy-optimal planning</w:t>
      </w:r>
      <w:r>
        <w:t xml:space="preserve">: Battery/fuel-aware path optimization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Adversarial robustness</w:t>
      </w:r>
      <w:r>
        <w:t xml:space="preserve">: Testing against rare edge cases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Sim-to-real transfer</w:t>
      </w:r>
      <w:r>
        <w:t xml:space="preserve">: Domain adaptation techniques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risk-mitigation"/>
    <w:p>
      <w:pPr>
        <w:pStyle w:val="Heading2"/>
      </w:pPr>
      <w:r>
        <w:t xml:space="preserve">9. Risk Mitigation</w:t>
      </w:r>
    </w:p>
    <w:bookmarkStart w:id="89" w:name="technical-risks"/>
    <w:p>
      <w:pPr>
        <w:pStyle w:val="Heading3"/>
      </w:pPr>
      <w:r>
        <w:t xml:space="preserve">9.1 Technical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Insufficient labeled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 learning, data augmentation, synthetic data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Poor sim-to-real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randomization, fine-tuning on real data if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computational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compression (pruning, quantization), efficient architectures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Sensor failure/degradation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Multi-sensor fusion with fallback modes, uncertainty quantification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Planning infeasibility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Classical safety layer always active, emergency stop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Weather/lighting variability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augmentation, robust training, test-time adaptation</w:t>
            </w:r>
          </w:p>
        </w:tc>
      </w:tr>
    </w:tbl>
    <w:bookmarkEnd w:id="89"/>
    <w:bookmarkStart w:id="90" w:name="timeline-risks"/>
    <w:p>
      <w:pPr>
        <w:pStyle w:val="Heading3"/>
      </w:pPr>
      <w:r>
        <w:t xml:space="preserve">9.2 Timeline Risks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takes longer than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with smaller models, parallelize experiments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Simulation environment 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well-established tools (CARLA), have backup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challenges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Modular design, incremental integration, unit tests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Thesis writing delays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writing targets, outline early, iterative drafts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95" w:name="success-criteria"/>
    <w:p>
      <w:pPr>
        <w:pStyle w:val="Heading2"/>
      </w:pPr>
      <w:r>
        <w:t xml:space="preserve">10. Success Criteria</w:t>
      </w:r>
    </w:p>
    <w:bookmarkStart w:id="92" w:name="minimum-viable-system-must-have"/>
    <w:p>
      <w:pPr>
        <w:pStyle w:val="Heading3"/>
      </w:pPr>
      <w:r>
        <w:t xml:space="preserve">10.1 Minimum Viable System (Must-Have)</w:t>
      </w:r>
    </w:p>
    <w:p>
      <w:pPr>
        <w:numPr>
          <w:ilvl w:val="0"/>
          <w:numId w:val="1045"/>
        </w:numPr>
        <w:pStyle w:val="Compact"/>
      </w:pPr>
      <w:r>
        <w:t xml:space="preserve">✓ BEV perception functional in simulation (mIoU &gt; 0.6)</w:t>
      </w:r>
    </w:p>
    <w:p>
      <w:pPr>
        <w:numPr>
          <w:ilvl w:val="0"/>
          <w:numId w:val="1045"/>
        </w:numPr>
        <w:pStyle w:val="Compact"/>
      </w:pPr>
      <w:r>
        <w:t xml:space="preserve">✓ Hybrid planner generates collision-free paths (&gt;95% success)</w:t>
      </w:r>
    </w:p>
    <w:p>
      <w:pPr>
        <w:numPr>
          <w:ilvl w:val="0"/>
          <w:numId w:val="1045"/>
        </w:numPr>
        <w:pStyle w:val="Compact"/>
      </w:pPr>
      <w:r>
        <w:t xml:space="preserve">✓ MPC tracks trajectories with low error (RMSE &lt; 0.5m)</w:t>
      </w:r>
    </w:p>
    <w:p>
      <w:pPr>
        <w:numPr>
          <w:ilvl w:val="0"/>
          <w:numId w:val="1045"/>
        </w:numPr>
        <w:pStyle w:val="Compact"/>
      </w:pPr>
      <w:r>
        <w:t xml:space="preserve">✓ Crop/weed identification (mIoU &gt; 0.7 on test set)</w:t>
      </w:r>
    </w:p>
    <w:p>
      <w:pPr>
        <w:numPr>
          <w:ilvl w:val="0"/>
          <w:numId w:val="1045"/>
        </w:numPr>
        <w:pStyle w:val="Compact"/>
      </w:pPr>
      <w:r>
        <w:t xml:space="preserve">✓ Integrated system runs end-to-end in simulation</w:t>
      </w:r>
    </w:p>
    <w:p>
      <w:pPr>
        <w:numPr>
          <w:ilvl w:val="0"/>
          <w:numId w:val="1045"/>
        </w:numPr>
        <w:pStyle w:val="Compact"/>
      </w:pPr>
      <w:r>
        <w:t xml:space="preserve">✓ Complete thesis with methodology, experiments, results</w:t>
      </w:r>
    </w:p>
    <w:bookmarkEnd w:id="92"/>
    <w:bookmarkStart w:id="93" w:name="target-performance-should-have"/>
    <w:p>
      <w:pPr>
        <w:pStyle w:val="Heading3"/>
      </w:pPr>
      <w:r>
        <w:t xml:space="preserve">10.2 Target Performance (Should-Have)</w:t>
      </w:r>
    </w:p>
    <w:p>
      <w:pPr>
        <w:numPr>
          <w:ilvl w:val="0"/>
          <w:numId w:val="1046"/>
        </w:numPr>
        <w:pStyle w:val="Compact"/>
      </w:pPr>
      <w:r>
        <w:t xml:space="preserve">✓ BEV perception (mIoU &gt; 0.7)</w:t>
      </w:r>
    </w:p>
    <w:p>
      <w:pPr>
        <w:numPr>
          <w:ilvl w:val="0"/>
          <w:numId w:val="1046"/>
        </w:numPr>
        <w:pStyle w:val="Compact"/>
      </w:pPr>
      <w:r>
        <w:t xml:space="preserve">✓ Planning collision-free rate &gt; 98%</w:t>
      </w:r>
    </w:p>
    <w:p>
      <w:pPr>
        <w:numPr>
          <w:ilvl w:val="0"/>
          <w:numId w:val="1046"/>
        </w:numPr>
        <w:pStyle w:val="Compact"/>
      </w:pPr>
      <w:r>
        <w:t xml:space="preserve">✓ Tracking error &lt; 0.3m</w:t>
      </w:r>
    </w:p>
    <w:p>
      <w:pPr>
        <w:numPr>
          <w:ilvl w:val="0"/>
          <w:numId w:val="1046"/>
        </w:numPr>
        <w:pStyle w:val="Compact"/>
      </w:pPr>
      <w:r>
        <w:t xml:space="preserve">✓ Crop identification mIoU &gt; 0.75</w:t>
      </w:r>
    </w:p>
    <w:p>
      <w:pPr>
        <w:numPr>
          <w:ilvl w:val="0"/>
          <w:numId w:val="1046"/>
        </w:numPr>
        <w:pStyle w:val="Compact"/>
      </w:pPr>
      <w:r>
        <w:t xml:space="preserve">✓ Real-time capable (&gt;5 Hz full pipeline)</w:t>
      </w:r>
    </w:p>
    <w:p>
      <w:pPr>
        <w:numPr>
          <w:ilvl w:val="0"/>
          <w:numId w:val="1046"/>
        </w:numPr>
        <w:pStyle w:val="Compact"/>
      </w:pPr>
      <w:r>
        <w:t xml:space="preserve">✓ Ablation studies completed</w:t>
      </w:r>
    </w:p>
    <w:p>
      <w:pPr>
        <w:numPr>
          <w:ilvl w:val="0"/>
          <w:numId w:val="1046"/>
        </w:numPr>
        <w:pStyle w:val="Compact"/>
      </w:pPr>
      <w:r>
        <w:t xml:space="preserve">✓ Comparison with baseline methods</w:t>
      </w:r>
    </w:p>
    <w:bookmarkEnd w:id="93"/>
    <w:bookmarkStart w:id="94" w:name="stretch-goals-nice-to-have"/>
    <w:p>
      <w:pPr>
        <w:pStyle w:val="Heading3"/>
      </w:pPr>
      <w:r>
        <w:t xml:space="preserve">10.3 Stretch Goals (Nice-to-Have)</w:t>
      </w:r>
    </w:p>
    <w:p>
      <w:pPr>
        <w:numPr>
          <w:ilvl w:val="0"/>
          <w:numId w:val="1047"/>
        </w:numPr>
        <w:pStyle w:val="Compact"/>
      </w:pPr>
      <w:r>
        <w:t xml:space="preserve">✓ Real-world data collection and testing</w:t>
      </w:r>
    </w:p>
    <w:p>
      <w:pPr>
        <w:numPr>
          <w:ilvl w:val="0"/>
          <w:numId w:val="1047"/>
        </w:numPr>
        <w:pStyle w:val="Compact"/>
      </w:pPr>
      <w:r>
        <w:t xml:space="preserve">✓ Open-source code release</w:t>
      </w:r>
    </w:p>
    <w:p>
      <w:pPr>
        <w:numPr>
          <w:ilvl w:val="0"/>
          <w:numId w:val="1047"/>
        </w:numPr>
        <w:pStyle w:val="Compact"/>
      </w:pPr>
      <w:r>
        <w:t xml:space="preserve">✓ Paper submission to conference/journal</w:t>
      </w:r>
    </w:p>
    <w:p>
      <w:pPr>
        <w:numPr>
          <w:ilvl w:val="0"/>
          <w:numId w:val="1047"/>
        </w:numPr>
        <w:pStyle w:val="Compact"/>
      </w:pPr>
      <w:r>
        <w:t xml:space="preserve">✓ BEV perception mIoU &gt; 0.8</w:t>
      </w:r>
    </w:p>
    <w:p>
      <w:pPr>
        <w:numPr>
          <w:ilvl w:val="0"/>
          <w:numId w:val="1047"/>
        </w:numPr>
        <w:pStyle w:val="Compact"/>
      </w:pPr>
      <w:r>
        <w:t xml:space="preserve">✓ Identification mIoU &gt; 0.8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conclusion"/>
    <w:p>
      <w:pPr>
        <w:pStyle w:val="Heading2"/>
      </w:pPr>
      <w:r>
        <w:t xml:space="preserve">11. Conclusion</w:t>
      </w:r>
    </w:p>
    <w:p>
      <w:pPr>
        <w:pStyle w:val="FirstParagraph"/>
      </w:pPr>
      <w:r>
        <w:t xml:space="preserve">This technical architecture provides a comprehensive, modular, and safety-conscious design for autonomous agricultural machinery. By combining state-of-the-art deep learning (BEV transformers, semantic segmentation) with proven classical methods (lattice planning, MPC), the system achieves both performance and reliability.</w:t>
      </w:r>
    </w:p>
    <w:p>
      <w:pPr>
        <w:pStyle w:val="BodyText"/>
      </w:pPr>
      <w:r>
        <w:t xml:space="preserve">The phased implementation plan, with clear milestones and risk mitigation strategies, ensures the thesis can be completed within the 6-month timeline while producing significant technical contributions to the field of agricultural robotics and autonomous systems.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 Version</w:t>
      </w:r>
      <w:r>
        <w:t xml:space="preserve">: 1.0</w:t>
      </w:r>
      <w:r>
        <w:br/>
      </w:r>
      <w:r>
        <w:rPr>
          <w:bCs/>
          <w:b/>
        </w:rPr>
        <w:t xml:space="preserve">Last Updated</w:t>
      </w:r>
      <w:r>
        <w:t xml:space="preserve">: 2026-08-19</w:t>
      </w:r>
      <w:r>
        <w:br/>
      </w:r>
      <w:r>
        <w:rPr>
          <w:bCs/>
          <w:b/>
        </w:rPr>
        <w:t xml:space="preserve">Author</w:t>
      </w:r>
      <w:r>
        <w:t xml:space="preserve">: Master’s Thesis Project</w:t>
      </w:r>
      <w:r>
        <w:br/>
      </w:r>
      <w:r>
        <w:rPr>
          <w:bCs/>
          <w:b/>
        </w:rPr>
        <w:t xml:space="preserve">Title</w:t>
      </w:r>
      <w:r>
        <w:t xml:space="preserve">: Navegación Autónoma Híbrida en BEV con Optimización de Rutas para Seguimiento de Cultivos</w:t>
      </w:r>
    </w:p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2026-08-19T16:38:53Z</dcterms:created>
  <dcterms:modified xsi:type="dcterms:W3CDTF">2026-08-19T16:38:53Z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