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etting-started-with-mindmapper"/>
    <w:p>
      <w:pPr>
        <w:pStyle w:val="Heading1"/>
      </w:pPr>
      <w:r>
        <w:t xml:space="preserve">Getting Started with MindMapper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 ·</w:t>
      </w:r>
      <w:r>
        <w:t xml:space="preserve"> </w:t>
      </w:r>
      <w:r>
        <w:rPr>
          <w:bCs/>
          <w:b/>
        </w:rPr>
        <w:t xml:space="preserve">Estimated read time:</w:t>
      </w:r>
      <w:r>
        <w:t xml:space="preserve"> </w:t>
      </w:r>
      <w:r>
        <w:t xml:space="preserve">~3 minutes</w:t>
      </w:r>
    </w:p>
    <w:p>
      <w:pPr>
        <w:pStyle w:val="FirstParagraph"/>
      </w:pPr>
      <w:r>
        <w:t xml:space="preserve">Welcome! This guide takes you from zero to your first mind map in just a few minutes.</w:t>
      </w:r>
    </w:p>
    <w:p>
      <w:r>
        <w:pict>
          <v:rect style="width:0;height:1.5pt" o:hralign="center" o:hrstd="t" o:hr="t"/>
        </w:pict>
      </w:r>
    </w:p>
    <w:bookmarkStart w:id="20" w:name="what-is-a-mind-map"/>
    <w:p>
      <w:pPr>
        <w:pStyle w:val="Heading2"/>
      </w:pPr>
      <w:r>
        <w:t xml:space="preserve">What is a Mind Map?</w:t>
      </w:r>
    </w:p>
    <w:p>
      <w:pPr>
        <w:pStyle w:val="FirstParagraph"/>
      </w:pPr>
      <w:r>
        <w:t xml:space="preserve">A mind map is a visual diagram that organises your ideas around a central topic. Each idea branches out to related sub-ideas, helping you think clearly, plan projects, and remember information.</w:t>
      </w:r>
    </w:p>
    <w:p>
      <w:pPr>
        <w:pStyle w:val="BodyText"/>
      </w:pPr>
      <w:r>
        <w:t xml:space="preserve">[SCREENSHOT: A sample mind map with a central node and several coloured branches]</w:t>
      </w:r>
    </w:p>
    <w:p>
      <w:r>
        <w:pict>
          <v:rect style="width:0;height:1.5pt" o:hralign="center" o:hrstd="t" o:hr="t"/>
        </w:pict>
      </w:r>
    </w:p>
    <w:bookmarkEnd w:id="20"/>
    <w:bookmarkStart w:id="21" w:name="launch-mindmapper"/>
    <w:p>
      <w:pPr>
        <w:pStyle w:val="Heading2"/>
      </w:pPr>
      <w:r>
        <w:t xml:space="preserve">1. Launch MindMapper</w:t>
      </w:r>
    </w:p>
    <w:p>
      <w:pPr>
        <w:pStyle w:val="FirstParagraph"/>
      </w:pPr>
      <w:r>
        <w:t xml:space="preserve">Open the application. On first launch, MindMapper greets you with a</w:t>
      </w:r>
      <w:r>
        <w:t xml:space="preserve"> </w:t>
      </w:r>
      <w:r>
        <w:rPr>
          <w:bCs/>
          <w:b/>
        </w:rPr>
        <w:t xml:space="preserve">Welcome</w:t>
      </w:r>
      <w:r>
        <w:t xml:space="preserve"> </w:t>
      </w:r>
      <w:r>
        <w:t xml:space="preserve">map so you can immediately see what a mind map looks like.</w:t>
      </w:r>
    </w:p>
    <w:p>
      <w:pPr>
        <w:pStyle w:val="BodyText"/>
      </w:pPr>
      <w:r>
        <w:t xml:space="preserve">[SCREENSHOT: MindMapper on first launch showing the Welcome map]</w:t>
      </w:r>
    </w:p>
    <w:p>
      <w:r>
        <w:pict>
          <v:rect style="width:0;height:1.5pt" o:hralign="center" o:hrstd="t" o:hr="t"/>
        </w:pict>
      </w:r>
    </w:p>
    <w:bookmarkEnd w:id="21"/>
    <w:bookmarkStart w:id="22" w:name="create-your-first-map"/>
    <w:p>
      <w:pPr>
        <w:pStyle w:val="Heading2"/>
      </w:pPr>
      <w:r>
        <w:t xml:space="preserve">2. Create Your First Map</w:t>
      </w:r>
    </w:p>
    <w:p>
      <w:pPr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button in the toolbar (top-left) and choose</w:t>
      </w:r>
      <w:r>
        <w:t xml:space="preserve"> </w:t>
      </w:r>
      <w:r>
        <w:rPr>
          <w:bCs/>
          <w:b/>
        </w:rPr>
        <w:t xml:space="preserve">Blank</w:t>
      </w:r>
      <w:r>
        <w:t xml:space="preserve"> </w:t>
      </w:r>
      <w:r>
        <w:t xml:space="preserve">from the drop-down menu.</w:t>
      </w:r>
      <w:r>
        <w:br/>
      </w:r>
      <w:r>
        <w:rPr>
          <w:iCs/>
          <w:i/>
        </w:rPr>
        <w:t xml:space="preserve">Or press</w:t>
      </w:r>
      <w:r>
        <w:t xml:space="preserve"> </w:t>
      </w:r>
      <w:r>
        <w:rPr>
          <w:bCs/>
          <w:b/>
        </w:rPr>
        <w:t xml:space="preserve">Ctrl + 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If you have unsaved work, a dialog appears — click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to proceed.</w:t>
      </w:r>
    </w:p>
    <w:p>
      <w:pPr>
        <w:numPr>
          <w:ilvl w:val="0"/>
          <w:numId w:val="1001"/>
        </w:numPr>
      </w:pPr>
      <w:r>
        <w:t xml:space="preserve">A new map opens with a single node labelled</w:t>
      </w:r>
      <w:r>
        <w:t xml:space="preserve"> </w:t>
      </w:r>
      <w:r>
        <w:rPr>
          <w:bCs/>
          <w:b/>
        </w:rPr>
        <w:t xml:space="preserve">Main Idea</w:t>
      </w:r>
      <w:r>
        <w:t xml:space="preserve">.</w:t>
      </w:r>
    </w:p>
    <w:p>
      <w:pPr>
        <w:pStyle w:val="FirstParagraph"/>
      </w:pPr>
      <w:r>
        <w:t xml:space="preserve">[SCREENSHOT: A blank map with the</w:t>
      </w:r>
      <w:r>
        <w:t xml:space="preserve"> </w:t>
      </w:r>
      <w:r>
        <w:t xml:space="preserve">“</w:t>
      </w:r>
      <w:r>
        <w:t xml:space="preserve">Main Idea</w:t>
      </w:r>
      <w:r>
        <w:t xml:space="preserve">”</w:t>
      </w:r>
      <w:r>
        <w:t xml:space="preserve"> </w:t>
      </w:r>
      <w:r>
        <w:t xml:space="preserve">root node in the centre]</w:t>
      </w:r>
    </w:p>
    <w:p>
      <w:r>
        <w:pict>
          <v:rect style="width:0;height:1.5pt" o:hralign="center" o:hrstd="t" o:hr="t"/>
        </w:pict>
      </w:r>
    </w:p>
    <w:bookmarkEnd w:id="22"/>
    <w:bookmarkStart w:id="23" w:name="name-your-central-idea"/>
    <w:p>
      <w:pPr>
        <w:pStyle w:val="Heading2"/>
      </w:pPr>
      <w:r>
        <w:t xml:space="preserve">3. Name Your Central Idea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Main Idea</w:t>
      </w:r>
      <w:r>
        <w:t xml:space="preserve"> </w:t>
      </w:r>
      <w:r>
        <w:t xml:space="preserve">node on the canvas.</w:t>
      </w:r>
    </w:p>
    <w:p>
      <w:pPr>
        <w:numPr>
          <w:ilvl w:val="0"/>
          <w:numId w:val="1002"/>
        </w:numPr>
        <w:pStyle w:val="Compact"/>
      </w:pPr>
      <w:r>
        <w:t xml:space="preserve">Type your central topic — for example,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My Project Plan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to confirm.</w:t>
      </w:r>
    </w:p>
    <w:p>
      <w:r>
        <w:pict>
          <v:rect style="width:0;height:1.5pt" o:hralign="center" o:hrstd="t" o:hr="t"/>
        </w:pict>
      </w:r>
    </w:p>
    <w:bookmarkEnd w:id="23"/>
    <w:bookmarkStart w:id="24" w:name="add-your-first-branch"/>
    <w:p>
      <w:pPr>
        <w:pStyle w:val="Heading2"/>
      </w:pPr>
      <w:r>
        <w:t xml:space="preserve">4. Add Your First Branch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child node (sub-idea)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node → press</w:t>
            </w:r>
            <w:r>
              <w:t xml:space="preserve"> </w:t>
            </w:r>
            <w:r>
              <w:rPr>
                <w:bCs/>
                <w:b/>
              </w:rP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sibling node (same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node → press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node → press</w:t>
            </w:r>
            <w:r>
              <w:t xml:space="preserve"> </w:t>
            </w:r>
            <w:r>
              <w:rPr>
                <w:bCs/>
                <w:b/>
              </w:rPr>
              <w:t xml:space="preserve">Delete</w:t>
            </w:r>
          </w:p>
        </w:tc>
      </w:tr>
    </w:tbl>
    <w:p>
      <w:pPr>
        <w:pStyle w:val="BodyText"/>
      </w:pPr>
      <w:r>
        <w:t xml:space="preserve">You can also click any node to open the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panel on the right, and use the</w:t>
      </w:r>
      <w:r>
        <w:t xml:space="preserve"> </w:t>
      </w:r>
      <w:r>
        <w:rPr>
          <w:bCs/>
          <w:b/>
        </w:rPr>
        <w:t xml:space="preserve">Add Child</w:t>
      </w:r>
      <w:r>
        <w:t xml:space="preserve">,</w:t>
      </w:r>
      <w:r>
        <w:t xml:space="preserve"> </w:t>
      </w:r>
      <w:r>
        <w:rPr>
          <w:bCs/>
          <w:b/>
        </w:rPr>
        <w:t xml:space="preserve">Add Sibling</w:t>
      </w:r>
      <w:r>
        <w:t xml:space="preserve">, or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buttons there.</w:t>
      </w:r>
    </w:p>
    <w:p>
      <w:pPr>
        <w:pStyle w:val="BodyText"/>
      </w:pPr>
      <w:r>
        <w:t xml:space="preserve">[SCREENSHOT: The Node Editor panel showing the Add Child, Add Sibling, and Delete buttons]</w:t>
      </w:r>
    </w:p>
    <w:p>
      <w:r>
        <w:pict>
          <v:rect style="width:0;height:1.5pt" o:hralign="center" o:hrstd="t" o:hr="t"/>
        </w:pict>
      </w:r>
    </w:p>
    <w:bookmarkEnd w:id="24"/>
    <w:bookmarkStart w:id="25" w:name="save-your-map"/>
    <w:p>
      <w:pPr>
        <w:pStyle w:val="Heading2"/>
      </w:pPr>
      <w:r>
        <w:t xml:space="preserve">5. Save Your Map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 + S</w:t>
      </w:r>
      <w:r>
        <w:t xml:space="preserve"> </w:t>
      </w:r>
      <w:r>
        <w:t xml:space="preserve">to save.</w:t>
      </w:r>
      <w:r>
        <w:br/>
      </w:r>
      <w:r>
        <w:t xml:space="preserve">The first time you save, a dialog asks where to put the file. MindMapper saves in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 </w:t>
      </w:r>
      <w:r>
        <w:t xml:space="preserve">format.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Watch for the</w:t>
      </w:r>
      <w:r>
        <w:t xml:space="preserve"> </w:t>
      </w:r>
      <w:r>
        <w:rPr>
          <w:bCs/>
          <w:b/>
        </w:rPr>
        <w:t xml:space="preserve">orange dot</w:t>
      </w:r>
      <w:r>
        <w:t xml:space="preserve"> </w:t>
      </w:r>
      <w:r>
        <w:t xml:space="preserve">next to your map’s name in the toolbar — it appears whenever there are unsaved changes.</w:t>
      </w:r>
    </w:p>
    <w:p>
      <w:r>
        <w:pict>
          <v:rect style="width:0;height:1.5pt" o:hralign="center" o:hrstd="t" o:hr="t"/>
        </w:pict>
      </w:r>
    </w:p>
    <w:bookmarkEnd w:id="25"/>
    <w:bookmarkStart w:id="26" w:name="navigate-the-canvas"/>
    <w:p>
      <w:pPr>
        <w:pStyle w:val="Heading2"/>
      </w:pPr>
      <w:r>
        <w:t xml:space="preserve">6. Navigate the Canvas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(scroll around)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and drag on any empty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in /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wheel, or</w:t>
            </w:r>
            <w:r>
              <w:t xml:space="preserve"> </w:t>
            </w:r>
            <w:r>
              <w:rPr>
                <w:bCs/>
                <w:b/>
              </w:rPr>
              <w:t xml:space="preserve">Ctrl + 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Ctrl + 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everything on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  <w:r>
              <w:t xml:space="preserve">, or click</w:t>
            </w:r>
            <w:r>
              <w:t xml:space="preserve"> </w:t>
            </w:r>
            <w:r>
              <w:rPr>
                <w:bCs/>
                <w:b/>
              </w:rPr>
              <w:t xml:space="preserve">Fit to Screen</w:t>
            </w:r>
            <w:r>
              <w:t xml:space="preserve"> </w:t>
            </w:r>
            <w:r>
              <w:t xml:space="preserve">(bottom-right)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zoom to 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</w:tr>
    </w:tbl>
    <w:p>
      <w:pPr>
        <w:pStyle w:val="BodyText"/>
      </w:pPr>
      <w:r>
        <w:t xml:space="preserve">[SCREENSHOT: The zoom controls in the toolbar and the Fit to Screen / Reset View buttons in the bottom-right corner]</w:t>
      </w:r>
    </w:p>
    <w:p>
      <w:r>
        <w:pict>
          <v:rect style="width:0;height:1.5pt" o:hralign="center" o:hrstd="t" o:hr="t"/>
        </w:pict>
      </w:r>
    </w:p>
    <w:bookmarkEnd w:id="26"/>
    <w:bookmarkStart w:id="33" w:name="whats-next"/>
    <w:p>
      <w:pPr>
        <w:pStyle w:val="Heading2"/>
      </w:pPr>
      <w:r>
        <w:t xml:space="preserve">What’s Next?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  <w:bCs/>
            <w:b/>
          </w:rPr>
          <w:t xml:space="preserve">Creating and Managing Maps</w:t>
        </w:r>
      </w:hyperlink>
      <w:r>
        <w:t xml:space="preserve"> </w:t>
      </w:r>
      <w:r>
        <w:t xml:space="preserve">— Open, rename, and save maps</w:t>
      </w:r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  <w:bCs/>
            <w:b/>
          </w:rPr>
          <w:t xml:space="preserve">Working with Nodes</w:t>
        </w:r>
      </w:hyperlink>
      <w:r>
        <w:t xml:space="preserve"> </w:t>
      </w:r>
      <w:r>
        <w:t xml:space="preserve">— Organise, move, and collapse ideas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  <w:bCs/>
            <w:b/>
          </w:rPr>
          <w:t xml:space="preserve">Styling Nodes</w:t>
        </w:r>
      </w:hyperlink>
      <w:r>
        <w:t xml:space="preserve"> </w:t>
      </w:r>
      <w:r>
        <w:t xml:space="preserve">— Add colours, icons, and status markers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  <w:bCs/>
            <w:b/>
          </w:rPr>
          <w:t xml:space="preserve">Views and Navigation</w:t>
        </w:r>
      </w:hyperlink>
      <w:r>
        <w:t xml:space="preserve"> </w:t>
      </w:r>
      <w:r>
        <w:t xml:space="preserve">— Switch between Hierarchical and Radial layouts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  <w:bCs/>
            <w:b/>
          </w:rPr>
          <w:t xml:space="preserve">Keyboard Shortcuts</w:t>
        </w:r>
      </w:hyperlink>
      <w:r>
        <w:t xml:space="preserve"> </w:t>
      </w:r>
      <w:r>
        <w:t xml:space="preserve">— Work faster with shortcuts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Back to Documentation Index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creating-maps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1" Target="keyboard-shortcuts.md" TargetMode="External" /><Relationship Type="http://schemas.openxmlformats.org/officeDocument/2006/relationships/hyperlink" Id="rId28" Target="nodes.md" TargetMode="External" /><Relationship Type="http://schemas.openxmlformats.org/officeDocument/2006/relationships/hyperlink" Id="rId29" Target="styling.md" TargetMode="External" /><Relationship Type="http://schemas.openxmlformats.org/officeDocument/2006/relationships/hyperlink" Id="rId30" Target="vie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reating-maps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1" Target="keyboard-shortcuts.md" TargetMode="External" /><Relationship Type="http://schemas.openxmlformats.org/officeDocument/2006/relationships/hyperlink" Id="rId28" Target="nodes.md" TargetMode="External" /><Relationship Type="http://schemas.openxmlformats.org/officeDocument/2006/relationships/hyperlink" Id="rId29" Target="styling.md" TargetMode="External" /><Relationship Type="http://schemas.openxmlformats.org/officeDocument/2006/relationships/hyperlink" Id="rId30" Target="vie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2026-09-02T14:33:29Z</dcterms:created>
  <dcterms:modified xsi:type="dcterms:W3CDTF">2026-09-02T14:33:29Z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