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CC1" w:rsidRPr="005128EA" w:rsidRDefault="00DF5CC1" w:rsidP="00DF5CC1">
      <w:pPr>
        <w:pStyle w:val="Ttulo1"/>
        <w:spacing w:before="0" w:line="240" w:lineRule="auto"/>
        <w:jc w:val="center"/>
        <w:rPr>
          <w:rFonts w:ascii="Arial" w:hAnsi="Arial" w:cs="Arial"/>
          <w:sz w:val="22"/>
          <w:szCs w:val="16"/>
          <w:u w:val="single"/>
        </w:rPr>
      </w:pPr>
      <w:bookmarkStart w:id="0" w:name="_GoBack"/>
      <w:bookmarkEnd w:id="0"/>
      <w:r w:rsidRPr="005128EA">
        <w:rPr>
          <w:rFonts w:ascii="Arial" w:hAnsi="Arial" w:cs="Arial"/>
          <w:sz w:val="22"/>
          <w:szCs w:val="16"/>
          <w:u w:val="single"/>
        </w:rPr>
        <w:t>ACTA DE NOTIFICACION DE DERECHO DE REGIMEN PENAL JUVENIL</w:t>
      </w:r>
    </w:p>
    <w:p w:rsidR="00DF5CC1" w:rsidRPr="00DF5CC1" w:rsidRDefault="00DF5CC1" w:rsidP="005128EA">
      <w:pPr>
        <w:spacing w:line="240" w:lineRule="auto"/>
        <w:rPr>
          <w:rFonts w:ascii="Arial" w:hAnsi="Arial" w:cs="Arial"/>
          <w:b/>
          <w:sz w:val="18"/>
          <w:szCs w:val="16"/>
        </w:rPr>
      </w:pPr>
      <w:r w:rsidRPr="00DF5CC1">
        <w:rPr>
          <w:rFonts w:ascii="Arial" w:hAnsi="Arial" w:cs="Arial"/>
          <w:sz w:val="18"/>
          <w:szCs w:val="16"/>
        </w:rPr>
        <w:t xml:space="preserve"> En la ciudad de </w:t>
      </w:r>
      <w:r>
        <w:rPr>
          <w:rFonts w:ascii="Arial" w:hAnsi="Arial" w:cs="Arial"/>
          <w:sz w:val="18"/>
          <w:szCs w:val="16"/>
        </w:rPr>
        <w:t>Pergamino</w:t>
      </w:r>
      <w:r w:rsidRPr="00DF5CC1">
        <w:rPr>
          <w:rFonts w:ascii="Arial" w:hAnsi="Arial" w:cs="Arial"/>
          <w:sz w:val="18"/>
          <w:szCs w:val="16"/>
        </w:rPr>
        <w:t xml:space="preserve"> a los </w:t>
      </w:r>
      <w:r w:rsidR="005128EA">
        <w:rPr>
          <w:rFonts w:ascii="Arial" w:hAnsi="Arial" w:cs="Arial"/>
          <w:sz w:val="18"/>
          <w:szCs w:val="16"/>
        </w:rPr>
        <w:t>24</w:t>
      </w:r>
      <w:r>
        <w:rPr>
          <w:rFonts w:ascii="Arial" w:hAnsi="Arial" w:cs="Arial"/>
          <w:sz w:val="18"/>
          <w:szCs w:val="16"/>
        </w:rPr>
        <w:t xml:space="preserve"> </w:t>
      </w:r>
      <w:r w:rsidRPr="00DF5CC1">
        <w:rPr>
          <w:rFonts w:ascii="Arial" w:hAnsi="Arial" w:cs="Arial"/>
          <w:sz w:val="18"/>
          <w:szCs w:val="16"/>
        </w:rPr>
        <w:t xml:space="preserve">de </w:t>
      </w:r>
      <w:r>
        <w:rPr>
          <w:rFonts w:ascii="Arial" w:hAnsi="Arial" w:cs="Arial"/>
          <w:sz w:val="18"/>
          <w:szCs w:val="16"/>
        </w:rPr>
        <w:t>enero del año 2</w:t>
      </w:r>
      <w:r w:rsidR="005128EA">
        <w:rPr>
          <w:rFonts w:ascii="Arial" w:hAnsi="Arial" w:cs="Arial"/>
          <w:sz w:val="18"/>
          <w:szCs w:val="16"/>
        </w:rPr>
        <w:t>.</w:t>
      </w:r>
      <w:r>
        <w:rPr>
          <w:rFonts w:ascii="Arial" w:hAnsi="Arial" w:cs="Arial"/>
          <w:sz w:val="18"/>
          <w:szCs w:val="16"/>
        </w:rPr>
        <w:t>020</w:t>
      </w:r>
      <w:r w:rsidRPr="00DF5CC1">
        <w:rPr>
          <w:rFonts w:ascii="Arial" w:hAnsi="Arial" w:cs="Arial"/>
          <w:sz w:val="18"/>
          <w:szCs w:val="16"/>
        </w:rPr>
        <w:t xml:space="preserve">, siendo </w:t>
      </w:r>
      <w:proofErr w:type="gramStart"/>
      <w:r w:rsidRPr="00DF5CC1">
        <w:rPr>
          <w:rFonts w:ascii="Arial" w:hAnsi="Arial" w:cs="Arial"/>
          <w:sz w:val="18"/>
          <w:szCs w:val="16"/>
        </w:rPr>
        <w:t>las</w:t>
      </w:r>
      <w:r w:rsidR="005128EA">
        <w:rPr>
          <w:rFonts w:ascii="Arial" w:hAnsi="Arial" w:cs="Arial"/>
          <w:sz w:val="18"/>
          <w:szCs w:val="16"/>
        </w:rPr>
        <w:t xml:space="preserve"> …</w:t>
      </w:r>
      <w:proofErr w:type="gramEnd"/>
      <w:r w:rsidR="005128EA">
        <w:rPr>
          <w:rFonts w:ascii="Arial" w:hAnsi="Arial" w:cs="Arial"/>
          <w:sz w:val="18"/>
          <w:szCs w:val="16"/>
        </w:rPr>
        <w:t>.:…..</w:t>
      </w:r>
      <w:r w:rsidRPr="00DF5CC1">
        <w:rPr>
          <w:rFonts w:ascii="Arial" w:hAnsi="Arial" w:cs="Arial"/>
          <w:sz w:val="18"/>
          <w:szCs w:val="16"/>
        </w:rPr>
        <w:t xml:space="preserve"> hs comparece ante el actuante, una persona que dice llamarse</w:t>
      </w:r>
      <w:r w:rsidRPr="00DF5CC1">
        <w:rPr>
          <w:rFonts w:ascii="Arial" w:hAnsi="Arial" w:cs="Arial"/>
          <w:b/>
          <w:sz w:val="18"/>
          <w:szCs w:val="16"/>
        </w:rPr>
        <w:t xml:space="preserve"> </w:t>
      </w:r>
      <w:r w:rsidR="005128EA">
        <w:rPr>
          <w:rFonts w:ascii="Arial" w:hAnsi="Arial" w:cs="Arial"/>
          <w:b/>
          <w:sz w:val="18"/>
          <w:szCs w:val="16"/>
          <w:lang w:val="es-ES_tradnl" w:eastAsia="es-ES"/>
        </w:rPr>
        <w:t>IRAURGUI SILVINA BEATRIZ, instruida, argentina, 41</w:t>
      </w:r>
      <w:r w:rsidRPr="00DF5CC1">
        <w:rPr>
          <w:rFonts w:ascii="Arial" w:hAnsi="Arial" w:cs="Arial"/>
          <w:b/>
          <w:sz w:val="18"/>
          <w:szCs w:val="16"/>
          <w:lang w:val="es-ES_tradnl" w:eastAsia="es-ES"/>
        </w:rPr>
        <w:t xml:space="preserve"> años de edad, </w:t>
      </w:r>
      <w:r w:rsidR="005128EA">
        <w:rPr>
          <w:rFonts w:ascii="Arial" w:hAnsi="Arial" w:cs="Arial"/>
          <w:b/>
          <w:sz w:val="18"/>
          <w:szCs w:val="16"/>
          <w:lang w:val="es-ES_tradnl" w:eastAsia="es-ES"/>
        </w:rPr>
        <w:t xml:space="preserve">empleada domestica, </w:t>
      </w:r>
      <w:r w:rsidRPr="00DF5CC1">
        <w:rPr>
          <w:rFonts w:ascii="Arial" w:hAnsi="Arial" w:cs="Arial"/>
          <w:b/>
          <w:sz w:val="18"/>
          <w:szCs w:val="16"/>
          <w:lang w:val="es-ES_tradnl" w:eastAsia="es-ES"/>
        </w:rPr>
        <w:t xml:space="preserve">fecha de nacimiento </w:t>
      </w:r>
      <w:r w:rsidR="005128EA">
        <w:rPr>
          <w:rFonts w:ascii="Arial" w:hAnsi="Arial" w:cs="Arial"/>
          <w:b/>
          <w:sz w:val="18"/>
          <w:szCs w:val="16"/>
          <w:lang w:val="es-ES_tradnl" w:eastAsia="es-ES"/>
        </w:rPr>
        <w:t xml:space="preserve">17 de noviembre de 1978 en Pergamino, </w:t>
      </w:r>
      <w:r w:rsidRPr="00DF5CC1">
        <w:rPr>
          <w:rFonts w:ascii="Arial" w:hAnsi="Arial" w:cs="Arial"/>
          <w:b/>
          <w:sz w:val="18"/>
          <w:szCs w:val="16"/>
          <w:lang w:val="es-ES_tradnl" w:eastAsia="es-ES"/>
        </w:rPr>
        <w:t xml:space="preserve">D.N.I. Nº </w:t>
      </w:r>
      <w:r w:rsidR="005128EA">
        <w:rPr>
          <w:rFonts w:ascii="Arial" w:hAnsi="Arial" w:cs="Arial"/>
          <w:b/>
          <w:sz w:val="18"/>
          <w:szCs w:val="16"/>
          <w:lang w:val="es-ES_tradnl" w:eastAsia="es-ES"/>
        </w:rPr>
        <w:t>27.229186</w:t>
      </w:r>
      <w:r w:rsidRPr="00DF5CC1">
        <w:rPr>
          <w:rFonts w:ascii="Arial" w:hAnsi="Arial" w:cs="Arial"/>
          <w:b/>
          <w:sz w:val="18"/>
          <w:szCs w:val="16"/>
          <w:lang w:val="es-ES_tradnl" w:eastAsia="es-ES"/>
        </w:rPr>
        <w:t xml:space="preserve">, estado civil soltera, domiciliada en calle  </w:t>
      </w:r>
      <w:r w:rsidR="005128EA">
        <w:rPr>
          <w:rFonts w:ascii="Arial" w:hAnsi="Arial" w:cs="Arial"/>
          <w:b/>
          <w:sz w:val="18"/>
          <w:szCs w:val="16"/>
          <w:lang w:val="es-ES_tradnl" w:eastAsia="es-ES"/>
        </w:rPr>
        <w:t xml:space="preserve">Juan Bosco y </w:t>
      </w:r>
      <w:proofErr w:type="spellStart"/>
      <w:r w:rsidR="005128EA">
        <w:rPr>
          <w:rFonts w:ascii="Arial" w:hAnsi="Arial" w:cs="Arial"/>
          <w:b/>
          <w:sz w:val="18"/>
          <w:szCs w:val="16"/>
          <w:lang w:val="es-ES_tradnl" w:eastAsia="es-ES"/>
        </w:rPr>
        <w:t>Cologriero</w:t>
      </w:r>
      <w:proofErr w:type="spellEnd"/>
      <w:r w:rsidR="005128EA">
        <w:rPr>
          <w:rFonts w:ascii="Arial" w:hAnsi="Arial" w:cs="Arial"/>
          <w:b/>
          <w:sz w:val="18"/>
          <w:szCs w:val="16"/>
          <w:lang w:val="es-ES_tradnl" w:eastAsia="es-ES"/>
        </w:rPr>
        <w:t xml:space="preserve"> casa nro. 10 y domicilio real en calle J. </w:t>
      </w:r>
      <w:proofErr w:type="spellStart"/>
      <w:r w:rsidR="005128EA">
        <w:rPr>
          <w:rFonts w:ascii="Arial" w:hAnsi="Arial" w:cs="Arial"/>
          <w:b/>
          <w:sz w:val="18"/>
          <w:szCs w:val="16"/>
          <w:lang w:val="es-ES_tradnl" w:eastAsia="es-ES"/>
        </w:rPr>
        <w:t>Grigeria</w:t>
      </w:r>
      <w:proofErr w:type="spellEnd"/>
      <w:r w:rsidR="005128EA">
        <w:rPr>
          <w:rFonts w:ascii="Arial" w:hAnsi="Arial" w:cs="Arial"/>
          <w:b/>
          <w:sz w:val="18"/>
          <w:szCs w:val="16"/>
          <w:lang w:val="es-ES_tradnl" w:eastAsia="es-ES"/>
        </w:rPr>
        <w:t xml:space="preserve"> nro. 868 ambas de este medio</w:t>
      </w:r>
      <w:r w:rsidRPr="00DF5CC1">
        <w:rPr>
          <w:rFonts w:ascii="Arial" w:hAnsi="Arial" w:cs="Arial"/>
          <w:b/>
          <w:sz w:val="18"/>
          <w:szCs w:val="16"/>
          <w:lang w:val="es-ES_tradnl" w:eastAsia="es-ES"/>
        </w:rPr>
        <w:t>; tel. Nº 02477</w:t>
      </w:r>
      <w:r w:rsidR="005128EA">
        <w:rPr>
          <w:rFonts w:ascii="Arial" w:hAnsi="Arial" w:cs="Arial"/>
          <w:b/>
          <w:sz w:val="18"/>
          <w:szCs w:val="16"/>
          <w:lang w:val="es-ES_tradnl" w:eastAsia="es-ES"/>
        </w:rPr>
        <w:t xml:space="preserve"> </w:t>
      </w:r>
      <w:r w:rsidRPr="00DF5CC1">
        <w:rPr>
          <w:rFonts w:ascii="Arial" w:hAnsi="Arial" w:cs="Arial"/>
          <w:b/>
          <w:sz w:val="18"/>
          <w:szCs w:val="16"/>
          <w:lang w:val="es-ES_tradnl" w:eastAsia="es-ES"/>
        </w:rPr>
        <w:t xml:space="preserve">15 </w:t>
      </w:r>
      <w:r w:rsidR="005128EA">
        <w:rPr>
          <w:rFonts w:ascii="Arial" w:hAnsi="Arial" w:cs="Arial"/>
          <w:b/>
          <w:sz w:val="18"/>
          <w:szCs w:val="16"/>
          <w:lang w:val="es-ES_tradnl" w:eastAsia="es-ES"/>
        </w:rPr>
        <w:t>216846</w:t>
      </w:r>
      <w:r w:rsidRPr="00DF5CC1">
        <w:rPr>
          <w:rFonts w:ascii="Arial" w:hAnsi="Arial" w:cs="Arial"/>
          <w:b/>
          <w:sz w:val="18"/>
          <w:szCs w:val="16"/>
          <w:lang w:val="es-ES_tradnl" w:eastAsia="es-ES"/>
        </w:rPr>
        <w:t xml:space="preserve"> </w:t>
      </w:r>
      <w:r w:rsidRPr="00DF5CC1">
        <w:rPr>
          <w:rFonts w:ascii="Arial" w:hAnsi="Arial" w:cs="Arial"/>
          <w:sz w:val="18"/>
          <w:szCs w:val="16"/>
          <w:lang w:val="es-ES_tradnl" w:eastAsia="es-ES"/>
        </w:rPr>
        <w:t xml:space="preserve">y su hijo identificado como </w:t>
      </w:r>
      <w:r w:rsidR="005128EA">
        <w:rPr>
          <w:rFonts w:ascii="Arial" w:hAnsi="Arial" w:cs="Arial"/>
          <w:b/>
          <w:sz w:val="18"/>
          <w:szCs w:val="16"/>
          <w:lang w:val="es-ES_tradnl" w:eastAsia="es-ES"/>
        </w:rPr>
        <w:t xml:space="preserve">Nahuel </w:t>
      </w:r>
      <w:proofErr w:type="spellStart"/>
      <w:r w:rsidR="005128EA">
        <w:rPr>
          <w:rFonts w:ascii="Arial" w:hAnsi="Arial" w:cs="Arial"/>
          <w:b/>
          <w:sz w:val="18"/>
          <w:szCs w:val="16"/>
          <w:lang w:val="es-ES_tradnl" w:eastAsia="es-ES"/>
        </w:rPr>
        <w:t>Monzon</w:t>
      </w:r>
      <w:proofErr w:type="spellEnd"/>
      <w:r w:rsidR="005128EA">
        <w:rPr>
          <w:rFonts w:ascii="Arial" w:hAnsi="Arial" w:cs="Arial"/>
          <w:b/>
          <w:sz w:val="18"/>
          <w:szCs w:val="16"/>
          <w:lang w:val="es-ES_tradnl" w:eastAsia="es-ES"/>
        </w:rPr>
        <w:t xml:space="preserve">, instruido, argentino, soltero, </w:t>
      </w:r>
      <w:r w:rsidRPr="00DF5CC1">
        <w:rPr>
          <w:rFonts w:ascii="Arial" w:hAnsi="Arial" w:cs="Arial"/>
          <w:b/>
          <w:sz w:val="18"/>
          <w:szCs w:val="16"/>
          <w:lang w:val="es-ES_tradnl" w:eastAsia="es-ES"/>
        </w:rPr>
        <w:t>de 1</w:t>
      </w:r>
      <w:r w:rsidR="005128EA">
        <w:rPr>
          <w:rFonts w:ascii="Arial" w:hAnsi="Arial" w:cs="Arial"/>
          <w:b/>
          <w:sz w:val="18"/>
          <w:szCs w:val="16"/>
          <w:lang w:val="es-ES_tradnl" w:eastAsia="es-ES"/>
        </w:rPr>
        <w:t>7</w:t>
      </w:r>
      <w:r w:rsidRPr="00DF5CC1">
        <w:rPr>
          <w:rFonts w:ascii="Arial" w:hAnsi="Arial" w:cs="Arial"/>
          <w:b/>
          <w:sz w:val="18"/>
          <w:szCs w:val="16"/>
          <w:lang w:val="es-ES_tradnl" w:eastAsia="es-ES"/>
        </w:rPr>
        <w:t xml:space="preserve"> años de edad, fecha de nacimiento </w:t>
      </w:r>
      <w:r w:rsidR="005128EA">
        <w:rPr>
          <w:rFonts w:ascii="Arial" w:hAnsi="Arial" w:cs="Arial"/>
          <w:b/>
          <w:sz w:val="18"/>
          <w:szCs w:val="16"/>
          <w:lang w:val="es-ES_tradnl" w:eastAsia="es-ES"/>
        </w:rPr>
        <w:t>13 de abril de 2002 en Pergamino</w:t>
      </w:r>
      <w:r w:rsidRPr="00DF5CC1">
        <w:rPr>
          <w:rFonts w:ascii="Arial" w:hAnsi="Arial" w:cs="Arial"/>
          <w:b/>
          <w:sz w:val="18"/>
          <w:szCs w:val="16"/>
          <w:lang w:val="es-ES_tradnl" w:eastAsia="es-ES"/>
        </w:rPr>
        <w:t xml:space="preserve">, D.N.I. Nro. </w:t>
      </w:r>
      <w:r w:rsidR="005128EA">
        <w:rPr>
          <w:rFonts w:ascii="Arial" w:hAnsi="Arial" w:cs="Arial"/>
          <w:b/>
          <w:sz w:val="18"/>
          <w:szCs w:val="16"/>
          <w:lang w:val="es-ES_tradnl" w:eastAsia="es-ES"/>
        </w:rPr>
        <w:t>43.803.657</w:t>
      </w:r>
      <w:r w:rsidRPr="00DF5CC1">
        <w:rPr>
          <w:rFonts w:ascii="Arial" w:hAnsi="Arial" w:cs="Arial"/>
          <w:b/>
          <w:sz w:val="18"/>
          <w:szCs w:val="16"/>
          <w:lang w:val="es-ES_tradnl" w:eastAsia="es-ES"/>
        </w:rPr>
        <w:t xml:space="preserve">, </w:t>
      </w:r>
      <w:proofErr w:type="spellStart"/>
      <w:r w:rsidRPr="00DF5CC1">
        <w:rPr>
          <w:rFonts w:ascii="Arial" w:hAnsi="Arial" w:cs="Arial"/>
          <w:b/>
          <w:sz w:val="18"/>
          <w:szCs w:val="16"/>
          <w:lang w:val="es-ES_tradnl" w:eastAsia="es-ES"/>
        </w:rPr>
        <w:t>ddo</w:t>
      </w:r>
      <w:proofErr w:type="spellEnd"/>
      <w:r w:rsidRPr="00DF5CC1">
        <w:rPr>
          <w:rFonts w:ascii="Arial" w:hAnsi="Arial" w:cs="Arial"/>
          <w:b/>
          <w:sz w:val="18"/>
          <w:szCs w:val="16"/>
          <w:lang w:val="es-ES_tradnl" w:eastAsia="es-ES"/>
        </w:rPr>
        <w:t xml:space="preserve">. </w:t>
      </w:r>
      <w:r w:rsidR="005128EA" w:rsidRPr="00DF5CC1">
        <w:rPr>
          <w:rFonts w:ascii="Arial" w:hAnsi="Arial" w:cs="Arial"/>
          <w:b/>
          <w:sz w:val="18"/>
          <w:szCs w:val="16"/>
          <w:lang w:val="es-ES_tradnl" w:eastAsia="es-ES"/>
        </w:rPr>
        <w:t>E</w:t>
      </w:r>
      <w:r w:rsidRPr="00DF5CC1">
        <w:rPr>
          <w:rFonts w:ascii="Arial" w:hAnsi="Arial" w:cs="Arial"/>
          <w:b/>
          <w:sz w:val="18"/>
          <w:szCs w:val="16"/>
          <w:lang w:val="es-ES_tradnl" w:eastAsia="es-ES"/>
        </w:rPr>
        <w:t>n</w:t>
      </w:r>
      <w:r w:rsidR="005128EA">
        <w:rPr>
          <w:rFonts w:ascii="Arial" w:hAnsi="Arial" w:cs="Arial"/>
          <w:b/>
          <w:sz w:val="18"/>
          <w:szCs w:val="16"/>
          <w:lang w:val="es-ES_tradnl" w:eastAsia="es-ES"/>
        </w:rPr>
        <w:t xml:space="preserve"> Juan Bosco y calle </w:t>
      </w:r>
      <w:proofErr w:type="spellStart"/>
      <w:r w:rsidR="005128EA">
        <w:rPr>
          <w:rFonts w:ascii="Arial" w:hAnsi="Arial" w:cs="Arial"/>
          <w:b/>
          <w:sz w:val="18"/>
          <w:szCs w:val="16"/>
          <w:lang w:val="es-ES_tradnl" w:eastAsia="es-ES"/>
        </w:rPr>
        <w:t>Cologriero</w:t>
      </w:r>
      <w:proofErr w:type="spellEnd"/>
      <w:r w:rsidR="005128EA">
        <w:rPr>
          <w:rFonts w:ascii="Arial" w:hAnsi="Arial" w:cs="Arial"/>
          <w:b/>
          <w:sz w:val="18"/>
          <w:szCs w:val="16"/>
          <w:lang w:val="es-ES_tradnl" w:eastAsia="es-ES"/>
        </w:rPr>
        <w:t xml:space="preserve"> y domicilio real sito en calle Corrientes nro. 1187 ambos </w:t>
      </w:r>
      <w:r w:rsidRPr="00DF5CC1">
        <w:rPr>
          <w:rFonts w:ascii="Arial" w:hAnsi="Arial" w:cs="Arial"/>
          <w:b/>
          <w:sz w:val="18"/>
          <w:szCs w:val="16"/>
          <w:lang w:val="es-ES_tradnl" w:eastAsia="es-ES"/>
        </w:rPr>
        <w:t>de este medio</w:t>
      </w:r>
      <w:r w:rsidRPr="00DF5CC1">
        <w:rPr>
          <w:rFonts w:ascii="Arial" w:hAnsi="Arial" w:cs="Arial"/>
          <w:sz w:val="18"/>
          <w:szCs w:val="16"/>
        </w:rPr>
        <w:t xml:space="preserve">, </w:t>
      </w:r>
      <w:r>
        <w:rPr>
          <w:rFonts w:ascii="Arial" w:hAnsi="Arial" w:cs="Arial"/>
          <w:sz w:val="18"/>
          <w:szCs w:val="16"/>
        </w:rPr>
        <w:t xml:space="preserve">a quien en este acto se </w:t>
      </w:r>
      <w:r w:rsidRPr="00DF5CC1">
        <w:rPr>
          <w:rFonts w:ascii="Arial" w:hAnsi="Arial" w:cs="Arial"/>
          <w:sz w:val="18"/>
          <w:szCs w:val="16"/>
        </w:rPr>
        <w:t xml:space="preserve">lo notifica que se encuentra imputado por el delito de </w:t>
      </w:r>
      <w:r w:rsidRPr="00DF5CC1">
        <w:rPr>
          <w:rFonts w:ascii="Arial" w:hAnsi="Arial" w:cs="Arial"/>
          <w:b/>
          <w:sz w:val="18"/>
          <w:szCs w:val="16"/>
        </w:rPr>
        <w:t>“</w:t>
      </w:r>
      <w:r w:rsidR="005128EA">
        <w:rPr>
          <w:rFonts w:ascii="Arial" w:hAnsi="Arial" w:cs="Arial"/>
          <w:b/>
          <w:sz w:val="18"/>
          <w:szCs w:val="16"/>
        </w:rPr>
        <w:t>DAÑO</w:t>
      </w:r>
      <w:r w:rsidRPr="00DF5CC1">
        <w:rPr>
          <w:rFonts w:ascii="Arial" w:hAnsi="Arial" w:cs="Arial"/>
          <w:b/>
          <w:sz w:val="18"/>
          <w:szCs w:val="16"/>
        </w:rPr>
        <w:t xml:space="preserve">” </w:t>
      </w:r>
      <w:r w:rsidRPr="00DF5CC1">
        <w:rPr>
          <w:rFonts w:ascii="Arial" w:hAnsi="Arial" w:cs="Arial"/>
          <w:sz w:val="18"/>
          <w:szCs w:val="16"/>
        </w:rPr>
        <w:t>acorde de al Art.</w:t>
      </w:r>
      <w:r w:rsidRPr="00DF5CC1">
        <w:rPr>
          <w:rFonts w:ascii="Arial" w:hAnsi="Arial" w:cs="Arial"/>
          <w:b/>
          <w:bCs/>
          <w:sz w:val="18"/>
          <w:szCs w:val="16"/>
        </w:rPr>
        <w:t>36 de ley 13634.</w:t>
      </w:r>
    </w:p>
    <w:p w:rsidR="00DF5CC1" w:rsidRPr="00DF5CC1" w:rsidRDefault="00DF5CC1" w:rsidP="00DF5CC1">
      <w:pPr>
        <w:spacing w:line="240" w:lineRule="auto"/>
        <w:rPr>
          <w:rFonts w:ascii="Arial" w:hAnsi="Arial" w:cs="Arial"/>
          <w:sz w:val="18"/>
          <w:szCs w:val="16"/>
        </w:rPr>
      </w:pPr>
      <w:r w:rsidRPr="00DF5CC1">
        <w:rPr>
          <w:rFonts w:ascii="Arial" w:hAnsi="Arial" w:cs="Arial"/>
          <w:b/>
          <w:bCs/>
          <w:sz w:val="18"/>
          <w:szCs w:val="16"/>
        </w:rPr>
        <w:t>1)</w:t>
      </w:r>
      <w:r w:rsidRPr="00DF5CC1">
        <w:rPr>
          <w:rFonts w:ascii="Arial" w:hAnsi="Arial" w:cs="Arial"/>
          <w:sz w:val="18"/>
          <w:szCs w:val="16"/>
        </w:rPr>
        <w:t xml:space="preserve"> CONVENCIÓN SOBRE LOS DERECHOS DEL NIÑO: </w:t>
      </w:r>
    </w:p>
    <w:p w:rsidR="00DF5CC1" w:rsidRPr="00DF5CC1" w:rsidRDefault="00DF5CC1" w:rsidP="00DF5CC1">
      <w:pPr>
        <w:spacing w:line="240" w:lineRule="auto"/>
        <w:rPr>
          <w:rFonts w:ascii="Arial" w:hAnsi="Arial" w:cs="Arial"/>
          <w:sz w:val="18"/>
          <w:szCs w:val="16"/>
        </w:rPr>
      </w:pPr>
      <w:r w:rsidRPr="00DF5CC1">
        <w:rPr>
          <w:rFonts w:ascii="Arial" w:hAnsi="Arial" w:cs="Arial"/>
          <w:b/>
          <w:bCs/>
          <w:sz w:val="18"/>
          <w:szCs w:val="16"/>
        </w:rPr>
        <w:t>Art. 40:</w:t>
      </w:r>
      <w:r w:rsidRPr="00DF5CC1">
        <w:rPr>
          <w:rFonts w:ascii="Arial" w:hAnsi="Arial" w:cs="Arial"/>
          <w:sz w:val="18"/>
          <w:szCs w:val="16"/>
        </w:rPr>
        <w:t xml:space="preserve"> 1) Que se le presumirá inocente mientras no se pruebe su culpabilidad conforme a la Ley;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2) Que será informado sin demora y directamente o, cuando sea procedente, por intermedio de sus padres o sus representantes legales. De los cargos que pesan contra </w:t>
      </w:r>
      <w:proofErr w:type="spellStart"/>
      <w:r w:rsidRPr="00DF5CC1">
        <w:rPr>
          <w:rFonts w:ascii="Arial" w:hAnsi="Arial" w:cs="Arial"/>
          <w:sz w:val="18"/>
          <w:szCs w:val="16"/>
        </w:rPr>
        <w:t>el</w:t>
      </w:r>
      <w:proofErr w:type="spellEnd"/>
      <w:r w:rsidRPr="00DF5CC1">
        <w:rPr>
          <w:rFonts w:ascii="Arial" w:hAnsi="Arial" w:cs="Arial"/>
          <w:sz w:val="18"/>
          <w:szCs w:val="16"/>
        </w:rPr>
        <w:t xml:space="preserve"> y que dispondrá de asistencia jurídica u otra asistencia apropiada en la preparación y presentación de su defensa,</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3) Que la causa será dirimida sin demora por una autoridad u órgano judicial competente, dependiente e imparcial en una audiencia equitativa conforme a la Ley, en presencia de su asesor jurídico u otro tipo de asesor adecuado y, a menos que se considerase que ello fuere  contrario al interés superior del niño, teniendo en cuenta en particular su edad o situación y a sus padres o representantes legales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4) Que no será obligado a prestar testimonio o a declarase culpable, que podrá interrogar o hacer que se interrogue a testigos de cargo y obtener la participación y el interrogatorio de testigos de descargo en condiciones de igualdad;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5) Si se considerare que </w:t>
      </w:r>
      <w:proofErr w:type="spellStart"/>
      <w:r w:rsidRPr="00DF5CC1">
        <w:rPr>
          <w:rFonts w:ascii="Arial" w:hAnsi="Arial" w:cs="Arial"/>
          <w:sz w:val="18"/>
          <w:szCs w:val="16"/>
        </w:rPr>
        <w:t>a</w:t>
      </w:r>
      <w:proofErr w:type="spellEnd"/>
      <w:r w:rsidRPr="00DF5CC1">
        <w:rPr>
          <w:rFonts w:ascii="Arial" w:hAnsi="Arial" w:cs="Arial"/>
          <w:sz w:val="18"/>
          <w:szCs w:val="16"/>
        </w:rPr>
        <w:t xml:space="preserve"> infringido, en efecto, las leyes penales, que esta decisión y toda medida impuesta a consecuencia de ella, será sometidas a una autoridad u órgano judicial superior competente, independiente e imparcial conforme a la ley</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6) Que el niño contara con la asistencia gratuita de un </w:t>
      </w:r>
      <w:proofErr w:type="spellStart"/>
      <w:r w:rsidRPr="00DF5CC1">
        <w:rPr>
          <w:rFonts w:ascii="Arial" w:hAnsi="Arial" w:cs="Arial"/>
          <w:sz w:val="18"/>
          <w:szCs w:val="16"/>
        </w:rPr>
        <w:t>interprete</w:t>
      </w:r>
      <w:proofErr w:type="spellEnd"/>
      <w:r w:rsidRPr="00DF5CC1">
        <w:rPr>
          <w:rFonts w:ascii="Arial" w:hAnsi="Arial" w:cs="Arial"/>
          <w:sz w:val="18"/>
          <w:szCs w:val="16"/>
        </w:rPr>
        <w:t xml:space="preserve"> sino comprende o no habla el idioma utilizado, </w:t>
      </w:r>
    </w:p>
    <w:p w:rsidR="00DF5CC1" w:rsidRPr="00DF5CC1" w:rsidRDefault="00DF5CC1" w:rsidP="00DF5CC1">
      <w:pPr>
        <w:spacing w:line="240" w:lineRule="auto"/>
        <w:rPr>
          <w:rFonts w:ascii="Arial" w:hAnsi="Arial" w:cs="Arial"/>
          <w:b/>
          <w:bCs/>
          <w:sz w:val="18"/>
          <w:szCs w:val="16"/>
        </w:rPr>
      </w:pPr>
      <w:r w:rsidRPr="00DF5CC1">
        <w:rPr>
          <w:rFonts w:ascii="Arial" w:hAnsi="Arial" w:cs="Arial"/>
          <w:b/>
          <w:bCs/>
          <w:sz w:val="18"/>
          <w:szCs w:val="16"/>
        </w:rPr>
        <w:t>2)</w:t>
      </w:r>
      <w:r w:rsidRPr="00DF5CC1">
        <w:rPr>
          <w:rFonts w:ascii="Arial" w:hAnsi="Arial" w:cs="Arial"/>
          <w:sz w:val="18"/>
          <w:szCs w:val="16"/>
        </w:rPr>
        <w:t xml:space="preserve"> CONVENCIÓN AMERICANA SOBRE DERECHOS HUMANOS:</w:t>
      </w:r>
    </w:p>
    <w:p w:rsidR="00DF5CC1" w:rsidRPr="00DF5CC1" w:rsidRDefault="00DF5CC1" w:rsidP="00DF5CC1">
      <w:pPr>
        <w:spacing w:line="240" w:lineRule="auto"/>
        <w:rPr>
          <w:rFonts w:ascii="Arial" w:hAnsi="Arial" w:cs="Arial"/>
          <w:sz w:val="18"/>
          <w:szCs w:val="16"/>
        </w:rPr>
      </w:pPr>
      <w:r w:rsidRPr="00DF5CC1">
        <w:rPr>
          <w:rFonts w:ascii="Arial" w:hAnsi="Arial" w:cs="Arial"/>
          <w:b/>
          <w:bCs/>
          <w:sz w:val="18"/>
          <w:szCs w:val="16"/>
        </w:rPr>
        <w:t>Art. 7:</w:t>
      </w:r>
      <w:r w:rsidRPr="00DF5CC1">
        <w:rPr>
          <w:rFonts w:ascii="Arial" w:hAnsi="Arial" w:cs="Arial"/>
          <w:sz w:val="18"/>
          <w:szCs w:val="16"/>
        </w:rPr>
        <w:t xml:space="preserve"> derechos a la libertad personal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1) Toda persona tiene derecho a la libertad y a la seguridad personal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2) Nadie puede ser privado de su Libertad Física, salvo por las causa y las condiciones fijas de antemano por las constituciones políticas de los estados partes o por las leyes dictadas conforme a ello</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3) Nadie puede ser sometido a detención o encarcelamiento arbitrario,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4) Toda persona detenida o retenida debe ser informada de las razones de su detención y notificada sin demora, del cargo o cargos formulados contra ella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5) Toda persona detenida o retenida debe ser llevada sin demora, ante un juez o funcionario autorizado, por la ley para ejercer funciones judiciales y tendrá derecho a ser juzgada dentro de un plazo razonable o a ser puesta en LIBERTAD, sin perjuicio de que continúe el proceso.-Su libertad podrá estar condicionada a garantías que aseguren su </w:t>
      </w:r>
      <w:proofErr w:type="spellStart"/>
      <w:r w:rsidRPr="00DF5CC1">
        <w:rPr>
          <w:rFonts w:ascii="Arial" w:hAnsi="Arial" w:cs="Arial"/>
          <w:sz w:val="18"/>
          <w:szCs w:val="16"/>
        </w:rPr>
        <w:t>comparencia</w:t>
      </w:r>
      <w:proofErr w:type="spellEnd"/>
      <w:r w:rsidRPr="00DF5CC1">
        <w:rPr>
          <w:rFonts w:ascii="Arial" w:hAnsi="Arial" w:cs="Arial"/>
          <w:sz w:val="18"/>
          <w:szCs w:val="16"/>
        </w:rPr>
        <w:t xml:space="preserve"> en el juicio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6) Toda persona privada de LIBERTAD tiene derecho a recurrir ante un juez o tribunal competente a fin de que este decida sin demora , sobre la legalidad de su arresto o detención y ordene su libertad sin el arresto o la detención fueran ilegales.-En los estados partes cuyas leyes prevén que toda persona que se viera amenazada de ser privada de su libertad tiene derecho a recurrir a un juez o tribunal competente a fin de que este decida sobre la legalidad de tal amenaza, dicho recurso no puede ser restringido no abolido, los recursos podrán interponerse por </w:t>
      </w:r>
      <w:proofErr w:type="spellStart"/>
      <w:r w:rsidRPr="00DF5CC1">
        <w:rPr>
          <w:rFonts w:ascii="Arial" w:hAnsi="Arial" w:cs="Arial"/>
          <w:sz w:val="18"/>
          <w:szCs w:val="16"/>
        </w:rPr>
        <w:t>si</w:t>
      </w:r>
      <w:proofErr w:type="spellEnd"/>
      <w:r w:rsidRPr="00DF5CC1">
        <w:rPr>
          <w:rFonts w:ascii="Arial" w:hAnsi="Arial" w:cs="Arial"/>
          <w:sz w:val="18"/>
          <w:szCs w:val="16"/>
        </w:rPr>
        <w:t xml:space="preserve"> o por otra persona.-</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7) Nadie será detenido por deudas este principio no limita los mandatos de autoridad de autoridad judicial competente dictados por incumplimientos de deberes alimentarios.-</w:t>
      </w:r>
    </w:p>
    <w:p w:rsidR="00DF5CC1" w:rsidRPr="00DF5CC1" w:rsidRDefault="00DF5CC1" w:rsidP="00DF5CC1">
      <w:pPr>
        <w:spacing w:line="240" w:lineRule="auto"/>
        <w:rPr>
          <w:rFonts w:ascii="Arial" w:hAnsi="Arial" w:cs="Arial"/>
          <w:sz w:val="18"/>
          <w:szCs w:val="16"/>
        </w:rPr>
      </w:pPr>
      <w:r w:rsidRPr="00DF5CC1">
        <w:rPr>
          <w:rFonts w:ascii="Arial" w:hAnsi="Arial" w:cs="Arial"/>
          <w:b/>
          <w:bCs/>
          <w:sz w:val="18"/>
          <w:szCs w:val="16"/>
        </w:rPr>
        <w:t>Art. 8:</w:t>
      </w:r>
      <w:r w:rsidRPr="00DF5CC1">
        <w:rPr>
          <w:rFonts w:ascii="Arial" w:hAnsi="Arial" w:cs="Arial"/>
          <w:sz w:val="18"/>
          <w:szCs w:val="16"/>
        </w:rPr>
        <w:t xml:space="preserve"> Garantías judiciales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1) Toda persona tiene derecho a ser oída, con las debidas garantías y dentro de un plazo razonable, por un juez o tribunal competente independiente e imparcial establecidos con anterioridad por la ley en la situación de cualquier acusación penal formulada contra ella o para la determinación de sus derechos y obligaciones de orden civil, laboral, fiscal o de cualquier otro carácter.</w:t>
      </w:r>
    </w:p>
    <w:p w:rsidR="00DF5CC1" w:rsidRPr="00DF5CC1" w:rsidRDefault="00DF5CC1" w:rsidP="00DF5CC1">
      <w:pPr>
        <w:pStyle w:val="Textoindependiente"/>
        <w:spacing w:line="240" w:lineRule="auto"/>
        <w:rPr>
          <w:rFonts w:ascii="Arial" w:hAnsi="Arial" w:cs="Arial"/>
          <w:sz w:val="18"/>
          <w:szCs w:val="16"/>
        </w:rPr>
      </w:pPr>
      <w:r w:rsidRPr="00DF5CC1">
        <w:rPr>
          <w:rFonts w:ascii="Arial" w:hAnsi="Arial" w:cs="Arial"/>
          <w:sz w:val="18"/>
          <w:szCs w:val="16"/>
        </w:rPr>
        <w:lastRenderedPageBreak/>
        <w:t xml:space="preserve">2) Toda persona inculpada de delito tiene derecho a que se presuma su inocencia mientras no se establezca legalmente su culpabilidad. Durante el proceso, toda persona tiene derecho, en plena igualdad, a las siguientes garantías mínimas a) derecho del inculpado de ser asistido gratuitamente por el traductor o interprete si no comprende o no habla el idioma del juzgado o tribunal b) comunicación previa y detallada al inculpado de la acusación formulada c) Concesión al inculpado del tiempo y de los medios adecuados para la preparación de sus defensa d) Derecho del inculpado de defenderse personalmente o de ser asistido por un defensor de su elección y de comunicarse libremente y privadamente con su defensor e) Derecho irrenunciable de ser asistido por un defensor proporcionado por el estado remunerado o según la legislación interna, si el inculpado no se defendiere por </w:t>
      </w:r>
      <w:proofErr w:type="spellStart"/>
      <w:r w:rsidRPr="00DF5CC1">
        <w:rPr>
          <w:rFonts w:ascii="Arial" w:hAnsi="Arial" w:cs="Arial"/>
          <w:sz w:val="18"/>
          <w:szCs w:val="16"/>
        </w:rPr>
        <w:t>si</w:t>
      </w:r>
      <w:proofErr w:type="spellEnd"/>
      <w:r w:rsidRPr="00DF5CC1">
        <w:rPr>
          <w:rFonts w:ascii="Arial" w:hAnsi="Arial" w:cs="Arial"/>
          <w:sz w:val="18"/>
          <w:szCs w:val="16"/>
        </w:rPr>
        <w:t xml:space="preserve"> mismo ni nombrare defensor dentro del plazo establecido por la ley , f) derecho de la defensa de interrogar a los testigos presentes en el tribunal y de obtener la </w:t>
      </w:r>
      <w:proofErr w:type="spellStart"/>
      <w:r w:rsidRPr="00DF5CC1">
        <w:rPr>
          <w:rFonts w:ascii="Arial" w:hAnsi="Arial" w:cs="Arial"/>
          <w:sz w:val="18"/>
          <w:szCs w:val="16"/>
        </w:rPr>
        <w:t>comparencia</w:t>
      </w:r>
      <w:proofErr w:type="spellEnd"/>
      <w:r w:rsidRPr="00DF5CC1">
        <w:rPr>
          <w:rFonts w:ascii="Arial" w:hAnsi="Arial" w:cs="Arial"/>
          <w:sz w:val="18"/>
          <w:szCs w:val="16"/>
        </w:rPr>
        <w:t xml:space="preserve">, como testigos o peritos, de otras personas que puedan arrojar luz sobre los hechos g) derecho a no ser obligado a declarar contra </w:t>
      </w:r>
      <w:proofErr w:type="spellStart"/>
      <w:r w:rsidRPr="00DF5CC1">
        <w:rPr>
          <w:rFonts w:ascii="Arial" w:hAnsi="Arial" w:cs="Arial"/>
          <w:sz w:val="18"/>
          <w:szCs w:val="16"/>
        </w:rPr>
        <w:t>si</w:t>
      </w:r>
      <w:proofErr w:type="spellEnd"/>
      <w:r w:rsidRPr="00DF5CC1">
        <w:rPr>
          <w:rFonts w:ascii="Arial" w:hAnsi="Arial" w:cs="Arial"/>
          <w:sz w:val="18"/>
          <w:szCs w:val="16"/>
        </w:rPr>
        <w:t xml:space="preserve"> mismo ni a declararse culpable y , h) derecho de recurrir del fallo ante el juez o tribunal superior</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3) La confesión del inculpado solamente es validad si es hecha sin coacción de ninguna naturaleza</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 xml:space="preserve">4) El inculpado absuelto por una sentencia firme no podrá ser sometido a nuevos juicios por los mismos hechos </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5) El proceso penal debe ser público, salvo en lo que sea necesario para preservar los intereses de la justicia</w:t>
      </w:r>
    </w:p>
    <w:p w:rsidR="00DF5CC1" w:rsidRPr="00DF5CC1" w:rsidRDefault="00DF5CC1" w:rsidP="00DF5CC1">
      <w:pPr>
        <w:spacing w:line="240" w:lineRule="auto"/>
        <w:rPr>
          <w:rFonts w:ascii="Arial" w:hAnsi="Arial" w:cs="Arial"/>
          <w:b/>
          <w:bCs/>
          <w:sz w:val="18"/>
          <w:szCs w:val="16"/>
        </w:rPr>
      </w:pPr>
      <w:r w:rsidRPr="00DF5CC1">
        <w:rPr>
          <w:rFonts w:ascii="Arial" w:hAnsi="Arial" w:cs="Arial"/>
          <w:b/>
          <w:bCs/>
          <w:sz w:val="18"/>
          <w:szCs w:val="16"/>
        </w:rPr>
        <w:t>3) Ley 13634</w:t>
      </w:r>
      <w:r w:rsidRPr="00DF5CC1">
        <w:rPr>
          <w:rFonts w:ascii="Arial" w:hAnsi="Arial" w:cs="Arial"/>
          <w:sz w:val="18"/>
          <w:szCs w:val="16"/>
        </w:rPr>
        <w:t xml:space="preserve">: </w:t>
      </w:r>
      <w:r w:rsidRPr="00DF5CC1">
        <w:rPr>
          <w:rFonts w:ascii="Arial" w:hAnsi="Arial" w:cs="Arial"/>
          <w:b/>
          <w:bCs/>
          <w:sz w:val="18"/>
          <w:szCs w:val="16"/>
        </w:rPr>
        <w:t>Art. 36:</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“El niño sujeto a proceso penal gozara de todos los derechos y garantías reconocidos a los mayores y en especial tendrá derecho a:</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 xml:space="preserve">Ser informado de los motivos de la investigación y de la autoridad responsable de la misma del derecho a no declarar contra </w:t>
      </w:r>
      <w:proofErr w:type="spellStart"/>
      <w:r w:rsidRPr="00DF5CC1">
        <w:rPr>
          <w:rFonts w:ascii="Arial" w:hAnsi="Arial" w:cs="Arial"/>
          <w:sz w:val="18"/>
          <w:szCs w:val="16"/>
        </w:rPr>
        <w:t>si</w:t>
      </w:r>
      <w:proofErr w:type="spellEnd"/>
      <w:r w:rsidRPr="00DF5CC1">
        <w:rPr>
          <w:rFonts w:ascii="Arial" w:hAnsi="Arial" w:cs="Arial"/>
          <w:sz w:val="18"/>
          <w:szCs w:val="16"/>
        </w:rPr>
        <w:t xml:space="preserve"> mismo y a solicitar la presencia inmediata de  sus padres, tutores o responsables y su defensor</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 xml:space="preserve">No ser interrogado por autoridades policiales , militares civiles o administrativas </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Recibir información clara y precisa de todas las autoridad intervinientes del FUERO, sobre el significado de cada una de las acusaciones procesales que se desarrollen en su presencia , así como del contenido y de las razones, incluso ético – sociales de las decisiones de tal forma que el procedimiento cumpla su funcione educativas</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 xml:space="preserve">Que la privación de libertad sea solo una medida de </w:t>
      </w:r>
      <w:proofErr w:type="spellStart"/>
      <w:r w:rsidRPr="00DF5CC1">
        <w:rPr>
          <w:rFonts w:ascii="Arial" w:hAnsi="Arial" w:cs="Arial"/>
          <w:sz w:val="18"/>
          <w:szCs w:val="16"/>
        </w:rPr>
        <w:t>ultimo</w:t>
      </w:r>
      <w:proofErr w:type="spellEnd"/>
      <w:r w:rsidRPr="00DF5CC1">
        <w:rPr>
          <w:rFonts w:ascii="Arial" w:hAnsi="Arial" w:cs="Arial"/>
          <w:sz w:val="18"/>
          <w:szCs w:val="16"/>
        </w:rPr>
        <w:t xml:space="preserve"> recurso y que sea aplicada por el periodo </w:t>
      </w:r>
      <w:proofErr w:type="spellStart"/>
      <w:r w:rsidRPr="00DF5CC1">
        <w:rPr>
          <w:rFonts w:ascii="Arial" w:hAnsi="Arial" w:cs="Arial"/>
          <w:sz w:val="18"/>
          <w:szCs w:val="16"/>
        </w:rPr>
        <w:t>mas</w:t>
      </w:r>
      <w:proofErr w:type="spellEnd"/>
      <w:r w:rsidRPr="00DF5CC1">
        <w:rPr>
          <w:rFonts w:ascii="Arial" w:hAnsi="Arial" w:cs="Arial"/>
          <w:sz w:val="18"/>
          <w:szCs w:val="16"/>
        </w:rPr>
        <w:t xml:space="preserve"> breve posible, debiendo cumplirse en instituciones especificas para niño, separadas de las de adultos, a cargo de personal especialmente capacitados teniendo en cuenta las necesidades de su edad </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 xml:space="preserve">Comunicarse personalmente con la autoridad judicial, recibir visitas en intercambiar correspondencia con su familia, al estudio y la recreación </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Que no se registren antecedentes policiales que perjudiquen su dignidad</w:t>
      </w:r>
    </w:p>
    <w:p w:rsidR="00DF5CC1" w:rsidRPr="00DF5CC1" w:rsidRDefault="00DF5CC1" w:rsidP="00DF5CC1">
      <w:pPr>
        <w:numPr>
          <w:ilvl w:val="0"/>
          <w:numId w:val="1"/>
        </w:numPr>
        <w:spacing w:after="0" w:line="240" w:lineRule="auto"/>
        <w:rPr>
          <w:rFonts w:ascii="Arial" w:hAnsi="Arial" w:cs="Arial"/>
          <w:sz w:val="18"/>
          <w:szCs w:val="16"/>
        </w:rPr>
      </w:pPr>
      <w:r w:rsidRPr="00DF5CC1">
        <w:rPr>
          <w:rFonts w:ascii="Arial" w:hAnsi="Arial" w:cs="Arial"/>
          <w:sz w:val="18"/>
          <w:szCs w:val="16"/>
        </w:rPr>
        <w:t xml:space="preserve">Que las decisiones sobre medidas cautelares, salida d alternativas al proceso y requisitoria de elevación a juicio, bajo pena de nulidad se dicten en audiencia oral con su presencia , la de su defensor, acusador y demás intervinientes, conforme a los principios de continuidad inmediación, contradicción y concentración </w:t>
      </w:r>
    </w:p>
    <w:p w:rsidR="00DF5CC1" w:rsidRPr="00DF5CC1" w:rsidRDefault="00DF5CC1" w:rsidP="00DF5CC1">
      <w:pPr>
        <w:spacing w:line="240" w:lineRule="auto"/>
        <w:rPr>
          <w:rFonts w:ascii="Arial" w:hAnsi="Arial" w:cs="Arial"/>
          <w:sz w:val="18"/>
          <w:szCs w:val="16"/>
        </w:rPr>
      </w:pPr>
      <w:r w:rsidRPr="00DF5CC1">
        <w:rPr>
          <w:rFonts w:ascii="Arial" w:hAnsi="Arial" w:cs="Arial"/>
          <w:b/>
          <w:bCs/>
          <w:sz w:val="18"/>
          <w:szCs w:val="16"/>
        </w:rPr>
        <w:t>4)</w:t>
      </w:r>
      <w:r w:rsidRPr="00DF5CC1">
        <w:rPr>
          <w:rFonts w:ascii="Arial" w:hAnsi="Arial" w:cs="Arial"/>
          <w:sz w:val="18"/>
          <w:szCs w:val="16"/>
        </w:rPr>
        <w:t xml:space="preserve"> </w:t>
      </w:r>
      <w:r w:rsidRPr="00DF5CC1">
        <w:rPr>
          <w:rFonts w:ascii="Arial" w:hAnsi="Arial" w:cs="Arial"/>
          <w:b/>
          <w:sz w:val="18"/>
          <w:szCs w:val="16"/>
        </w:rPr>
        <w:t>CODIGO PROCESAL PENAL DE LA PROVINCIA DE BUENOS AIRES</w:t>
      </w:r>
    </w:p>
    <w:p w:rsidR="00DF5CC1" w:rsidRPr="00DF5CC1" w:rsidRDefault="00DF5CC1" w:rsidP="00DF5CC1">
      <w:pPr>
        <w:spacing w:line="240" w:lineRule="auto"/>
        <w:rPr>
          <w:rFonts w:ascii="Arial" w:hAnsi="Arial" w:cs="Arial"/>
          <w:sz w:val="18"/>
          <w:szCs w:val="16"/>
        </w:rPr>
      </w:pPr>
      <w:r w:rsidRPr="00DF5CC1">
        <w:rPr>
          <w:rFonts w:ascii="Arial" w:hAnsi="Arial" w:cs="Arial"/>
          <w:sz w:val="18"/>
          <w:szCs w:val="16"/>
        </w:rPr>
        <w:t>ART. 60 “Deberá ser anoticiado por la autoridad que intervenga que goza de las siguientes garantías mínimas:</w:t>
      </w:r>
    </w:p>
    <w:p w:rsidR="00DF5CC1" w:rsidRPr="00DF5CC1" w:rsidRDefault="00DF5CC1" w:rsidP="00DF5CC1">
      <w:pPr>
        <w:numPr>
          <w:ilvl w:val="0"/>
          <w:numId w:val="2"/>
        </w:numPr>
        <w:spacing w:after="0" w:line="240" w:lineRule="auto"/>
        <w:rPr>
          <w:rFonts w:ascii="Arial" w:hAnsi="Arial" w:cs="Arial"/>
          <w:sz w:val="18"/>
          <w:szCs w:val="16"/>
        </w:rPr>
      </w:pPr>
      <w:r w:rsidRPr="00DF5CC1">
        <w:rPr>
          <w:rFonts w:ascii="Arial" w:hAnsi="Arial" w:cs="Arial"/>
          <w:sz w:val="18"/>
          <w:szCs w:val="16"/>
        </w:rPr>
        <w:t xml:space="preserve">Ser informado sin demora en un idioma que comprenda y en forma detallada, de la naturaleza y causas de los cargos que se le imputan </w:t>
      </w:r>
    </w:p>
    <w:p w:rsidR="00DF5CC1" w:rsidRPr="00DF5CC1" w:rsidRDefault="00DF5CC1" w:rsidP="00DF5CC1">
      <w:pPr>
        <w:numPr>
          <w:ilvl w:val="0"/>
          <w:numId w:val="2"/>
        </w:numPr>
        <w:spacing w:after="0" w:line="240" w:lineRule="auto"/>
        <w:rPr>
          <w:rFonts w:ascii="Arial" w:hAnsi="Arial" w:cs="Arial"/>
          <w:sz w:val="18"/>
          <w:szCs w:val="16"/>
        </w:rPr>
      </w:pPr>
      <w:r w:rsidRPr="00DF5CC1">
        <w:rPr>
          <w:rFonts w:ascii="Arial" w:hAnsi="Arial" w:cs="Arial"/>
          <w:sz w:val="18"/>
          <w:szCs w:val="16"/>
        </w:rPr>
        <w:t xml:space="preserve">A comunicarse libremente con un letrado de su elección, y que le asiste el derecho de ser asistido y comunicado con el defensor oficial </w:t>
      </w:r>
    </w:p>
    <w:p w:rsidR="00DF5CC1" w:rsidRPr="00DF5CC1" w:rsidRDefault="00DF5CC1" w:rsidP="00DF5CC1">
      <w:pPr>
        <w:numPr>
          <w:ilvl w:val="0"/>
          <w:numId w:val="2"/>
        </w:numPr>
        <w:spacing w:after="0" w:line="240" w:lineRule="auto"/>
        <w:rPr>
          <w:rFonts w:ascii="Arial" w:hAnsi="Arial" w:cs="Arial"/>
          <w:sz w:val="18"/>
          <w:szCs w:val="16"/>
        </w:rPr>
      </w:pPr>
      <w:r w:rsidRPr="00DF5CC1">
        <w:rPr>
          <w:rFonts w:ascii="Arial" w:hAnsi="Arial" w:cs="Arial"/>
          <w:sz w:val="18"/>
          <w:szCs w:val="16"/>
        </w:rPr>
        <w:t xml:space="preserve">Que no </w:t>
      </w:r>
      <w:proofErr w:type="spellStart"/>
      <w:r w:rsidRPr="00DF5CC1">
        <w:rPr>
          <w:rFonts w:ascii="Arial" w:hAnsi="Arial" w:cs="Arial"/>
          <w:sz w:val="18"/>
          <w:szCs w:val="16"/>
        </w:rPr>
        <w:t>esta</w:t>
      </w:r>
      <w:proofErr w:type="spellEnd"/>
      <w:r w:rsidRPr="00DF5CC1">
        <w:rPr>
          <w:rFonts w:ascii="Arial" w:hAnsi="Arial" w:cs="Arial"/>
          <w:sz w:val="18"/>
          <w:szCs w:val="16"/>
        </w:rPr>
        <w:t xml:space="preserve"> obligado a declarar contra </w:t>
      </w:r>
      <w:proofErr w:type="spellStart"/>
      <w:r w:rsidRPr="00DF5CC1">
        <w:rPr>
          <w:rFonts w:ascii="Arial" w:hAnsi="Arial" w:cs="Arial"/>
          <w:sz w:val="18"/>
          <w:szCs w:val="16"/>
        </w:rPr>
        <w:t>si</w:t>
      </w:r>
      <w:proofErr w:type="spellEnd"/>
      <w:r w:rsidRPr="00DF5CC1">
        <w:rPr>
          <w:rFonts w:ascii="Arial" w:hAnsi="Arial" w:cs="Arial"/>
          <w:sz w:val="18"/>
          <w:szCs w:val="16"/>
        </w:rPr>
        <w:t xml:space="preserve"> mismo ni a confesarse culpable</w:t>
      </w:r>
    </w:p>
    <w:p w:rsidR="00DF5CC1" w:rsidRPr="00DF5CC1" w:rsidRDefault="00DF5CC1" w:rsidP="00DF5CC1">
      <w:pPr>
        <w:numPr>
          <w:ilvl w:val="0"/>
          <w:numId w:val="2"/>
        </w:numPr>
        <w:spacing w:after="0" w:line="240" w:lineRule="auto"/>
        <w:rPr>
          <w:rFonts w:ascii="Arial" w:hAnsi="Arial" w:cs="Arial"/>
          <w:sz w:val="18"/>
          <w:szCs w:val="16"/>
        </w:rPr>
      </w:pPr>
      <w:r w:rsidRPr="00DF5CC1">
        <w:rPr>
          <w:rFonts w:ascii="Arial" w:hAnsi="Arial" w:cs="Arial"/>
          <w:sz w:val="18"/>
          <w:szCs w:val="16"/>
        </w:rPr>
        <w:t>Los derechos que le asisten con relación al responsable civil del hecho por el que se le imputa – si lo hubiere- y también respecto del asegurador, en caso de existir contrato, como asimismo los derechos que le asisten respecto de requerir al asegurador que asuma su defensa penal.-</w:t>
      </w:r>
    </w:p>
    <w:p w:rsidR="00DF5CC1" w:rsidRPr="00184A18" w:rsidRDefault="00DF5CC1" w:rsidP="00DF5CC1">
      <w:pPr>
        <w:rPr>
          <w:rFonts w:ascii="Arial" w:hAnsi="Arial" w:cs="Arial"/>
          <w:sz w:val="18"/>
          <w:szCs w:val="18"/>
        </w:rPr>
      </w:pPr>
    </w:p>
    <w:p w:rsidR="00DF5CC1" w:rsidRPr="00184A18" w:rsidRDefault="00DF5CC1" w:rsidP="00DF5CC1">
      <w:pPr>
        <w:rPr>
          <w:rFonts w:ascii="Arial" w:hAnsi="Arial" w:cs="Arial"/>
          <w:sz w:val="18"/>
          <w:szCs w:val="18"/>
        </w:rPr>
      </w:pPr>
      <w:r w:rsidRPr="00184A18">
        <w:rPr>
          <w:rFonts w:ascii="Arial" w:hAnsi="Arial" w:cs="Arial"/>
          <w:sz w:val="18"/>
          <w:szCs w:val="18"/>
        </w:rPr>
        <w:t>X_____________________</w:t>
      </w:r>
      <w:r w:rsidRPr="00184A18">
        <w:rPr>
          <w:rFonts w:ascii="Arial" w:hAnsi="Arial" w:cs="Arial"/>
          <w:sz w:val="18"/>
          <w:szCs w:val="18"/>
        </w:rPr>
        <w:br/>
        <w:t>Menor</w:t>
      </w:r>
    </w:p>
    <w:p w:rsidR="00DF5CC1" w:rsidRPr="00184A18" w:rsidRDefault="00DF5CC1" w:rsidP="00DF5CC1">
      <w:pPr>
        <w:rPr>
          <w:rFonts w:ascii="Arial" w:hAnsi="Arial" w:cs="Arial"/>
          <w:sz w:val="18"/>
          <w:szCs w:val="18"/>
        </w:rPr>
      </w:pPr>
      <w:r w:rsidRPr="00184A18">
        <w:rPr>
          <w:rFonts w:ascii="Arial" w:hAnsi="Arial" w:cs="Arial"/>
          <w:sz w:val="18"/>
          <w:szCs w:val="18"/>
        </w:rPr>
        <w:t>X______________________</w:t>
      </w:r>
    </w:p>
    <w:p w:rsidR="00DF5CC1" w:rsidRPr="00184A18" w:rsidRDefault="00DF5CC1" w:rsidP="00DF5CC1">
      <w:pPr>
        <w:rPr>
          <w:rFonts w:ascii="Arial" w:hAnsi="Arial" w:cs="Arial"/>
          <w:sz w:val="18"/>
          <w:szCs w:val="18"/>
        </w:rPr>
      </w:pPr>
      <w:r w:rsidRPr="00184A18">
        <w:rPr>
          <w:rFonts w:ascii="Arial" w:hAnsi="Arial" w:cs="Arial"/>
          <w:sz w:val="18"/>
          <w:szCs w:val="18"/>
        </w:rPr>
        <w:t>Aclaración</w:t>
      </w:r>
    </w:p>
    <w:p w:rsidR="00DF5CC1" w:rsidRPr="00184A18" w:rsidRDefault="00DF5CC1" w:rsidP="00DF5CC1">
      <w:pPr>
        <w:rPr>
          <w:rFonts w:ascii="Arial" w:hAnsi="Arial" w:cs="Arial"/>
          <w:sz w:val="18"/>
          <w:szCs w:val="18"/>
        </w:rPr>
      </w:pPr>
      <w:r w:rsidRPr="00184A18">
        <w:rPr>
          <w:rFonts w:ascii="Arial" w:hAnsi="Arial" w:cs="Arial"/>
          <w:sz w:val="18"/>
          <w:szCs w:val="18"/>
        </w:rPr>
        <w:t>X________________________</w:t>
      </w:r>
    </w:p>
    <w:p w:rsidR="00DF5CC1" w:rsidRPr="00184A18" w:rsidRDefault="00DF5CC1" w:rsidP="00DF5CC1">
      <w:pPr>
        <w:rPr>
          <w:rFonts w:ascii="Arial" w:hAnsi="Arial" w:cs="Arial"/>
          <w:sz w:val="18"/>
          <w:szCs w:val="18"/>
        </w:rPr>
      </w:pPr>
      <w:r w:rsidRPr="00184A18">
        <w:rPr>
          <w:rFonts w:ascii="Arial" w:hAnsi="Arial" w:cs="Arial"/>
          <w:sz w:val="18"/>
          <w:szCs w:val="18"/>
        </w:rPr>
        <w:t>Mayor</w:t>
      </w:r>
    </w:p>
    <w:p w:rsidR="00DF5CC1" w:rsidRPr="00184A18" w:rsidRDefault="00DF5CC1" w:rsidP="00DF5CC1">
      <w:pPr>
        <w:rPr>
          <w:rFonts w:ascii="Arial" w:hAnsi="Arial" w:cs="Arial"/>
          <w:sz w:val="18"/>
          <w:szCs w:val="18"/>
        </w:rPr>
      </w:pPr>
      <w:r w:rsidRPr="00184A18">
        <w:rPr>
          <w:rFonts w:ascii="Arial" w:hAnsi="Arial" w:cs="Arial"/>
          <w:sz w:val="18"/>
          <w:szCs w:val="18"/>
        </w:rPr>
        <w:t>X______________________</w:t>
      </w:r>
    </w:p>
    <w:p w:rsidR="005128EA" w:rsidRDefault="00DF5CC1" w:rsidP="00C121C5">
      <w:pPr>
        <w:rPr>
          <w:rFonts w:ascii="Arial" w:hAnsi="Arial" w:cs="Arial"/>
          <w:sz w:val="18"/>
          <w:szCs w:val="18"/>
        </w:rPr>
      </w:pPr>
      <w:r w:rsidRPr="00184A18">
        <w:rPr>
          <w:rFonts w:ascii="Arial" w:hAnsi="Arial" w:cs="Arial"/>
          <w:sz w:val="18"/>
          <w:szCs w:val="18"/>
        </w:rPr>
        <w:t>Aclaración</w:t>
      </w:r>
    </w:p>
    <w:p w:rsidR="005128EA" w:rsidRDefault="005128EA">
      <w:pPr>
        <w:jc w:val="left"/>
        <w:rPr>
          <w:rFonts w:ascii="Arial" w:hAnsi="Arial" w:cs="Arial"/>
          <w:sz w:val="18"/>
          <w:szCs w:val="18"/>
        </w:rPr>
      </w:pPr>
      <w:r>
        <w:rPr>
          <w:rFonts w:ascii="Arial" w:hAnsi="Arial" w:cs="Arial"/>
          <w:sz w:val="18"/>
          <w:szCs w:val="18"/>
        </w:rPr>
        <w:lastRenderedPageBreak/>
        <w:br w:type="page"/>
      </w:r>
    </w:p>
    <w:p w:rsidR="005128EA" w:rsidRDefault="005128EA">
      <w:pPr>
        <w:jc w:val="left"/>
        <w:rPr>
          <w:rStyle w:val="Textoennegrita"/>
          <w:rFonts w:ascii="Arial" w:hAnsi="Arial" w:cs="Arial"/>
          <w:b w:val="0"/>
        </w:rPr>
      </w:pPr>
      <w:r>
        <w:rPr>
          <w:rStyle w:val="Textoennegrita"/>
          <w:rFonts w:ascii="Arial" w:hAnsi="Arial" w:cs="Arial"/>
          <w:b w:val="0"/>
        </w:rPr>
        <w:lastRenderedPageBreak/>
        <w:br w:type="page"/>
      </w:r>
    </w:p>
    <w:p w:rsidR="005128EA" w:rsidRPr="006A7B0C" w:rsidRDefault="005128EA" w:rsidP="005128EA">
      <w:pPr>
        <w:spacing w:line="360" w:lineRule="auto"/>
        <w:rPr>
          <w:rStyle w:val="Textoennegrita"/>
          <w:rFonts w:ascii="Arial" w:hAnsi="Arial" w:cs="Arial"/>
          <w:b w:val="0"/>
        </w:rPr>
      </w:pPr>
      <w:r w:rsidRPr="006A7B0C">
        <w:rPr>
          <w:rStyle w:val="Textoennegrita"/>
          <w:rFonts w:ascii="Arial" w:hAnsi="Arial" w:cs="Arial"/>
          <w:b w:val="0"/>
        </w:rPr>
        <w:lastRenderedPageBreak/>
        <w:t xml:space="preserve">COMISARIA </w:t>
      </w:r>
      <w:r w:rsidR="006579C9">
        <w:rPr>
          <w:rStyle w:val="Textoennegrita"/>
          <w:rFonts w:ascii="Arial" w:hAnsi="Arial" w:cs="Arial"/>
          <w:b w:val="0"/>
        </w:rPr>
        <w:t xml:space="preserve">SEGUNDA </w:t>
      </w:r>
      <w:r w:rsidRPr="006A7B0C">
        <w:rPr>
          <w:rStyle w:val="Textoennegrita"/>
          <w:rFonts w:ascii="Arial" w:hAnsi="Arial" w:cs="Arial"/>
          <w:b w:val="0"/>
        </w:rPr>
        <w:t xml:space="preserve">DE </w:t>
      </w:r>
      <w:r>
        <w:rPr>
          <w:rStyle w:val="Textoennegrita"/>
          <w:rFonts w:ascii="Arial" w:hAnsi="Arial" w:cs="Arial"/>
          <w:b w:val="0"/>
        </w:rPr>
        <w:t>PERGAMINO</w:t>
      </w:r>
      <w:r w:rsidRPr="006A7B0C">
        <w:rPr>
          <w:rStyle w:val="Textoennegrita"/>
          <w:rFonts w:ascii="Arial" w:hAnsi="Arial" w:cs="Arial"/>
          <w:b w:val="0"/>
        </w:rPr>
        <w:t xml:space="preserve">, </w:t>
      </w:r>
      <w:r>
        <w:rPr>
          <w:rStyle w:val="Textoennegrita"/>
          <w:rFonts w:ascii="Arial" w:hAnsi="Arial" w:cs="Arial"/>
          <w:b w:val="0"/>
        </w:rPr>
        <w:t>ENERO 24  DE 2020</w:t>
      </w:r>
      <w:r w:rsidRPr="006A7B0C">
        <w:rPr>
          <w:rStyle w:val="Textoennegrita"/>
          <w:rFonts w:ascii="Arial" w:hAnsi="Arial" w:cs="Arial"/>
          <w:b w:val="0"/>
        </w:rPr>
        <w:t>.-</w:t>
      </w:r>
    </w:p>
    <w:p w:rsidR="005128EA" w:rsidRPr="006579C9" w:rsidRDefault="005128EA" w:rsidP="006579C9">
      <w:pPr>
        <w:spacing w:before="240" w:line="360" w:lineRule="auto"/>
        <w:rPr>
          <w:rFonts w:ascii="Arial" w:hAnsi="Arial" w:cs="Arial"/>
          <w:color w:val="000000"/>
          <w:sz w:val="24"/>
          <w:szCs w:val="24"/>
        </w:rPr>
      </w:pPr>
      <w:r w:rsidRPr="006579C9">
        <w:rPr>
          <w:rStyle w:val="Textoennegrita"/>
          <w:rFonts w:ascii="Arial" w:hAnsi="Arial" w:cs="Arial"/>
          <w:b w:val="0"/>
          <w:sz w:val="24"/>
          <w:szCs w:val="24"/>
        </w:rPr>
        <w:t xml:space="preserve">--------------------------------Con esta fecha y siendo </w:t>
      </w:r>
      <w:proofErr w:type="gramStart"/>
      <w:r w:rsidRPr="006579C9">
        <w:rPr>
          <w:rStyle w:val="Textoennegrita"/>
          <w:rFonts w:ascii="Arial" w:hAnsi="Arial" w:cs="Arial"/>
          <w:b w:val="0"/>
          <w:sz w:val="24"/>
          <w:szCs w:val="24"/>
        </w:rPr>
        <w:t>las …</w:t>
      </w:r>
      <w:proofErr w:type="gramEnd"/>
      <w:r w:rsidRPr="006579C9">
        <w:rPr>
          <w:rStyle w:val="Textoennegrita"/>
          <w:rFonts w:ascii="Arial" w:hAnsi="Arial" w:cs="Arial"/>
          <w:b w:val="0"/>
          <w:sz w:val="24"/>
          <w:szCs w:val="24"/>
        </w:rPr>
        <w:t xml:space="preserve">…:……. horas comparece ante el actuante, la ciudadana </w:t>
      </w:r>
      <w:r w:rsidRPr="006579C9">
        <w:rPr>
          <w:rFonts w:ascii="Arial" w:hAnsi="Arial" w:cs="Arial"/>
          <w:b/>
          <w:sz w:val="24"/>
          <w:szCs w:val="24"/>
          <w:lang w:val="es-ES_tradnl" w:eastAsia="es-ES"/>
        </w:rPr>
        <w:t xml:space="preserve">IRAURGUI SILVINA BEATRIZ, instruida, argentina, 41 años de edad, empleada domestica, fecha de nacimiento 17 de noviembre de 1978 en Pergamino, D.N.I. Nº 27.229186, estado civil soltera, domiciliada en calle  Juan Bosco y </w:t>
      </w:r>
      <w:proofErr w:type="spellStart"/>
      <w:r w:rsidRPr="006579C9">
        <w:rPr>
          <w:rFonts w:ascii="Arial" w:hAnsi="Arial" w:cs="Arial"/>
          <w:b/>
          <w:sz w:val="24"/>
          <w:szCs w:val="24"/>
          <w:lang w:val="es-ES_tradnl" w:eastAsia="es-ES"/>
        </w:rPr>
        <w:t>Cologriero</w:t>
      </w:r>
      <w:proofErr w:type="spellEnd"/>
      <w:r w:rsidRPr="006579C9">
        <w:rPr>
          <w:rFonts w:ascii="Arial" w:hAnsi="Arial" w:cs="Arial"/>
          <w:b/>
          <w:sz w:val="24"/>
          <w:szCs w:val="24"/>
          <w:lang w:val="es-ES_tradnl" w:eastAsia="es-ES"/>
        </w:rPr>
        <w:t xml:space="preserve"> casa nro. 10 y domicilio real en calle J. </w:t>
      </w:r>
      <w:proofErr w:type="spellStart"/>
      <w:r w:rsidRPr="006579C9">
        <w:rPr>
          <w:rFonts w:ascii="Arial" w:hAnsi="Arial" w:cs="Arial"/>
          <w:b/>
          <w:sz w:val="24"/>
          <w:szCs w:val="24"/>
          <w:lang w:val="es-ES_tradnl" w:eastAsia="es-ES"/>
        </w:rPr>
        <w:t>Grigeria</w:t>
      </w:r>
      <w:proofErr w:type="spellEnd"/>
      <w:r w:rsidRPr="006579C9">
        <w:rPr>
          <w:rFonts w:ascii="Arial" w:hAnsi="Arial" w:cs="Arial"/>
          <w:b/>
          <w:sz w:val="24"/>
          <w:szCs w:val="24"/>
          <w:lang w:val="es-ES_tradnl" w:eastAsia="es-ES"/>
        </w:rPr>
        <w:t xml:space="preserve"> nro. 868 ambas de este medio; tel. Nº 02477 15 216846 </w:t>
      </w:r>
      <w:r w:rsidR="006579C9" w:rsidRPr="006579C9">
        <w:rPr>
          <w:rFonts w:ascii="Arial" w:hAnsi="Arial" w:cs="Arial"/>
          <w:b/>
          <w:sz w:val="24"/>
          <w:szCs w:val="24"/>
          <w:lang w:val="es-ES_tradnl" w:eastAsia="es-ES"/>
        </w:rPr>
        <w:t xml:space="preserve">a quien en este acto y por </w:t>
      </w:r>
      <w:proofErr w:type="spellStart"/>
      <w:r w:rsidR="006579C9" w:rsidRPr="006579C9">
        <w:rPr>
          <w:rFonts w:ascii="Arial" w:hAnsi="Arial" w:cs="Arial"/>
          <w:b/>
          <w:sz w:val="24"/>
          <w:szCs w:val="24"/>
          <w:lang w:val="es-ES_tradnl" w:eastAsia="es-ES"/>
        </w:rPr>
        <w:t>asi</w:t>
      </w:r>
      <w:proofErr w:type="spellEnd"/>
      <w:r w:rsidR="006579C9" w:rsidRPr="006579C9">
        <w:rPr>
          <w:rFonts w:ascii="Arial" w:hAnsi="Arial" w:cs="Arial"/>
          <w:b/>
          <w:sz w:val="24"/>
          <w:szCs w:val="24"/>
          <w:lang w:val="es-ES_tradnl" w:eastAsia="es-ES"/>
        </w:rPr>
        <w:t xml:space="preserve"> haberlo dispuesto el Dr. De Mayo de la UFI y J. nro.2 del departamento judicial de Pergamino, </w:t>
      </w:r>
      <w:r w:rsidR="006579C9" w:rsidRPr="006579C9">
        <w:rPr>
          <w:rFonts w:ascii="Arial" w:hAnsi="Arial" w:cs="Arial"/>
          <w:sz w:val="24"/>
          <w:szCs w:val="24"/>
          <w:lang w:val="es-ES_tradnl" w:eastAsia="es-ES"/>
        </w:rPr>
        <w:t xml:space="preserve">se procede hacer entrega de su hijo </w:t>
      </w:r>
      <w:r w:rsidRPr="006579C9">
        <w:rPr>
          <w:rFonts w:ascii="Arial" w:hAnsi="Arial" w:cs="Arial"/>
          <w:b/>
          <w:sz w:val="24"/>
          <w:szCs w:val="24"/>
          <w:lang w:val="es-ES_tradnl" w:eastAsia="es-ES"/>
        </w:rPr>
        <w:t xml:space="preserve">Nahuel </w:t>
      </w:r>
      <w:proofErr w:type="spellStart"/>
      <w:r w:rsidRPr="006579C9">
        <w:rPr>
          <w:rFonts w:ascii="Arial" w:hAnsi="Arial" w:cs="Arial"/>
          <w:b/>
          <w:sz w:val="24"/>
          <w:szCs w:val="24"/>
          <w:lang w:val="es-ES_tradnl" w:eastAsia="es-ES"/>
        </w:rPr>
        <w:t>Monzon</w:t>
      </w:r>
      <w:proofErr w:type="spellEnd"/>
      <w:r w:rsidRPr="006579C9">
        <w:rPr>
          <w:rFonts w:ascii="Arial" w:hAnsi="Arial" w:cs="Arial"/>
          <w:b/>
          <w:sz w:val="24"/>
          <w:szCs w:val="24"/>
          <w:lang w:val="es-ES_tradnl" w:eastAsia="es-ES"/>
        </w:rPr>
        <w:t xml:space="preserve">, instruido, argentino, soltero, de 17 años de edad, fecha de nacimiento 13 de abril de 2002 en Pergamino, D.N.I. Nro. 43.803.657, </w:t>
      </w:r>
      <w:proofErr w:type="spellStart"/>
      <w:r w:rsidRPr="006579C9">
        <w:rPr>
          <w:rFonts w:ascii="Arial" w:hAnsi="Arial" w:cs="Arial"/>
          <w:b/>
          <w:sz w:val="24"/>
          <w:szCs w:val="24"/>
          <w:lang w:val="es-ES_tradnl" w:eastAsia="es-ES"/>
        </w:rPr>
        <w:t>ddo</w:t>
      </w:r>
      <w:proofErr w:type="spellEnd"/>
      <w:r w:rsidRPr="006579C9">
        <w:rPr>
          <w:rFonts w:ascii="Arial" w:hAnsi="Arial" w:cs="Arial"/>
          <w:b/>
          <w:sz w:val="24"/>
          <w:szCs w:val="24"/>
          <w:lang w:val="es-ES_tradnl" w:eastAsia="es-ES"/>
        </w:rPr>
        <w:t xml:space="preserve">. En Juan Bosco y calle </w:t>
      </w:r>
      <w:proofErr w:type="spellStart"/>
      <w:r w:rsidRPr="006579C9">
        <w:rPr>
          <w:rFonts w:ascii="Arial" w:hAnsi="Arial" w:cs="Arial"/>
          <w:b/>
          <w:sz w:val="24"/>
          <w:szCs w:val="24"/>
          <w:lang w:val="es-ES_tradnl" w:eastAsia="es-ES"/>
        </w:rPr>
        <w:t>Cologriero</w:t>
      </w:r>
      <w:proofErr w:type="spellEnd"/>
      <w:r w:rsidRPr="006579C9">
        <w:rPr>
          <w:rFonts w:ascii="Arial" w:hAnsi="Arial" w:cs="Arial"/>
          <w:b/>
          <w:sz w:val="24"/>
          <w:szCs w:val="24"/>
          <w:lang w:val="es-ES_tradnl" w:eastAsia="es-ES"/>
        </w:rPr>
        <w:t xml:space="preserve"> y domicilio real sito en calle Corrientes nro. 1187 ambos de este medio</w:t>
      </w:r>
      <w:r w:rsidRPr="006579C9">
        <w:rPr>
          <w:rStyle w:val="Textoennegrita"/>
          <w:rFonts w:ascii="Arial" w:hAnsi="Arial" w:cs="Arial"/>
          <w:b w:val="0"/>
          <w:sz w:val="24"/>
          <w:szCs w:val="24"/>
        </w:rPr>
        <w:t xml:space="preserve">, </w:t>
      </w:r>
      <w:r w:rsidR="006579C9" w:rsidRPr="006579C9">
        <w:rPr>
          <w:rStyle w:val="Textoennegrita"/>
          <w:rFonts w:ascii="Arial" w:hAnsi="Arial" w:cs="Arial"/>
          <w:b w:val="0"/>
          <w:sz w:val="24"/>
          <w:szCs w:val="24"/>
        </w:rPr>
        <w:t xml:space="preserve">otorgándosele </w:t>
      </w:r>
      <w:r w:rsidRPr="006579C9">
        <w:rPr>
          <w:rStyle w:val="Textoennegrita"/>
          <w:rFonts w:ascii="Arial" w:hAnsi="Arial" w:cs="Arial"/>
          <w:b w:val="0"/>
          <w:sz w:val="24"/>
          <w:szCs w:val="24"/>
        </w:rPr>
        <w:t>la libertad en aplicación del artículo 161 del C.P.P., previo hacérsele saber a su progenitora que deberá velar por su integridad física, psíquica y moral.- Que es todo, por lo que no siendo para mas se da por finalizado el presente acto, el cual una vez leído es firmado al pie junto a la instrucción.----</w:t>
      </w:r>
      <w:r w:rsidR="006579C9">
        <w:rPr>
          <w:rStyle w:val="Textoennegrita"/>
          <w:rFonts w:ascii="Arial" w:hAnsi="Arial" w:cs="Arial"/>
          <w:b w:val="0"/>
          <w:sz w:val="24"/>
          <w:szCs w:val="24"/>
        </w:rPr>
        <w:t>-----------------------------------------------------------------------------------</w:t>
      </w:r>
      <w:r w:rsidRPr="006579C9">
        <w:rPr>
          <w:rStyle w:val="Textoennegrita"/>
          <w:rFonts w:ascii="Arial" w:hAnsi="Arial" w:cs="Arial"/>
          <w:b w:val="0"/>
          <w:sz w:val="24"/>
          <w:szCs w:val="24"/>
        </w:rPr>
        <w:t>---------------</w:t>
      </w:r>
    </w:p>
    <w:p w:rsidR="005128EA" w:rsidRPr="006A7B0C" w:rsidRDefault="005128EA" w:rsidP="006579C9">
      <w:pPr>
        <w:spacing w:before="240" w:line="360" w:lineRule="auto"/>
        <w:rPr>
          <w:rFonts w:ascii="Arial" w:hAnsi="Arial" w:cs="Arial"/>
        </w:rPr>
      </w:pPr>
    </w:p>
    <w:p w:rsidR="005128EA" w:rsidRPr="00C74032" w:rsidRDefault="005128EA" w:rsidP="005128EA">
      <w:pPr>
        <w:rPr>
          <w:rFonts w:ascii="Arial" w:hAnsi="Arial" w:cs="Arial"/>
        </w:rPr>
      </w:pPr>
      <w:proofErr w:type="gramStart"/>
      <w:r w:rsidRPr="00C74032">
        <w:rPr>
          <w:rFonts w:ascii="Arial" w:hAnsi="Arial" w:cs="Arial"/>
        </w:rPr>
        <w:t>x-</w:t>
      </w:r>
      <w:proofErr w:type="gramEnd"/>
      <w:r w:rsidRPr="00C74032">
        <w:rPr>
          <w:rFonts w:ascii="Arial" w:hAnsi="Arial" w:cs="Arial"/>
        </w:rPr>
        <w:t>_________</w:t>
      </w:r>
      <w:r>
        <w:rPr>
          <w:rFonts w:ascii="Arial" w:hAnsi="Arial" w:cs="Arial"/>
        </w:rPr>
        <w:t>_____</w:t>
      </w:r>
      <w:r w:rsidRPr="00C74032">
        <w:rPr>
          <w:rFonts w:ascii="Arial" w:hAnsi="Arial" w:cs="Arial"/>
        </w:rPr>
        <w:t>________.-</w:t>
      </w:r>
    </w:p>
    <w:p w:rsidR="005128EA" w:rsidRPr="00C74032" w:rsidRDefault="005128EA" w:rsidP="005128EA">
      <w:pPr>
        <w:rPr>
          <w:rFonts w:ascii="Arial" w:hAnsi="Arial" w:cs="Arial"/>
          <w:b/>
        </w:rPr>
      </w:pPr>
      <w:r w:rsidRPr="00C74032">
        <w:rPr>
          <w:rFonts w:ascii="Arial" w:hAnsi="Arial" w:cs="Arial"/>
          <w:b/>
        </w:rPr>
        <w:t>Firma mayor</w:t>
      </w:r>
    </w:p>
    <w:p w:rsidR="005128EA" w:rsidRPr="00C74032" w:rsidRDefault="005128EA" w:rsidP="005128EA">
      <w:pPr>
        <w:rPr>
          <w:rFonts w:ascii="Arial" w:hAnsi="Arial" w:cs="Arial"/>
        </w:rPr>
      </w:pPr>
      <w:proofErr w:type="gramStart"/>
      <w:r w:rsidRPr="00C74032">
        <w:rPr>
          <w:rFonts w:ascii="Arial" w:hAnsi="Arial" w:cs="Arial"/>
        </w:rPr>
        <w:t>x-</w:t>
      </w:r>
      <w:proofErr w:type="gramEnd"/>
      <w:r w:rsidRPr="00C74032">
        <w:rPr>
          <w:rFonts w:ascii="Arial" w:hAnsi="Arial" w:cs="Arial"/>
        </w:rPr>
        <w:t>________________</w:t>
      </w:r>
      <w:r>
        <w:rPr>
          <w:rFonts w:ascii="Arial" w:hAnsi="Arial" w:cs="Arial"/>
        </w:rPr>
        <w:t>_____</w:t>
      </w:r>
      <w:r w:rsidRPr="00C74032">
        <w:rPr>
          <w:rFonts w:ascii="Arial" w:hAnsi="Arial" w:cs="Arial"/>
        </w:rPr>
        <w:t>_.-</w:t>
      </w:r>
    </w:p>
    <w:p w:rsidR="005128EA" w:rsidRPr="00C74032" w:rsidRDefault="005128EA" w:rsidP="005128EA">
      <w:pPr>
        <w:rPr>
          <w:rFonts w:ascii="Arial" w:hAnsi="Arial" w:cs="Arial"/>
          <w:b/>
        </w:rPr>
      </w:pPr>
    </w:p>
    <w:p w:rsidR="005128EA" w:rsidRPr="00C74032" w:rsidRDefault="005128EA" w:rsidP="005128EA">
      <w:pPr>
        <w:rPr>
          <w:rFonts w:ascii="Arial" w:hAnsi="Arial" w:cs="Arial"/>
          <w:b/>
        </w:rPr>
      </w:pPr>
      <w:r>
        <w:rPr>
          <w:rFonts w:ascii="Arial" w:hAnsi="Arial" w:cs="Arial"/>
          <w:b/>
        </w:rPr>
        <w:t>X-_____________________</w:t>
      </w:r>
      <w:r w:rsidRPr="00C74032">
        <w:rPr>
          <w:rFonts w:ascii="Arial" w:hAnsi="Arial" w:cs="Arial"/>
          <w:b/>
        </w:rPr>
        <w:t>_.-</w:t>
      </w:r>
    </w:p>
    <w:p w:rsidR="005128EA" w:rsidRPr="00C74032" w:rsidRDefault="005128EA" w:rsidP="005128EA">
      <w:pPr>
        <w:rPr>
          <w:rFonts w:ascii="Arial" w:hAnsi="Arial" w:cs="Arial"/>
          <w:b/>
        </w:rPr>
      </w:pPr>
      <w:r w:rsidRPr="00C74032">
        <w:rPr>
          <w:rFonts w:ascii="Arial" w:hAnsi="Arial" w:cs="Arial"/>
          <w:b/>
        </w:rPr>
        <w:t xml:space="preserve">Firma menor  </w:t>
      </w:r>
    </w:p>
    <w:p w:rsidR="005128EA" w:rsidRPr="00C74032" w:rsidRDefault="005128EA" w:rsidP="005128EA">
      <w:pPr>
        <w:rPr>
          <w:rFonts w:ascii="Arial" w:hAnsi="Arial" w:cs="Arial"/>
        </w:rPr>
      </w:pPr>
      <w:proofErr w:type="gramStart"/>
      <w:r w:rsidRPr="00C74032">
        <w:rPr>
          <w:rFonts w:ascii="Arial" w:hAnsi="Arial" w:cs="Arial"/>
        </w:rPr>
        <w:t>x-</w:t>
      </w:r>
      <w:proofErr w:type="gramEnd"/>
      <w:r w:rsidRPr="00C74032">
        <w:rPr>
          <w:rFonts w:ascii="Arial" w:hAnsi="Arial" w:cs="Arial"/>
        </w:rPr>
        <w:t>________________</w:t>
      </w:r>
      <w:r>
        <w:rPr>
          <w:rFonts w:ascii="Arial" w:hAnsi="Arial" w:cs="Arial"/>
        </w:rPr>
        <w:t>_____</w:t>
      </w:r>
      <w:r w:rsidRPr="00C74032">
        <w:rPr>
          <w:rFonts w:ascii="Arial" w:hAnsi="Arial" w:cs="Arial"/>
        </w:rPr>
        <w:t>_.-</w:t>
      </w:r>
    </w:p>
    <w:p w:rsidR="005128EA" w:rsidRDefault="005128EA" w:rsidP="005128EA">
      <w:pPr>
        <w:spacing w:line="360" w:lineRule="auto"/>
        <w:rPr>
          <w:rFonts w:ascii="Arial" w:hAnsi="Arial" w:cs="Arial"/>
          <w:b/>
        </w:rPr>
      </w:pPr>
    </w:p>
    <w:p w:rsidR="00C33312" w:rsidRPr="00E37EE2" w:rsidRDefault="00C33312" w:rsidP="00C121C5">
      <w:pPr>
        <w:rPr>
          <w:rFonts w:asciiTheme="minorHAnsi" w:hAnsiTheme="minorHAnsi" w:cstheme="minorHAnsi"/>
          <w:sz w:val="26"/>
          <w:szCs w:val="26"/>
        </w:rPr>
      </w:pPr>
    </w:p>
    <w:sectPr w:rsidR="00C33312" w:rsidRPr="00E37EE2" w:rsidSect="006A5A96">
      <w:headerReference w:type="default" r:id="rId8"/>
      <w:footerReference w:type="default" r:id="rId9"/>
      <w:pgSz w:w="11906" w:h="16838" w:code="9"/>
      <w:pgMar w:top="1701" w:right="567" w:bottom="567" w:left="1701" w:header="79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03E" w:rsidRDefault="0034103E" w:rsidP="0008397C">
      <w:pPr>
        <w:spacing w:after="0" w:line="240" w:lineRule="auto"/>
      </w:pPr>
      <w:r>
        <w:separator/>
      </w:r>
    </w:p>
  </w:endnote>
  <w:endnote w:type="continuationSeparator" w:id="1">
    <w:p w:rsidR="0034103E" w:rsidRDefault="0034103E" w:rsidP="000839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47A" w:rsidRDefault="007C547A" w:rsidP="00F45162">
    <w:pPr>
      <w:pStyle w:val="Piedepgina"/>
      <w:jc w:val="center"/>
      <w:rPr>
        <w:rFonts w:cs="Arial"/>
        <w:b/>
      </w:rPr>
    </w:pPr>
    <w:r>
      <w:rPr>
        <w:rFonts w:cs="Arial"/>
        <w:b/>
      </w:rPr>
      <w:t>Comisaria Pergamino Segunda</w:t>
    </w:r>
    <w:r w:rsidRPr="00D02446">
      <w:rPr>
        <w:rFonts w:cs="Arial"/>
        <w:b/>
      </w:rPr>
      <w:t xml:space="preserve"> – </w:t>
    </w:r>
    <w:r>
      <w:rPr>
        <w:rFonts w:cs="Arial"/>
        <w:b/>
      </w:rPr>
      <w:t>Oficial de Servicio</w:t>
    </w:r>
  </w:p>
  <w:p w:rsidR="007C547A" w:rsidRPr="000E4DA3" w:rsidRDefault="007C547A" w:rsidP="007C547A">
    <w:pPr>
      <w:pStyle w:val="Piedepgina"/>
      <w:jc w:val="center"/>
      <w:rPr>
        <w:rFonts w:cs="Arial"/>
      </w:rPr>
    </w:pPr>
    <w:r>
      <w:rPr>
        <w:rFonts w:cs="Arial"/>
        <w:sz w:val="18"/>
        <w:szCs w:val="18"/>
      </w:rPr>
      <w:t>Av. Juan B. Justo N° 1986</w:t>
    </w:r>
    <w:r w:rsidRPr="00BB3456">
      <w:rPr>
        <w:rFonts w:cs="Arial"/>
        <w:sz w:val="18"/>
        <w:szCs w:val="18"/>
      </w:rPr>
      <w:t xml:space="preserve"> - </w:t>
    </w:r>
    <w:r>
      <w:rPr>
        <w:rFonts w:cs="Arial"/>
        <w:sz w:val="18"/>
        <w:szCs w:val="18"/>
      </w:rPr>
      <w:t>Pergamino (BA) –</w:t>
    </w:r>
    <w:r>
      <w:rPr>
        <w:rFonts w:cs="Arial"/>
        <w:sz w:val="19"/>
        <w:szCs w:val="19"/>
        <w:shd w:val="clear" w:color="auto" w:fill="FFFFFF"/>
      </w:rPr>
      <w:t>comisaria2pergamino</w:t>
    </w:r>
    <w:r w:rsidRPr="001D2B85">
      <w:rPr>
        <w:rFonts w:cs="Arial"/>
        <w:sz w:val="19"/>
        <w:szCs w:val="19"/>
        <w:shd w:val="clear" w:color="auto" w:fill="FFFFFF"/>
      </w:rPr>
      <w:t>@</w:t>
    </w:r>
    <w:r>
      <w:rPr>
        <w:rFonts w:cs="Arial"/>
        <w:sz w:val="19"/>
        <w:szCs w:val="19"/>
        <w:shd w:val="clear" w:color="auto" w:fill="FFFFFF"/>
      </w:rPr>
      <w:t>gmail</w:t>
    </w:r>
    <w:r w:rsidRPr="001D2B85">
      <w:rPr>
        <w:rFonts w:cs="Arial"/>
        <w:sz w:val="19"/>
        <w:szCs w:val="19"/>
        <w:shd w:val="clear" w:color="auto" w:fill="FFFFFF"/>
      </w:rPr>
      <w:t>.com</w:t>
    </w:r>
    <w:r w:rsidRPr="00BB3456">
      <w:rPr>
        <w:rFonts w:cs="Arial"/>
        <w:sz w:val="18"/>
        <w:szCs w:val="18"/>
      </w:rPr>
      <w:t xml:space="preserve"> - Tel. 02</w:t>
    </w:r>
    <w:r>
      <w:rPr>
        <w:rFonts w:cs="Arial"/>
        <w:sz w:val="18"/>
        <w:szCs w:val="18"/>
      </w:rPr>
      <w:t>477-426584</w:t>
    </w:r>
  </w:p>
  <w:p w:rsidR="007C547A" w:rsidRDefault="007C547A" w:rsidP="007C547A">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03E" w:rsidRDefault="0034103E" w:rsidP="0008397C">
      <w:pPr>
        <w:spacing w:after="0" w:line="240" w:lineRule="auto"/>
      </w:pPr>
      <w:r>
        <w:separator/>
      </w:r>
    </w:p>
  </w:footnote>
  <w:footnote w:type="continuationSeparator" w:id="1">
    <w:p w:rsidR="0034103E" w:rsidRDefault="0034103E" w:rsidP="000839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B3D" w:rsidRDefault="00E37EE2" w:rsidP="00421B3D">
    <w:pPr>
      <w:pStyle w:val="Encabezado"/>
    </w:pPr>
    <w:r w:rsidRPr="00E37EE2">
      <w:rPr>
        <w:rFonts w:ascii="Arial" w:hAnsi="Arial" w:cs="Arial"/>
        <w:b/>
        <w:noProof/>
        <w:sz w:val="18"/>
        <w:szCs w:val="18"/>
        <w:lang w:val="es-ES" w:eastAsia="es-ES" w:bidi="ar-SA"/>
      </w:rPr>
      <w:drawing>
        <wp:inline distT="0" distB="0" distL="0" distR="0">
          <wp:extent cx="6120130" cy="530225"/>
          <wp:effectExtent l="19050" t="0" r="0" b="0"/>
          <wp:docPr id="2" name="Imagen 3" descr="C:\Users\pc\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image.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130" cy="5302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6160A"/>
    <w:multiLevelType w:val="hybridMultilevel"/>
    <w:tmpl w:val="8BB29B3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7B164192"/>
    <w:multiLevelType w:val="hybridMultilevel"/>
    <w:tmpl w:val="0A0489E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proofState w:spelling="clean" w:grammar="clean"/>
  <w:defaultTabStop w:val="708"/>
  <w:hyphenationZone w:val="425"/>
  <w:evenAndOddHeaders/>
  <w:characterSpacingControl w:val="doNotCompress"/>
  <w:hdrShapeDefaults>
    <o:shapedefaults v:ext="edit" spidmax="6145"/>
  </w:hdrShapeDefaults>
  <w:footnotePr>
    <w:footnote w:id="0"/>
    <w:footnote w:id="1"/>
  </w:footnotePr>
  <w:endnotePr>
    <w:endnote w:id="0"/>
    <w:endnote w:id="1"/>
  </w:endnotePr>
  <w:compat/>
  <w:rsids>
    <w:rsidRoot w:val="005901FC"/>
    <w:rsid w:val="0007292C"/>
    <w:rsid w:val="000774FB"/>
    <w:rsid w:val="0008397C"/>
    <w:rsid w:val="001A2686"/>
    <w:rsid w:val="002121F3"/>
    <w:rsid w:val="00212BED"/>
    <w:rsid w:val="00262790"/>
    <w:rsid w:val="0027288B"/>
    <w:rsid w:val="002F128E"/>
    <w:rsid w:val="002F1B64"/>
    <w:rsid w:val="00303A75"/>
    <w:rsid w:val="00306789"/>
    <w:rsid w:val="003171C4"/>
    <w:rsid w:val="0032568C"/>
    <w:rsid w:val="00337B04"/>
    <w:rsid w:val="0034103E"/>
    <w:rsid w:val="003A0AF9"/>
    <w:rsid w:val="003A4A48"/>
    <w:rsid w:val="003C6F1C"/>
    <w:rsid w:val="00403255"/>
    <w:rsid w:val="00421B3D"/>
    <w:rsid w:val="00432C6D"/>
    <w:rsid w:val="00457E43"/>
    <w:rsid w:val="00495CE3"/>
    <w:rsid w:val="004B0D6B"/>
    <w:rsid w:val="004B44FF"/>
    <w:rsid w:val="005128EA"/>
    <w:rsid w:val="00540D84"/>
    <w:rsid w:val="0055404C"/>
    <w:rsid w:val="00561B3D"/>
    <w:rsid w:val="005901FC"/>
    <w:rsid w:val="005A14A6"/>
    <w:rsid w:val="006579C9"/>
    <w:rsid w:val="00662183"/>
    <w:rsid w:val="006A5A96"/>
    <w:rsid w:val="006B521A"/>
    <w:rsid w:val="006C2466"/>
    <w:rsid w:val="006D53E5"/>
    <w:rsid w:val="006F0562"/>
    <w:rsid w:val="007A4093"/>
    <w:rsid w:val="007C547A"/>
    <w:rsid w:val="007F1AC4"/>
    <w:rsid w:val="008E3D7F"/>
    <w:rsid w:val="00923E17"/>
    <w:rsid w:val="009B3CC8"/>
    <w:rsid w:val="00A0753B"/>
    <w:rsid w:val="00A54CE7"/>
    <w:rsid w:val="00B1626D"/>
    <w:rsid w:val="00B3198A"/>
    <w:rsid w:val="00BE77AB"/>
    <w:rsid w:val="00C121C5"/>
    <w:rsid w:val="00C209AA"/>
    <w:rsid w:val="00C33312"/>
    <w:rsid w:val="00C46B3A"/>
    <w:rsid w:val="00CE0A0B"/>
    <w:rsid w:val="00D14817"/>
    <w:rsid w:val="00D47AAB"/>
    <w:rsid w:val="00D67F98"/>
    <w:rsid w:val="00D77A8C"/>
    <w:rsid w:val="00DE79F1"/>
    <w:rsid w:val="00DF5CC1"/>
    <w:rsid w:val="00E04716"/>
    <w:rsid w:val="00E07D9A"/>
    <w:rsid w:val="00E37EE2"/>
    <w:rsid w:val="00E8093B"/>
    <w:rsid w:val="00ED10CB"/>
    <w:rsid w:val="00EF1BF7"/>
    <w:rsid w:val="00F45162"/>
    <w:rsid w:val="00F665ED"/>
    <w:rsid w:val="00F84E34"/>
    <w:rsid w:val="00F86A84"/>
    <w:rsid w:val="00F94CAD"/>
    <w:rsid w:val="00FA22F2"/>
    <w:rsid w:val="00FE17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7C"/>
    <w:pPr>
      <w:jc w:val="both"/>
    </w:pPr>
    <w:rPr>
      <w:rFonts w:ascii="Calibri" w:eastAsia="Times New Roman" w:hAnsi="Calibri" w:cs="Times New Roman"/>
      <w:sz w:val="20"/>
      <w:szCs w:val="20"/>
      <w:lang w:bidi="en-US"/>
    </w:rPr>
  </w:style>
  <w:style w:type="paragraph" w:styleId="Ttulo1">
    <w:name w:val="heading 1"/>
    <w:basedOn w:val="Normal"/>
    <w:next w:val="Normal"/>
    <w:link w:val="Ttulo1Car"/>
    <w:uiPriority w:val="9"/>
    <w:qFormat/>
    <w:rsid w:val="00DF5C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semiHidden/>
    <w:unhideWhenUsed/>
    <w:qFormat/>
    <w:rsid w:val="00421B3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9">
    <w:name w:val="heading 9"/>
    <w:basedOn w:val="Normal"/>
    <w:next w:val="Normal"/>
    <w:link w:val="Ttulo9Car"/>
    <w:uiPriority w:val="9"/>
    <w:unhideWhenUsed/>
    <w:qFormat/>
    <w:rsid w:val="0008397C"/>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9Car">
    <w:name w:val="Título 9 Car"/>
    <w:basedOn w:val="Fuentedeprrafopredeter"/>
    <w:link w:val="Ttulo9"/>
    <w:uiPriority w:val="9"/>
    <w:rsid w:val="0008397C"/>
    <w:rPr>
      <w:rFonts w:ascii="Calibri" w:eastAsia="Times New Roman" w:hAnsi="Calibri" w:cs="Times New Roman"/>
      <w:b/>
      <w:i/>
      <w:smallCaps/>
      <w:color w:val="622423"/>
      <w:sz w:val="20"/>
      <w:szCs w:val="20"/>
      <w:lang w:bidi="en-US"/>
    </w:rPr>
  </w:style>
  <w:style w:type="paragraph" w:styleId="Textodeglobo">
    <w:name w:val="Balloon Text"/>
    <w:basedOn w:val="Normal"/>
    <w:link w:val="TextodegloboCar"/>
    <w:uiPriority w:val="99"/>
    <w:semiHidden/>
    <w:unhideWhenUsed/>
    <w:rsid w:val="00083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97C"/>
    <w:rPr>
      <w:rFonts w:ascii="Tahoma" w:eastAsia="Times New Roman" w:hAnsi="Tahoma" w:cs="Tahoma"/>
      <w:sz w:val="16"/>
      <w:szCs w:val="16"/>
      <w:lang w:bidi="en-US"/>
    </w:rPr>
  </w:style>
  <w:style w:type="paragraph" w:styleId="Encabezado">
    <w:name w:val="header"/>
    <w:basedOn w:val="Normal"/>
    <w:link w:val="EncabezadoCar"/>
    <w:uiPriority w:val="99"/>
    <w:unhideWhenUsed/>
    <w:rsid w:val="002F1B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B64"/>
    <w:rPr>
      <w:rFonts w:ascii="Calibri" w:eastAsia="Times New Roman" w:hAnsi="Calibri" w:cs="Times New Roman"/>
      <w:sz w:val="20"/>
      <w:szCs w:val="20"/>
      <w:lang w:bidi="en-US"/>
    </w:rPr>
  </w:style>
  <w:style w:type="paragraph" w:styleId="Piedepgina">
    <w:name w:val="footer"/>
    <w:basedOn w:val="Normal"/>
    <w:link w:val="PiedepginaCar"/>
    <w:unhideWhenUsed/>
    <w:rsid w:val="002F1B64"/>
    <w:pPr>
      <w:tabs>
        <w:tab w:val="center" w:pos="4252"/>
        <w:tab w:val="right" w:pos="8504"/>
      </w:tabs>
      <w:spacing w:after="0" w:line="240" w:lineRule="auto"/>
    </w:pPr>
  </w:style>
  <w:style w:type="character" w:customStyle="1" w:styleId="PiedepginaCar">
    <w:name w:val="Pie de página Car"/>
    <w:basedOn w:val="Fuentedeprrafopredeter"/>
    <w:link w:val="Piedepgina"/>
    <w:rsid w:val="002F1B64"/>
    <w:rPr>
      <w:rFonts w:ascii="Calibri" w:eastAsia="Times New Roman" w:hAnsi="Calibri" w:cs="Times New Roman"/>
      <w:sz w:val="20"/>
      <w:szCs w:val="20"/>
      <w:lang w:bidi="en-US"/>
    </w:rPr>
  </w:style>
  <w:style w:type="character" w:customStyle="1" w:styleId="Ttulo4Car">
    <w:name w:val="Título 4 Car"/>
    <w:basedOn w:val="Fuentedeprrafopredeter"/>
    <w:link w:val="Ttulo4"/>
    <w:uiPriority w:val="9"/>
    <w:rsid w:val="00421B3D"/>
    <w:rPr>
      <w:rFonts w:asciiTheme="majorHAnsi" w:eastAsiaTheme="majorEastAsia" w:hAnsiTheme="majorHAnsi" w:cstheme="majorBidi"/>
      <w:b/>
      <w:bCs/>
      <w:i/>
      <w:iCs/>
      <w:color w:val="4F81BD" w:themeColor="accent1"/>
      <w:sz w:val="20"/>
      <w:szCs w:val="20"/>
      <w:lang w:bidi="en-US"/>
    </w:rPr>
  </w:style>
  <w:style w:type="paragraph" w:styleId="Textoindependiente">
    <w:name w:val="Body Text"/>
    <w:basedOn w:val="Normal"/>
    <w:link w:val="TextoindependienteCar"/>
    <w:rsid w:val="003A4A48"/>
    <w:pPr>
      <w:spacing w:after="120"/>
    </w:pPr>
  </w:style>
  <w:style w:type="character" w:customStyle="1" w:styleId="TextoindependienteCar">
    <w:name w:val="Texto independiente Car"/>
    <w:basedOn w:val="Fuentedeprrafopredeter"/>
    <w:link w:val="Textoindependiente"/>
    <w:rsid w:val="003A4A48"/>
    <w:rPr>
      <w:rFonts w:ascii="Calibri" w:eastAsia="Times New Roman" w:hAnsi="Calibri" w:cs="Times New Roman"/>
      <w:sz w:val="20"/>
      <w:szCs w:val="20"/>
      <w:lang w:bidi="en-US"/>
    </w:rPr>
  </w:style>
  <w:style w:type="paragraph" w:styleId="Ttulo">
    <w:name w:val="Title"/>
    <w:basedOn w:val="Normal"/>
    <w:next w:val="Normal"/>
    <w:link w:val="TtuloCar"/>
    <w:uiPriority w:val="10"/>
    <w:qFormat/>
    <w:rsid w:val="003A4A48"/>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A4A48"/>
    <w:rPr>
      <w:rFonts w:ascii="Calibri" w:eastAsia="Times New Roman" w:hAnsi="Calibri" w:cs="Times New Roman"/>
      <w:smallCaps/>
      <w:sz w:val="48"/>
      <w:szCs w:val="48"/>
      <w:lang w:bidi="en-US"/>
    </w:rPr>
  </w:style>
  <w:style w:type="character" w:customStyle="1" w:styleId="Ttulo1Car">
    <w:name w:val="Título 1 Car"/>
    <w:basedOn w:val="Fuentedeprrafopredeter"/>
    <w:link w:val="Ttulo1"/>
    <w:uiPriority w:val="9"/>
    <w:rsid w:val="00DF5CC1"/>
    <w:rPr>
      <w:rFonts w:asciiTheme="majorHAnsi" w:eastAsiaTheme="majorEastAsia" w:hAnsiTheme="majorHAnsi" w:cstheme="majorBidi"/>
      <w:b/>
      <w:bCs/>
      <w:color w:val="365F91" w:themeColor="accent1" w:themeShade="BF"/>
      <w:sz w:val="28"/>
      <w:szCs w:val="28"/>
      <w:lang w:bidi="en-US"/>
    </w:rPr>
  </w:style>
  <w:style w:type="paragraph" w:customStyle="1" w:styleId="ecxmsonormal">
    <w:name w:val="ecxmsonormal"/>
    <w:basedOn w:val="Normal"/>
    <w:rsid w:val="00DF5CC1"/>
    <w:pPr>
      <w:spacing w:before="100" w:beforeAutospacing="1" w:after="100" w:afterAutospacing="1" w:line="240" w:lineRule="auto"/>
      <w:jc w:val="left"/>
    </w:pPr>
    <w:rPr>
      <w:rFonts w:ascii="Times New Roman" w:hAnsi="Times New Roman"/>
      <w:sz w:val="24"/>
      <w:szCs w:val="24"/>
      <w:lang w:eastAsia="es-AR" w:bidi="ar-SA"/>
    </w:rPr>
  </w:style>
  <w:style w:type="character" w:styleId="Textoennegrita">
    <w:name w:val="Strong"/>
    <w:basedOn w:val="Fuentedeprrafopredeter"/>
    <w:qFormat/>
    <w:rsid w:val="005128E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7C"/>
    <w:pPr>
      <w:jc w:val="both"/>
    </w:pPr>
    <w:rPr>
      <w:rFonts w:ascii="Calibri" w:eastAsia="Times New Roman" w:hAnsi="Calibri" w:cs="Times New Roman"/>
      <w:sz w:val="20"/>
      <w:szCs w:val="20"/>
      <w:lang w:bidi="en-US"/>
    </w:rPr>
  </w:style>
  <w:style w:type="paragraph" w:styleId="Ttulo4">
    <w:name w:val="heading 4"/>
    <w:basedOn w:val="Normal"/>
    <w:next w:val="Normal"/>
    <w:link w:val="Ttulo4Car"/>
    <w:uiPriority w:val="9"/>
    <w:semiHidden/>
    <w:unhideWhenUsed/>
    <w:qFormat/>
    <w:rsid w:val="00421B3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9">
    <w:name w:val="heading 9"/>
    <w:basedOn w:val="Normal"/>
    <w:next w:val="Normal"/>
    <w:link w:val="Ttulo9Car"/>
    <w:uiPriority w:val="9"/>
    <w:unhideWhenUsed/>
    <w:qFormat/>
    <w:rsid w:val="0008397C"/>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9Car">
    <w:name w:val="Título 9 Car"/>
    <w:basedOn w:val="Fuentedeprrafopredeter"/>
    <w:link w:val="Ttulo9"/>
    <w:uiPriority w:val="9"/>
    <w:rsid w:val="0008397C"/>
    <w:rPr>
      <w:rFonts w:ascii="Calibri" w:eastAsia="Times New Roman" w:hAnsi="Calibri" w:cs="Times New Roman"/>
      <w:b/>
      <w:i/>
      <w:smallCaps/>
      <w:color w:val="622423"/>
      <w:sz w:val="20"/>
      <w:szCs w:val="20"/>
      <w:lang w:bidi="en-US"/>
    </w:rPr>
  </w:style>
  <w:style w:type="paragraph" w:styleId="Textodeglobo">
    <w:name w:val="Balloon Text"/>
    <w:basedOn w:val="Normal"/>
    <w:link w:val="TextodegloboCar"/>
    <w:uiPriority w:val="99"/>
    <w:semiHidden/>
    <w:unhideWhenUsed/>
    <w:rsid w:val="00083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97C"/>
    <w:rPr>
      <w:rFonts w:ascii="Tahoma" w:eastAsia="Times New Roman" w:hAnsi="Tahoma" w:cs="Tahoma"/>
      <w:sz w:val="16"/>
      <w:szCs w:val="16"/>
      <w:lang w:bidi="en-US"/>
    </w:rPr>
  </w:style>
  <w:style w:type="paragraph" w:styleId="Encabezado">
    <w:name w:val="header"/>
    <w:basedOn w:val="Normal"/>
    <w:link w:val="EncabezadoCar"/>
    <w:uiPriority w:val="99"/>
    <w:unhideWhenUsed/>
    <w:rsid w:val="002F1B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B64"/>
    <w:rPr>
      <w:rFonts w:ascii="Calibri" w:eastAsia="Times New Roman" w:hAnsi="Calibri" w:cs="Times New Roman"/>
      <w:sz w:val="20"/>
      <w:szCs w:val="20"/>
      <w:lang w:bidi="en-US"/>
    </w:rPr>
  </w:style>
  <w:style w:type="paragraph" w:styleId="Piedepgina">
    <w:name w:val="footer"/>
    <w:basedOn w:val="Normal"/>
    <w:link w:val="PiedepginaCar"/>
    <w:unhideWhenUsed/>
    <w:rsid w:val="002F1B64"/>
    <w:pPr>
      <w:tabs>
        <w:tab w:val="center" w:pos="4252"/>
        <w:tab w:val="right" w:pos="8504"/>
      </w:tabs>
      <w:spacing w:after="0" w:line="240" w:lineRule="auto"/>
    </w:pPr>
  </w:style>
  <w:style w:type="character" w:customStyle="1" w:styleId="PiedepginaCar">
    <w:name w:val="Pie de página Car"/>
    <w:basedOn w:val="Fuentedeprrafopredeter"/>
    <w:link w:val="Piedepgina"/>
    <w:rsid w:val="002F1B64"/>
    <w:rPr>
      <w:rFonts w:ascii="Calibri" w:eastAsia="Times New Roman" w:hAnsi="Calibri" w:cs="Times New Roman"/>
      <w:sz w:val="20"/>
      <w:szCs w:val="20"/>
      <w:lang w:bidi="en-US"/>
    </w:rPr>
  </w:style>
  <w:style w:type="character" w:customStyle="1" w:styleId="Ttulo4Car">
    <w:name w:val="Título 4 Car"/>
    <w:basedOn w:val="Fuentedeprrafopredeter"/>
    <w:link w:val="Ttulo4"/>
    <w:uiPriority w:val="9"/>
    <w:rsid w:val="00421B3D"/>
    <w:rPr>
      <w:rFonts w:asciiTheme="majorHAnsi" w:eastAsiaTheme="majorEastAsia" w:hAnsiTheme="majorHAnsi" w:cstheme="majorBidi"/>
      <w:b/>
      <w:bCs/>
      <w:i/>
      <w:iCs/>
      <w:color w:val="4F81BD" w:themeColor="accent1"/>
      <w:sz w:val="20"/>
      <w:szCs w:val="20"/>
      <w:lang w:bidi="en-US"/>
    </w:rPr>
  </w:style>
  <w:style w:type="paragraph" w:styleId="Textoindependiente">
    <w:name w:val="Body Text"/>
    <w:basedOn w:val="Normal"/>
    <w:link w:val="TextoindependienteCar"/>
    <w:rsid w:val="003A4A48"/>
    <w:pPr>
      <w:spacing w:after="120"/>
    </w:pPr>
  </w:style>
  <w:style w:type="character" w:customStyle="1" w:styleId="TextoindependienteCar">
    <w:name w:val="Texto independiente Car"/>
    <w:basedOn w:val="Fuentedeprrafopredeter"/>
    <w:link w:val="Textoindependiente"/>
    <w:rsid w:val="003A4A48"/>
    <w:rPr>
      <w:rFonts w:ascii="Calibri" w:eastAsia="Times New Roman" w:hAnsi="Calibri" w:cs="Times New Roman"/>
      <w:sz w:val="20"/>
      <w:szCs w:val="20"/>
      <w:lang w:bidi="en-US"/>
    </w:rPr>
  </w:style>
  <w:style w:type="paragraph" w:styleId="Ttulo">
    <w:name w:val="Title"/>
    <w:basedOn w:val="Normal"/>
    <w:next w:val="Normal"/>
    <w:link w:val="TtuloCar"/>
    <w:uiPriority w:val="10"/>
    <w:qFormat/>
    <w:rsid w:val="003A4A48"/>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A4A48"/>
    <w:rPr>
      <w:rFonts w:ascii="Calibri" w:eastAsia="Times New Roman" w:hAnsi="Calibri" w:cs="Times New Roman"/>
      <w:smallCaps/>
      <w:sz w:val="48"/>
      <w:szCs w:val="48"/>
      <w:lang w:bidi="en-US"/>
    </w:rPr>
  </w:style>
</w:styles>
</file>

<file path=word/webSettings.xml><?xml version="1.0" encoding="utf-8"?>
<w:webSettings xmlns:r="http://schemas.openxmlformats.org/officeDocument/2006/relationships" xmlns:w="http://schemas.openxmlformats.org/wordprocessingml/2006/main">
  <w:divs>
    <w:div w:id="93906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AB9D0-DEC5-4048-99CA-C025A939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1561</Words>
  <Characters>8589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Cria 2da</cp:lastModifiedBy>
  <cp:revision>2</cp:revision>
  <cp:lastPrinted>2020-01-24T22:21:00Z</cp:lastPrinted>
  <dcterms:created xsi:type="dcterms:W3CDTF">2020-01-24T22:30:00Z</dcterms:created>
  <dcterms:modified xsi:type="dcterms:W3CDTF">2020-01-24T22:30:00Z</dcterms:modified>
</cp:coreProperties>
</file>