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C5" w:rsidRPr="009D69C5" w:rsidRDefault="009D69C5" w:rsidP="009D69C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bookmarkStart w:id="0" w:name="_GoBack"/>
      <w:r w:rsidRPr="009D69C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Переменные и арифметические выражения</w:t>
      </w:r>
    </w:p>
    <w:bookmarkEnd w:id="0"/>
    <w:p w:rsidR="009D69C5" w:rsidRPr="009D69C5" w:rsidRDefault="009D69C5" w:rsidP="009D69C5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Прямоугольник 2" descr="Назад: Видео. Переменные и арифметические выражения">
                  <a:hlinkClick xmlns:a="http://schemas.openxmlformats.org/drawingml/2006/main" r:id="rId4" tooltip="&quot;Назад: Видео. Переменные и арифметические выражения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E5DA" id="Прямоугольник 2" o:spid="_x0000_s1026" alt="Назад: Видео. Переменные и арифметические выражения" href="https://online.hse.ru/mod/book/view.php?id=109040&amp;chapterid=18250" title="&quot;Назад: Видео. Переменные и арифметические выражения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69C5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Далее: Материалы для самостоятельного изучения:  Арифметические выражения">
                  <a:hlinkClick xmlns:a="http://schemas.openxmlformats.org/drawingml/2006/main" r:id="rId5" tooltip="&quot;Далее: Материалы для самостоятельного изучения:  Арифметические выражения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065A2" id="Прямоугольник 1" o:spid="_x0000_s1026" alt="Далее: Материалы для самостоятельного изучения:  Арифметические выражения" href="https://online.hse.ru/mod/book/view.php?id=109040&amp;chapterid=18252" title="&quot;Далее: Материалы для самостоятельного изучения:  Арифметические выражения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69C5" w:rsidRPr="009D69C5" w:rsidRDefault="009D69C5" w:rsidP="009D69C5">
      <w:pPr>
        <w:shd w:val="clear" w:color="auto" w:fill="A7A7A7"/>
        <w:spacing w:before="150" w:after="150" w:line="600" w:lineRule="atLeast"/>
        <w:outlineLvl w:val="2"/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</w:pPr>
      <w:r w:rsidRPr="009D69C5"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  <w:t>Материалы для самостоятельного изучения: Переменные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некоторых задачах вычисления </w:t>
      </w:r>
      <w:proofErr w:type="gram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удобно проводить</w:t>
      </w:r>
      <w:proofErr w:type="gram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используя вспомогательные переменные. Например, в школьных формулах по физике было удобно вычислять не гигантское выражение целиком, а запоминая результаты вычисления во вспомогательные переменные. Для примера решим задачу вычисления пройденного расстояния по известному времени и скорости:</w:t>
      </w:r>
    </w:p>
    <w:tbl>
      <w:tblPr>
        <w:tblW w:w="2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190"/>
      </w:tblGrid>
      <w:tr w:rsidR="009D69C5" w:rsidRPr="009D69C5" w:rsidTr="009D69C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speed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108</w:t>
            </w:r>
          </w:p>
        </w:tc>
      </w:tr>
      <w:tr w:rsidR="009D69C5" w:rsidRPr="009D69C5" w:rsidTr="009D69C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12</w:t>
            </w:r>
          </w:p>
        </w:tc>
      </w:tr>
      <w:tr w:rsidR="009D69C5" w:rsidRPr="009D69C5" w:rsidTr="009D69C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speed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</w:p>
        </w:tc>
      </w:tr>
      <w:tr w:rsidR="009D69C5" w:rsidRPr="009D69C5" w:rsidTr="009D69C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print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</w:t>
            </w:r>
            <w:proofErr w:type="spellEnd"/>
            <w:r w:rsidRPr="009D69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9D69C5" w:rsidRPr="009D69C5" w:rsidRDefault="009D69C5" w:rsidP="009D6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этой программе мы создаем три переменные: 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speed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скорости, 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time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времени и 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dist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вычисленного расстояния. При использовании 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переменых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арифметическом выражении просто используется значение, которое лежит в переменной.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присваивания значения переменной используется знак =. Имя переменной должно быть записано слева от знака присваивания, а арифметическое выражение (в котором могут быть использованы числа и другие уже заданные переменные) - справа. Имя переменной должно начинаться с маленькой латинской буквы, должно быть осмысленным (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анлийские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слова или общеупотребимые сокращения) и не должно превышать по длине 10-15 символов. Если логичное имя переменной состоит из нескольких слов, то нужно записывать его с помощью </w:t>
      </w: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camelTyping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(каждое новое слово кроме первого должно быть записано с большой буквы).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Подбробнее</w:t>
      </w:r>
      <w:proofErr w:type="spell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 том, как осуществляется присваивание будет описано ниже.</w:t>
      </w:r>
    </w:p>
    <w:p w:rsidR="009D69C5" w:rsidRPr="009D69C5" w:rsidRDefault="009D69C5" w:rsidP="009D69C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D69C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Переменные и арифметические выражения</w:t>
      </w:r>
    </w:p>
    <w:p w:rsidR="009D69C5" w:rsidRPr="009D69C5" w:rsidRDefault="009D69C5" w:rsidP="009D69C5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Прямоугольник 4" descr="Назад: Материалы для самостоятельного изучения: Переменные">
                  <a:hlinkClick xmlns:a="http://schemas.openxmlformats.org/drawingml/2006/main" r:id="rId6" tooltip="&quot;Назад: Материалы для самостоятельного изучения: Переменные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1CBA5" id="Прямоугольник 4" o:spid="_x0000_s1026" alt="Назад: Материалы для самостоятельного изучения: Переменные" href="https://online.hse.ru/mod/book/view.php?id=109040&amp;chapterid=18251" title="&quot;Назад: Материалы для самостоятельного изучения: Переменные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69C5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Прямоугольник 3" descr="Покинуть книгу">
                  <a:hlinkClick xmlns:a="http://schemas.openxmlformats.org/drawingml/2006/main" r:id="rId7" tooltip="&quot;Покинуть книгу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BD313" id="Прямоугольник 3" o:spid="_x0000_s1026" alt="Покинуть книгу" href="https://online.hse.ru/course/view.php?id=2592#section-4" title="&quot;Покинуть книгу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69C5" w:rsidRPr="009D69C5" w:rsidRDefault="009D69C5" w:rsidP="009D69C5">
      <w:pPr>
        <w:shd w:val="clear" w:color="auto" w:fill="A7A7A7"/>
        <w:spacing w:before="150" w:after="150" w:line="600" w:lineRule="atLeast"/>
        <w:outlineLvl w:val="2"/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</w:pPr>
      <w:r w:rsidRPr="009D69C5"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  <w:t>Материалы для самостоятельного изучения: Арифметические выражения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уже использовали арифметические выражения в наших программах, в частности операции + и *. Также существует ряд других арифметических операций, которые приведены в таблице:</w:t>
      </w:r>
    </w:p>
    <w:tbl>
      <w:tblPr>
        <w:tblW w:w="4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73"/>
        <w:gridCol w:w="1065"/>
        <w:gridCol w:w="1065"/>
        <w:gridCol w:w="1087"/>
      </w:tblGrid>
      <w:tr w:rsidR="009D69C5" w:rsidRPr="009D69C5" w:rsidTr="009D69C5">
        <w:trPr>
          <w:trHeight w:val="28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Операнд1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Операнд2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D69C5" w:rsidRPr="009D69C5" w:rsidTr="009D69C5">
        <w:trPr>
          <w:trHeight w:val="20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</w:tr>
      <w:tr w:rsidR="009D69C5" w:rsidRPr="009D69C5" w:rsidTr="009D69C5">
        <w:trPr>
          <w:trHeight w:val="28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9D69C5" w:rsidRPr="009D69C5" w:rsidTr="009D69C5">
        <w:trPr>
          <w:trHeight w:val="28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66</w:t>
            </w:r>
          </w:p>
        </w:tc>
      </w:tr>
      <w:tr w:rsidR="009D69C5" w:rsidRPr="009D69C5" w:rsidTr="009D69C5">
        <w:trPr>
          <w:trHeight w:val="42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//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Целочисленное деление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D69C5" w:rsidRPr="009D69C5" w:rsidTr="009D69C5">
        <w:trPr>
          <w:trHeight w:val="42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Остаток от деления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9D69C5" w:rsidRPr="009D69C5" w:rsidTr="009D69C5">
        <w:trPr>
          <w:trHeight w:val="420"/>
        </w:trPr>
        <w:tc>
          <w:tcPr>
            <w:tcW w:w="219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**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Возведение в степень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9D69C5" w:rsidRPr="009D69C5" w:rsidRDefault="009D69C5" w:rsidP="009D6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</w:tr>
    </w:tbl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операции инфиксные (записываются между операндами), т.е., например, для возведения 2 в степень 3 нужно писать 2**3.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Особо остановимся на операциях вычисления целой части и остатка от деления от числа.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Пусть заданы два числа A и B, причем </w:t>
      </w:r>
      <w:proofErr w:type="gram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 &gt;</w:t>
      </w:r>
      <w:proofErr w:type="gram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0. Обозначим за C целую часть от деления A на B, C = A // B, а за D - остаток от деления A на B, D = A % B.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Тогда должны выполняться следующие утверждения: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 = B × C + D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0 ≤ D </w:t>
      </w:r>
      <w:proofErr w:type="gram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B</w:t>
      </w:r>
      <w:proofErr w:type="gramEnd"/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Эти утверждения необходимы для понимания процесса взятия остатка от деления отрицательного числа на положительное. Нетрудно убедиться, что если -5 разделить на 2, то целая часть должна быть равна -3, а остаток равен 1. В некоторых других языках программирования остатки в такой ситуации могут быть отрицательными, что неправильно по математическим определениям.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случае, если B </w:t>
      </w:r>
      <w:proofErr w:type="gram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0</w:t>
      </w:r>
      <w:proofErr w:type="gram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выполняются следующие утверждения: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 = B × C + D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B </w:t>
      </w:r>
      <w:proofErr w:type="gramStart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D</w:t>
      </w:r>
      <w:proofErr w:type="gramEnd"/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≤ 0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 при делении 11 на -5 мы получим целую часть равную -3, а остаток будет равен -4.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же разделить -11 на -5, то целая часть будет равна 2, а остаток будет равен -1.</w:t>
      </w:r>
    </w:p>
    <w:p w:rsidR="009D69C5" w:rsidRPr="009D69C5" w:rsidRDefault="009D69C5" w:rsidP="009D69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D69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что целые числа в Питоне не имеют ограничений на длину (кроме объема доступной памяти).</w:t>
      </w:r>
    </w:p>
    <w:p w:rsidR="00610C32" w:rsidRDefault="00610C32"/>
    <w:sectPr w:rsidR="0061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C5"/>
    <w:rsid w:val="00610C32"/>
    <w:rsid w:val="009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8991D-2EBF-41F8-B24B-7EB6E9BC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6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69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9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D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.hse.ru/course/view.php?id=2592#section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hse.ru/mod/book/view.php?id=109040&amp;chapterid=18251" TargetMode="External"/><Relationship Id="rId5" Type="http://schemas.openxmlformats.org/officeDocument/2006/relationships/hyperlink" Target="https://online.hse.ru/mod/book/view.php?id=109040&amp;chapterid=18252" TargetMode="External"/><Relationship Id="rId4" Type="http://schemas.openxmlformats.org/officeDocument/2006/relationships/hyperlink" Target="https://online.hse.ru/mod/book/view.php?id=109040&amp;chapterid=182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1</cp:revision>
  <dcterms:created xsi:type="dcterms:W3CDTF">2021-01-27T11:43:00Z</dcterms:created>
  <dcterms:modified xsi:type="dcterms:W3CDTF">2021-01-27T11:44:00Z</dcterms:modified>
</cp:coreProperties>
</file>