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7E5B17" w:rsidP="579DBDA5" w:rsidRDefault="001D315D" w14:paraId="4150748D" wp14:textId="2F94EE89">
      <w:pPr>
        <w:rPr>
          <w:rFonts w:ascii="Times New Roman" w:hAnsi="Times New Roman" w:eastAsia="Times New Roman" w:cs="Times New Roman"/>
          <w:b w:val="1"/>
          <w:bCs w:val="1"/>
          <w:sz w:val="24"/>
          <w:szCs w:val="24"/>
        </w:rPr>
      </w:pPr>
      <w:r w:rsidRPr="579DBDA5" w:rsidR="001D315D">
        <w:rPr>
          <w:rFonts w:ascii="Times New Roman" w:hAnsi="Times New Roman" w:eastAsia="Times New Roman" w:cs="Times New Roman"/>
          <w:b w:val="1"/>
          <w:bCs w:val="1"/>
          <w:sz w:val="24"/>
          <w:szCs w:val="24"/>
        </w:rPr>
        <w:t>Topic: Design &amp; Simulation of a Secure Multi-Tier IPv6 Network for the Armstrong Flight Research Center</w:t>
      </w:r>
      <w:r>
        <w:br/>
      </w:r>
    </w:p>
    <w:p xmlns:wp14="http://schemas.microsoft.com/office/word/2010/wordml" w:rsidR="007E5B17" w:rsidP="579DBDA5" w:rsidRDefault="001D315D" w14:paraId="6531ABAD" wp14:textId="77777777">
      <w:p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For this project, we are tasked with the design of a secure, redundant, and scalable IPv6-based hierarchical network for the Armstrong Flight Research Center (AFRC) using Cisco Packet Tracer. Our design will follow a three-tier architecture (Core, Distribution, and Access layers) supporting multiple mission-critical divisions, such as Flight Operations, Engineering, Data Analysis, Administration, and IT Support, along with a minimal DMZ zone for public-facing servers. This architecture ensures high performa</w:t>
      </w:r>
      <w:r w:rsidRPr="579DBDA5" w:rsidR="001D315D">
        <w:rPr>
          <w:rFonts w:ascii="Times New Roman" w:hAnsi="Times New Roman" w:eastAsia="Times New Roman" w:cs="Times New Roman"/>
          <w:sz w:val="24"/>
          <w:szCs w:val="24"/>
        </w:rPr>
        <w:t>nce, security, and continuity in connectivity for research operations.</w:t>
      </w:r>
    </w:p>
    <w:p xmlns:wp14="http://schemas.microsoft.com/office/word/2010/wordml" w:rsidR="007E5B17" w:rsidP="579DBDA5" w:rsidRDefault="007E5B17" w14:paraId="672A6659" wp14:textId="77777777">
      <w:pPr>
        <w:rPr>
          <w:rFonts w:ascii="Times New Roman" w:hAnsi="Times New Roman" w:eastAsia="Times New Roman" w:cs="Times New Roman"/>
          <w:sz w:val="24"/>
          <w:szCs w:val="24"/>
        </w:rPr>
      </w:pPr>
    </w:p>
    <w:p xmlns:wp14="http://schemas.microsoft.com/office/word/2010/wordml" w:rsidR="007E5B17" w:rsidP="579DBDA5" w:rsidRDefault="001D315D" w14:paraId="16A0FA86" wp14:textId="2FF53980">
      <w:pPr>
        <w:rPr>
          <w:rFonts w:ascii="Times New Roman" w:hAnsi="Times New Roman" w:eastAsia="Times New Roman" w:cs="Times New Roman"/>
          <w:b w:val="1"/>
          <w:bCs w:val="1"/>
          <w:sz w:val="24"/>
          <w:szCs w:val="24"/>
        </w:rPr>
      </w:pPr>
      <w:r w:rsidRPr="579DBDA5" w:rsidR="001D315D">
        <w:rPr>
          <w:rFonts w:ascii="Times New Roman" w:hAnsi="Times New Roman" w:eastAsia="Times New Roman" w:cs="Times New Roman"/>
          <w:b w:val="1"/>
          <w:bCs w:val="1"/>
          <w:sz w:val="24"/>
          <w:szCs w:val="24"/>
        </w:rPr>
        <w:t>Motivation</w:t>
      </w:r>
      <w:r>
        <w:br/>
      </w:r>
    </w:p>
    <w:p xmlns:wp14="http://schemas.microsoft.com/office/word/2010/wordml" w:rsidR="007E5B17" w:rsidP="579DBDA5" w:rsidRDefault="001D315D" w14:paraId="0278E72F" wp14:textId="77777777">
      <w:pPr>
        <w:rPr>
          <w:rFonts w:ascii="Times New Roman" w:hAnsi="Times New Roman" w:eastAsia="Times New Roman" w:cs="Times New Roman"/>
          <w:sz w:val="24"/>
          <w:szCs w:val="24"/>
          <w:lang w:val="en-US"/>
        </w:rPr>
      </w:pPr>
      <w:r w:rsidRPr="579DBDA5" w:rsidR="001D315D">
        <w:rPr>
          <w:rFonts w:ascii="Times New Roman" w:hAnsi="Times New Roman" w:eastAsia="Times New Roman" w:cs="Times New Roman"/>
          <w:sz w:val="24"/>
          <w:szCs w:val="24"/>
          <w:lang w:val="en-US"/>
        </w:rPr>
        <w:t xml:space="preserve">The motivation behind this project is to emulate a realistic enterprise-class research network, reflecting the operating environment of AFRC. Such a facility relies on dependable, high-speed, and secure data exchange between departments handling flight telemetry, engineering design, and data analytics. </w:t>
      </w:r>
      <w:r w:rsidRPr="579DBDA5" w:rsidR="001D315D">
        <w:rPr>
          <w:rFonts w:ascii="Times New Roman" w:hAnsi="Times New Roman" w:eastAsia="Times New Roman" w:cs="Times New Roman"/>
          <w:sz w:val="24"/>
          <w:szCs w:val="24"/>
          <w:lang w:val="en-US"/>
        </w:rPr>
        <w:t>In the process of building</w:t>
      </w:r>
      <w:r w:rsidRPr="579DBDA5" w:rsidR="001D315D">
        <w:rPr>
          <w:rFonts w:ascii="Times New Roman" w:hAnsi="Times New Roman" w:eastAsia="Times New Roman" w:cs="Times New Roman"/>
          <w:sz w:val="24"/>
          <w:szCs w:val="24"/>
          <w:lang w:val="en-US"/>
        </w:rPr>
        <w:t xml:space="preserve"> this IPv6 network, we will apply principles of hierarchical design, redundancy mechanisms such as HSRP, and security features including ACLs, VLAN segmentation, and firewalls that g</w:t>
      </w:r>
      <w:r w:rsidRPr="579DBDA5" w:rsidR="001D315D">
        <w:rPr>
          <w:rFonts w:ascii="Times New Roman" w:hAnsi="Times New Roman" w:eastAsia="Times New Roman" w:cs="Times New Roman"/>
          <w:sz w:val="24"/>
          <w:szCs w:val="24"/>
          <w:lang w:val="en-US"/>
        </w:rPr>
        <w:t xml:space="preserve">uarantee scalability, performance, and mission continuity. This project further enhances our comprehension of modern IPv6 enterprise networking, fault tolerance, and enforcement of network security. By including a lean DMZ, it </w:t>
      </w:r>
      <w:r w:rsidRPr="579DBDA5" w:rsidR="001D315D">
        <w:rPr>
          <w:rFonts w:ascii="Times New Roman" w:hAnsi="Times New Roman" w:eastAsia="Times New Roman" w:cs="Times New Roman"/>
          <w:sz w:val="24"/>
          <w:szCs w:val="24"/>
          <w:lang w:val="en-US"/>
        </w:rPr>
        <w:t>demonstrates</w:t>
      </w:r>
      <w:r w:rsidRPr="579DBDA5" w:rsidR="001D315D">
        <w:rPr>
          <w:rFonts w:ascii="Times New Roman" w:hAnsi="Times New Roman" w:eastAsia="Times New Roman" w:cs="Times New Roman"/>
          <w:sz w:val="24"/>
          <w:szCs w:val="24"/>
          <w:lang w:val="en-US"/>
        </w:rPr>
        <w:t xml:space="preserve"> layered security for public-facing services without overcomplicating the build. </w:t>
      </w:r>
    </w:p>
    <w:p xmlns:wp14="http://schemas.microsoft.com/office/word/2010/wordml" w:rsidR="007E5B17" w:rsidP="579DBDA5" w:rsidRDefault="007E5B17" w14:paraId="0A37501D" wp14:textId="77777777">
      <w:pPr>
        <w:rPr>
          <w:rFonts w:ascii="Times New Roman" w:hAnsi="Times New Roman" w:eastAsia="Times New Roman" w:cs="Times New Roman"/>
          <w:sz w:val="24"/>
          <w:szCs w:val="24"/>
        </w:rPr>
      </w:pPr>
    </w:p>
    <w:p xmlns:wp14="http://schemas.microsoft.com/office/word/2010/wordml" w:rsidR="007E5B17" w:rsidP="579DBDA5" w:rsidRDefault="001D315D" w14:paraId="5C68A352" wp14:textId="24B139F8">
      <w:pPr>
        <w:rPr>
          <w:rFonts w:ascii="Times New Roman" w:hAnsi="Times New Roman" w:eastAsia="Times New Roman" w:cs="Times New Roman"/>
          <w:b w:val="1"/>
          <w:bCs w:val="1"/>
          <w:sz w:val="24"/>
          <w:szCs w:val="24"/>
        </w:rPr>
      </w:pPr>
      <w:r w:rsidRPr="579DBDA5" w:rsidR="001D315D">
        <w:rPr>
          <w:rFonts w:ascii="Times New Roman" w:hAnsi="Times New Roman" w:eastAsia="Times New Roman" w:cs="Times New Roman"/>
          <w:b w:val="1"/>
          <w:bCs w:val="1"/>
          <w:sz w:val="24"/>
          <w:szCs w:val="24"/>
        </w:rPr>
        <w:t>Major Areas</w:t>
      </w:r>
      <w:r>
        <w:br/>
      </w:r>
    </w:p>
    <w:p xmlns:wp14="http://schemas.microsoft.com/office/word/2010/wordml" w:rsidR="007E5B17" w:rsidP="579DBDA5" w:rsidRDefault="001D315D" w14:paraId="0DDBED30" wp14:textId="77777777">
      <w:p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The network will be divided into three major functional areas:</w:t>
      </w:r>
    </w:p>
    <w:p xmlns:wp14="http://schemas.microsoft.com/office/word/2010/wordml" w:rsidR="007E5B17" w:rsidP="579DBDA5" w:rsidRDefault="001D315D" w14:paraId="23E882BA" wp14:textId="77777777">
      <w:pPr>
        <w:numPr>
          <w:ilvl w:val="0"/>
          <w:numId w:val="1"/>
        </w:num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Core Layer - High-speed IPv6 backbone; OSPFv3 routing and HSRP default-gateway redundancy.</w:t>
      </w:r>
    </w:p>
    <w:p xmlns:wp14="http://schemas.microsoft.com/office/word/2010/wordml" w:rsidR="007E5B17" w:rsidP="579DBDA5" w:rsidRDefault="001D315D" w14:paraId="2F5FFC04" wp14:textId="77777777">
      <w:pPr>
        <w:numPr>
          <w:ilvl w:val="0"/>
          <w:numId w:val="1"/>
        </w:num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Distribution Layer - VLAN aggregation, inter-VLAN routing, ACL enforcement, EtherChannel uplinks.</w:t>
      </w:r>
    </w:p>
    <w:p xmlns:wp14="http://schemas.microsoft.com/office/word/2010/wordml" w:rsidR="007E5B17" w:rsidP="579DBDA5" w:rsidRDefault="001D315D" w14:paraId="36738473" wp14:textId="77777777">
      <w:pPr>
        <w:numPr>
          <w:ilvl w:val="0"/>
          <w:numId w:val="1"/>
        </w:num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Access Layer - End-user connectivity (labs, offices) with port security and DHCP snooping.</w:t>
      </w:r>
    </w:p>
    <w:p xmlns:wp14="http://schemas.microsoft.com/office/word/2010/wordml" w:rsidR="007E5B17" w:rsidP="579DBDA5" w:rsidRDefault="001D315D" w14:paraId="2B05968C" wp14:textId="77777777">
      <w:pPr>
        <w:numPr>
          <w:ilvl w:val="0"/>
          <w:numId w:val="1"/>
        </w:numPr>
        <w:rPr>
          <w:rFonts w:ascii="Times New Roman" w:hAnsi="Times New Roman" w:eastAsia="Times New Roman" w:cs="Times New Roman"/>
          <w:sz w:val="24"/>
          <w:szCs w:val="24"/>
        </w:rPr>
      </w:pPr>
      <w:r w:rsidRPr="579DBDA5" w:rsidR="001D315D">
        <w:rPr>
          <w:rFonts w:ascii="Times New Roman" w:hAnsi="Times New Roman" w:eastAsia="Times New Roman" w:cs="Times New Roman"/>
          <w:sz w:val="24"/>
          <w:szCs w:val="24"/>
        </w:rPr>
        <w:t>Minimal DMZ - Single Web Server in an isolated VLAN reachable from “outside” but restricted from internals.</w:t>
      </w:r>
    </w:p>
    <w:p xmlns:wp14="http://schemas.microsoft.com/office/word/2010/wordml" w:rsidR="007E5B17" w:rsidP="579DBDA5" w:rsidRDefault="001D315D" w14:paraId="6DC5642D" wp14:textId="6BB1CDEB">
      <w:pPr>
        <w:rPr>
          <w:rFonts w:ascii="Times New Roman" w:hAnsi="Times New Roman" w:eastAsia="Times New Roman" w:cs="Times New Roman"/>
          <w:sz w:val="24"/>
          <w:szCs w:val="24"/>
        </w:rPr>
      </w:pPr>
    </w:p>
    <w:p xmlns:wp14="http://schemas.microsoft.com/office/word/2010/wordml" w:rsidR="007E5B17" w:rsidP="579DBDA5" w:rsidRDefault="001D315D" w14:paraId="4DCB0C47" wp14:textId="6A7B7543">
      <w:pPr>
        <w:rPr>
          <w:rFonts w:ascii="Times New Roman" w:hAnsi="Times New Roman" w:eastAsia="Times New Roman" w:cs="Times New Roman"/>
          <w:sz w:val="24"/>
          <w:szCs w:val="24"/>
        </w:rPr>
      </w:pPr>
    </w:p>
    <w:p xmlns:wp14="http://schemas.microsoft.com/office/word/2010/wordml" w:rsidR="007E5B17" w:rsidP="579DBDA5" w:rsidRDefault="001D315D" w14:paraId="0C3E1CDC" wp14:textId="6C7BB1A6">
      <w:pPr>
        <w:pStyle w:val="Normal"/>
        <w:jc w:val="both"/>
        <w:rPr>
          <w:rFonts w:ascii="Times New Roman" w:hAnsi="Times New Roman" w:eastAsia="Times New Roman" w:cs="Times New Roman"/>
          <w:b w:val="1"/>
          <w:bCs w:val="1"/>
          <w:sz w:val="20"/>
          <w:szCs w:val="20"/>
        </w:rPr>
      </w:pPr>
      <w:r w:rsidRPr="579DBDA5" w:rsidR="001D315D">
        <w:rPr>
          <w:rFonts w:ascii="Times New Roman" w:hAnsi="Times New Roman" w:eastAsia="Times New Roman" w:cs="Times New Roman"/>
          <w:b w:val="1"/>
          <w:bCs w:val="1"/>
          <w:sz w:val="24"/>
          <w:szCs w:val="24"/>
        </w:rPr>
        <w:t xml:space="preserve">Type &amp; Number of Devices </w:t>
      </w:r>
      <w:r>
        <w:br/>
      </w:r>
    </w:p>
    <w:tbl>
      <w:tblPr>
        <w:tblStyle w:val="a"/>
        <w:tblW w:w="10950" w:type="dxa"/>
        <w:tblInd w:w="-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720"/>
        <w:gridCol w:w="3120"/>
        <w:gridCol w:w="4110"/>
      </w:tblGrid>
      <w:tr xmlns:wp14="http://schemas.microsoft.com/office/word/2010/wordml" w:rsidR="007E5B17" w:rsidTr="579DBDA5" w14:paraId="414E665D" wp14:textId="77777777">
        <w:trPr>
          <w:trHeight w:val="364"/>
        </w:trPr>
        <w:tc>
          <w:tcPr>
            <w:tcW w:w="3720" w:type="dxa"/>
            <w:tcMar>
              <w:top w:w="100" w:type="dxa"/>
              <w:left w:w="100" w:type="dxa"/>
              <w:bottom w:w="100" w:type="dxa"/>
              <w:right w:w="100" w:type="dxa"/>
            </w:tcMar>
          </w:tcPr>
          <w:p w:rsidR="007E5B17" w:rsidP="579DBDA5" w:rsidRDefault="001D315D" w14:paraId="114F57D8"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Device Type</w:t>
            </w:r>
          </w:p>
        </w:tc>
        <w:tc>
          <w:tcPr>
            <w:tcW w:w="3120" w:type="dxa"/>
            <w:tcMar>
              <w:top w:w="100" w:type="dxa"/>
              <w:left w:w="100" w:type="dxa"/>
              <w:bottom w:w="100" w:type="dxa"/>
              <w:right w:w="100" w:type="dxa"/>
            </w:tcMar>
          </w:tcPr>
          <w:p w:rsidR="007E5B17" w:rsidP="579DBDA5" w:rsidRDefault="001D315D" w14:paraId="4AF3DA01"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Quantity</w:t>
            </w:r>
          </w:p>
        </w:tc>
        <w:tc>
          <w:tcPr>
            <w:tcW w:w="4110" w:type="dxa"/>
            <w:tcMar>
              <w:top w:w="100" w:type="dxa"/>
              <w:left w:w="100" w:type="dxa"/>
              <w:bottom w:w="100" w:type="dxa"/>
              <w:right w:w="100" w:type="dxa"/>
            </w:tcMar>
          </w:tcPr>
          <w:p w:rsidR="007E5B17" w:rsidP="579DBDA5" w:rsidRDefault="001D315D" w14:paraId="39EC13BE"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Purpose</w:t>
            </w:r>
          </w:p>
        </w:tc>
      </w:tr>
      <w:tr xmlns:wp14="http://schemas.microsoft.com/office/word/2010/wordml" w:rsidR="007E5B17" w:rsidTr="579DBDA5" w14:paraId="7BF12133" wp14:textId="77777777">
        <w:tc>
          <w:tcPr>
            <w:tcW w:w="3720" w:type="dxa"/>
            <w:tcMar>
              <w:top w:w="100" w:type="dxa"/>
              <w:left w:w="100" w:type="dxa"/>
              <w:bottom w:w="100" w:type="dxa"/>
              <w:right w:w="100" w:type="dxa"/>
            </w:tcMar>
          </w:tcPr>
          <w:p w:rsidR="007E5B17" w:rsidP="579DBDA5" w:rsidRDefault="001D315D" w14:paraId="2E224907"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Core Routers</w:t>
            </w:r>
          </w:p>
        </w:tc>
        <w:tc>
          <w:tcPr>
            <w:tcW w:w="3120" w:type="dxa"/>
            <w:tcMar>
              <w:top w:w="100" w:type="dxa"/>
              <w:left w:w="100" w:type="dxa"/>
              <w:bottom w:w="100" w:type="dxa"/>
              <w:right w:w="100" w:type="dxa"/>
            </w:tcMar>
          </w:tcPr>
          <w:p w:rsidR="007E5B17" w:rsidP="579DBDA5" w:rsidRDefault="001D315D" w14:paraId="18F999B5"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2</w:t>
            </w:r>
          </w:p>
        </w:tc>
        <w:tc>
          <w:tcPr>
            <w:tcW w:w="4110" w:type="dxa"/>
            <w:tcMar>
              <w:top w:w="100" w:type="dxa"/>
              <w:left w:w="100" w:type="dxa"/>
              <w:bottom w:w="100" w:type="dxa"/>
              <w:right w:w="100" w:type="dxa"/>
            </w:tcMar>
          </w:tcPr>
          <w:p w:rsidR="007E5B17" w:rsidP="579DBDA5" w:rsidRDefault="001D315D" w14:paraId="6C4F67CA"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Redundant IPv6 backbone &amp; dynamic routing (OSPFv3 + HSRP)</w:t>
            </w:r>
          </w:p>
        </w:tc>
      </w:tr>
      <w:tr xmlns:wp14="http://schemas.microsoft.com/office/word/2010/wordml" w:rsidR="007E5B17" w:rsidTr="579DBDA5" w14:paraId="367950AB" wp14:textId="77777777">
        <w:tc>
          <w:tcPr>
            <w:tcW w:w="3720" w:type="dxa"/>
            <w:tcMar>
              <w:top w:w="100" w:type="dxa"/>
              <w:left w:w="100" w:type="dxa"/>
              <w:bottom w:w="100" w:type="dxa"/>
              <w:right w:w="100" w:type="dxa"/>
            </w:tcMar>
          </w:tcPr>
          <w:p w:rsidR="007E5B17" w:rsidP="579DBDA5" w:rsidRDefault="001D315D" w14:paraId="4ACA2BCD"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Layer 3 Switches</w:t>
            </w:r>
          </w:p>
        </w:tc>
        <w:tc>
          <w:tcPr>
            <w:tcW w:w="3120" w:type="dxa"/>
            <w:tcMar>
              <w:top w:w="100" w:type="dxa"/>
              <w:left w:w="100" w:type="dxa"/>
              <w:bottom w:w="100" w:type="dxa"/>
              <w:right w:w="100" w:type="dxa"/>
            </w:tcMar>
          </w:tcPr>
          <w:p w:rsidR="007E5B17" w:rsidP="579DBDA5" w:rsidRDefault="001D315D" w14:paraId="7144751B"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2</w:t>
            </w:r>
          </w:p>
        </w:tc>
        <w:tc>
          <w:tcPr>
            <w:tcW w:w="4110" w:type="dxa"/>
            <w:tcMar>
              <w:top w:w="100" w:type="dxa"/>
              <w:left w:w="100" w:type="dxa"/>
              <w:bottom w:w="100" w:type="dxa"/>
              <w:right w:w="100" w:type="dxa"/>
            </w:tcMar>
          </w:tcPr>
          <w:p w:rsidR="007E5B17" w:rsidP="579DBDA5" w:rsidRDefault="001D315D" w14:paraId="68317425"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Inter-VLAN routing, ACL enforcement, &amp; traffic aggregation</w:t>
            </w:r>
          </w:p>
        </w:tc>
      </w:tr>
      <w:tr xmlns:wp14="http://schemas.microsoft.com/office/word/2010/wordml" w:rsidR="007E5B17" w:rsidTr="579DBDA5" w14:paraId="0567566E" wp14:textId="77777777">
        <w:tc>
          <w:tcPr>
            <w:tcW w:w="3720" w:type="dxa"/>
            <w:tcMar>
              <w:top w:w="100" w:type="dxa"/>
              <w:left w:w="100" w:type="dxa"/>
              <w:bottom w:w="100" w:type="dxa"/>
              <w:right w:w="100" w:type="dxa"/>
            </w:tcMar>
          </w:tcPr>
          <w:p w:rsidR="007E5B17" w:rsidP="579DBDA5" w:rsidRDefault="001D315D" w14:paraId="16B12D96"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 xml:space="preserve">Layer 2 Switches </w:t>
            </w:r>
          </w:p>
        </w:tc>
        <w:tc>
          <w:tcPr>
            <w:tcW w:w="3120" w:type="dxa"/>
            <w:tcMar>
              <w:top w:w="100" w:type="dxa"/>
              <w:left w:w="100" w:type="dxa"/>
              <w:bottom w:w="100" w:type="dxa"/>
              <w:right w:w="100" w:type="dxa"/>
            </w:tcMar>
          </w:tcPr>
          <w:p w:rsidR="007E5B17" w:rsidP="579DBDA5" w:rsidRDefault="001D315D" w14:paraId="2598DEE6"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4</w:t>
            </w:r>
          </w:p>
        </w:tc>
        <w:tc>
          <w:tcPr>
            <w:tcW w:w="4110" w:type="dxa"/>
            <w:tcMar>
              <w:top w:w="100" w:type="dxa"/>
              <w:left w:w="100" w:type="dxa"/>
              <w:bottom w:w="100" w:type="dxa"/>
              <w:right w:w="100" w:type="dxa"/>
            </w:tcMar>
          </w:tcPr>
          <w:p w:rsidR="007E5B17" w:rsidP="579DBDA5" w:rsidRDefault="001D315D" w14:paraId="498A6E1A"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Departmental access for Flight Ops, Engineering, Data Analysis, and Admin</w:t>
            </w:r>
          </w:p>
        </w:tc>
      </w:tr>
      <w:tr xmlns:wp14="http://schemas.microsoft.com/office/word/2010/wordml" w:rsidR="007E5B17" w:rsidTr="579DBDA5" w14:paraId="3004AEFF" wp14:textId="77777777">
        <w:tc>
          <w:tcPr>
            <w:tcW w:w="3720" w:type="dxa"/>
            <w:tcMar>
              <w:top w:w="100" w:type="dxa"/>
              <w:left w:w="100" w:type="dxa"/>
              <w:bottom w:w="100" w:type="dxa"/>
              <w:right w:w="100" w:type="dxa"/>
            </w:tcMar>
          </w:tcPr>
          <w:p w:rsidR="007E5B17" w:rsidP="579DBDA5" w:rsidRDefault="001D315D" w14:paraId="20F3E6A8"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Firewall Router</w:t>
            </w:r>
          </w:p>
        </w:tc>
        <w:tc>
          <w:tcPr>
            <w:tcW w:w="3120" w:type="dxa"/>
            <w:tcMar>
              <w:top w:w="100" w:type="dxa"/>
              <w:left w:w="100" w:type="dxa"/>
              <w:bottom w:w="100" w:type="dxa"/>
              <w:right w:w="100" w:type="dxa"/>
            </w:tcMar>
          </w:tcPr>
          <w:p w:rsidR="007E5B17" w:rsidP="579DBDA5" w:rsidRDefault="001D315D" w14:paraId="649841BE"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1</w:t>
            </w:r>
          </w:p>
        </w:tc>
        <w:tc>
          <w:tcPr>
            <w:tcW w:w="4110" w:type="dxa"/>
            <w:tcMar>
              <w:top w:w="100" w:type="dxa"/>
              <w:left w:w="100" w:type="dxa"/>
              <w:bottom w:w="100" w:type="dxa"/>
              <w:right w:w="100" w:type="dxa"/>
            </w:tcMar>
          </w:tcPr>
          <w:p w:rsidR="007E5B17" w:rsidP="579DBDA5" w:rsidRDefault="001D315D" w14:paraId="622AA43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DMZ isolation &amp; perimeter protection</w:t>
            </w:r>
          </w:p>
        </w:tc>
      </w:tr>
      <w:tr xmlns:wp14="http://schemas.microsoft.com/office/word/2010/wordml" w:rsidR="007E5B17" w:rsidTr="579DBDA5" w14:paraId="1BEFB612" wp14:textId="77777777">
        <w:tc>
          <w:tcPr>
            <w:tcW w:w="3720" w:type="dxa"/>
            <w:tcMar>
              <w:top w:w="100" w:type="dxa"/>
              <w:left w:w="100" w:type="dxa"/>
              <w:bottom w:w="100" w:type="dxa"/>
              <w:right w:w="100" w:type="dxa"/>
            </w:tcMar>
          </w:tcPr>
          <w:p w:rsidR="007E5B17" w:rsidP="579DBDA5" w:rsidRDefault="001D315D" w14:paraId="698B5FA4"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Wireless Access Points</w:t>
            </w:r>
          </w:p>
        </w:tc>
        <w:tc>
          <w:tcPr>
            <w:tcW w:w="3120" w:type="dxa"/>
            <w:tcMar>
              <w:top w:w="100" w:type="dxa"/>
              <w:left w:w="100" w:type="dxa"/>
              <w:bottom w:w="100" w:type="dxa"/>
              <w:right w:w="100" w:type="dxa"/>
            </w:tcMar>
          </w:tcPr>
          <w:p w:rsidR="007E5B17" w:rsidP="579DBDA5" w:rsidRDefault="001D315D" w14:paraId="78E884CA"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2</w:t>
            </w:r>
          </w:p>
        </w:tc>
        <w:tc>
          <w:tcPr>
            <w:tcW w:w="4110" w:type="dxa"/>
            <w:tcMar>
              <w:top w:w="100" w:type="dxa"/>
              <w:left w:w="100" w:type="dxa"/>
              <w:bottom w:w="100" w:type="dxa"/>
              <w:right w:w="100" w:type="dxa"/>
            </w:tcMar>
          </w:tcPr>
          <w:p w:rsidR="007E5B17" w:rsidP="579DBDA5" w:rsidRDefault="001D315D" w14:paraId="0E6BA359"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Secure wireless for engineering and admin staff</w:t>
            </w:r>
          </w:p>
        </w:tc>
      </w:tr>
      <w:tr xmlns:wp14="http://schemas.microsoft.com/office/word/2010/wordml" w:rsidR="007E5B17" w:rsidTr="579DBDA5" w14:paraId="7DE1C01F" wp14:textId="77777777">
        <w:tc>
          <w:tcPr>
            <w:tcW w:w="3720" w:type="dxa"/>
            <w:tcMar>
              <w:top w:w="100" w:type="dxa"/>
              <w:left w:w="100" w:type="dxa"/>
              <w:bottom w:w="100" w:type="dxa"/>
              <w:right w:w="100" w:type="dxa"/>
            </w:tcMar>
          </w:tcPr>
          <w:p w:rsidR="007E5B17" w:rsidP="579DBDA5" w:rsidRDefault="001D315D" w14:paraId="1BDA58AF"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PCs/Workstations</w:t>
            </w:r>
          </w:p>
        </w:tc>
        <w:tc>
          <w:tcPr>
            <w:tcW w:w="3120" w:type="dxa"/>
            <w:tcMar>
              <w:top w:w="100" w:type="dxa"/>
              <w:left w:w="100" w:type="dxa"/>
              <w:bottom w:w="100" w:type="dxa"/>
              <w:right w:w="100" w:type="dxa"/>
            </w:tcMar>
          </w:tcPr>
          <w:p w:rsidR="007E5B17" w:rsidP="579DBDA5" w:rsidRDefault="001D315D" w14:paraId="320022B9"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~16</w:t>
            </w:r>
          </w:p>
        </w:tc>
        <w:tc>
          <w:tcPr>
            <w:tcW w:w="4110" w:type="dxa"/>
            <w:tcMar>
              <w:top w:w="100" w:type="dxa"/>
              <w:left w:w="100" w:type="dxa"/>
              <w:bottom w:w="100" w:type="dxa"/>
              <w:right w:w="100" w:type="dxa"/>
            </w:tcMar>
          </w:tcPr>
          <w:p w:rsidR="007E5B17" w:rsidP="579DBDA5" w:rsidRDefault="001D315D" w14:paraId="62EA1A94"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End-user systems across all departments</w:t>
            </w:r>
          </w:p>
        </w:tc>
      </w:tr>
      <w:tr xmlns:wp14="http://schemas.microsoft.com/office/word/2010/wordml" w:rsidR="007E5B17" w:rsidTr="579DBDA5" w14:paraId="584D721D" wp14:textId="77777777">
        <w:tc>
          <w:tcPr>
            <w:tcW w:w="3720" w:type="dxa"/>
            <w:tcMar>
              <w:top w:w="100" w:type="dxa"/>
              <w:left w:w="100" w:type="dxa"/>
              <w:bottom w:w="100" w:type="dxa"/>
              <w:right w:w="100" w:type="dxa"/>
            </w:tcMar>
          </w:tcPr>
          <w:p w:rsidR="007E5B17" w:rsidP="579DBDA5" w:rsidRDefault="001D315D" w14:paraId="2FEE2225"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 xml:space="preserve">Servers </w:t>
            </w:r>
          </w:p>
        </w:tc>
        <w:tc>
          <w:tcPr>
            <w:tcW w:w="3120" w:type="dxa"/>
            <w:tcMar>
              <w:top w:w="100" w:type="dxa"/>
              <w:left w:w="100" w:type="dxa"/>
              <w:bottom w:w="100" w:type="dxa"/>
              <w:right w:w="100" w:type="dxa"/>
            </w:tcMar>
          </w:tcPr>
          <w:p w:rsidR="007E5B17" w:rsidP="579DBDA5" w:rsidRDefault="001D315D" w14:paraId="5FCD5EC4"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3</w:t>
            </w:r>
          </w:p>
        </w:tc>
        <w:tc>
          <w:tcPr>
            <w:tcW w:w="4110" w:type="dxa"/>
            <w:tcMar>
              <w:top w:w="100" w:type="dxa"/>
              <w:left w:w="100" w:type="dxa"/>
              <w:bottom w:w="100" w:type="dxa"/>
              <w:right w:w="100" w:type="dxa"/>
            </w:tcMar>
          </w:tcPr>
          <w:p w:rsidR="007E5B17" w:rsidP="579DBDA5" w:rsidRDefault="001D315D" w14:paraId="1D2E7162"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Web Server (Public DMZ), Authentication Server (AAA), Mission Database Server</w:t>
            </w:r>
          </w:p>
        </w:tc>
      </w:tr>
      <w:tr xmlns:wp14="http://schemas.microsoft.com/office/word/2010/wordml" w:rsidR="007E5B17" w:rsidTr="579DBDA5" w14:paraId="08648452" wp14:textId="77777777">
        <w:tc>
          <w:tcPr>
            <w:tcW w:w="3720" w:type="dxa"/>
            <w:tcMar>
              <w:top w:w="100" w:type="dxa"/>
              <w:left w:w="100" w:type="dxa"/>
              <w:bottom w:w="100" w:type="dxa"/>
              <w:right w:w="100" w:type="dxa"/>
            </w:tcMar>
          </w:tcPr>
          <w:p w:rsidR="007E5B17" w:rsidP="579DBDA5" w:rsidRDefault="001D315D" w14:paraId="76F59D3F"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Monitoring Host</w:t>
            </w:r>
          </w:p>
        </w:tc>
        <w:tc>
          <w:tcPr>
            <w:tcW w:w="3120" w:type="dxa"/>
            <w:tcMar>
              <w:top w:w="100" w:type="dxa"/>
              <w:left w:w="100" w:type="dxa"/>
              <w:bottom w:w="100" w:type="dxa"/>
              <w:right w:w="100" w:type="dxa"/>
            </w:tcMar>
          </w:tcPr>
          <w:p w:rsidR="007E5B17" w:rsidP="579DBDA5" w:rsidRDefault="001D315D" w14:paraId="56B20A0C"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1</w:t>
            </w:r>
          </w:p>
        </w:tc>
        <w:tc>
          <w:tcPr>
            <w:tcW w:w="4110" w:type="dxa"/>
            <w:tcMar>
              <w:top w:w="100" w:type="dxa"/>
              <w:left w:w="100" w:type="dxa"/>
              <w:bottom w:w="100" w:type="dxa"/>
              <w:right w:w="100" w:type="dxa"/>
            </w:tcMar>
          </w:tcPr>
          <w:p w:rsidR="007E5B17" w:rsidP="579DBDA5" w:rsidRDefault="001D315D" w14:paraId="534BEB0F"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2"/>
                <w:szCs w:val="22"/>
              </w:rPr>
            </w:pPr>
            <w:r w:rsidRPr="579DBDA5" w:rsidR="001D315D">
              <w:rPr>
                <w:rFonts w:ascii="Times New Roman" w:hAnsi="Times New Roman" w:eastAsia="Times New Roman" w:cs="Times New Roman"/>
                <w:sz w:val="22"/>
                <w:szCs w:val="22"/>
              </w:rPr>
              <w:t>Packet capture/verification</w:t>
            </w:r>
          </w:p>
        </w:tc>
      </w:tr>
    </w:tbl>
    <w:p xmlns:wp14="http://schemas.microsoft.com/office/word/2010/wordml" w:rsidR="007E5B17" w:rsidP="579DBDA5" w:rsidRDefault="007E5B17" w14:paraId="02EB378F" wp14:textId="77777777">
      <w:pPr>
        <w:rPr>
          <w:rFonts w:ascii="Times New Roman" w:hAnsi="Times New Roman" w:eastAsia="Times New Roman" w:cs="Times New Roman"/>
          <w:sz w:val="18"/>
          <w:szCs w:val="18"/>
        </w:rPr>
      </w:pPr>
    </w:p>
    <w:p xmlns:wp14="http://schemas.microsoft.com/office/word/2010/wordml" w:rsidR="007E5B17" w:rsidP="579DBDA5" w:rsidRDefault="001D315D" w14:paraId="5CEAE82A" wp14:textId="0141EAD6">
      <w:pPr>
        <w:rPr>
          <w:rFonts w:ascii="Times New Roman" w:hAnsi="Times New Roman" w:eastAsia="Times New Roman" w:cs="Times New Roman"/>
          <w:b w:val="1"/>
          <w:bCs w:val="1"/>
          <w:sz w:val="24"/>
          <w:szCs w:val="24"/>
        </w:rPr>
      </w:pPr>
      <w:r w:rsidRPr="579DBDA5" w:rsidR="001D315D">
        <w:rPr>
          <w:rFonts w:ascii="Times New Roman" w:hAnsi="Times New Roman" w:eastAsia="Times New Roman" w:cs="Times New Roman"/>
          <w:b w:val="1"/>
          <w:bCs w:val="1"/>
          <w:sz w:val="24"/>
          <w:szCs w:val="24"/>
        </w:rPr>
        <w:t>Security Measures</w:t>
      </w:r>
      <w:r>
        <w:br/>
      </w:r>
    </w:p>
    <w:p xmlns:wp14="http://schemas.microsoft.com/office/word/2010/wordml" w:rsidR="007E5B17" w:rsidP="579DBDA5" w:rsidRDefault="001D315D" w14:paraId="0E4693B6" wp14:textId="77777777">
      <w:pPr>
        <w:rPr>
          <w:rFonts w:ascii="Times New Roman" w:hAnsi="Times New Roman" w:eastAsia="Times New Roman" w:cs="Times New Roman"/>
          <w:sz w:val="24"/>
          <w:szCs w:val="24"/>
          <w:lang w:val="en-US"/>
        </w:rPr>
      </w:pPr>
      <w:r w:rsidRPr="579DBDA5" w:rsidR="001D315D">
        <w:rPr>
          <w:rFonts w:ascii="Times New Roman" w:hAnsi="Times New Roman" w:eastAsia="Times New Roman" w:cs="Times New Roman"/>
          <w:sz w:val="24"/>
          <w:szCs w:val="24"/>
          <w:lang w:val="en-US"/>
        </w:rPr>
        <w:t>For security, several measures include: implementing IPv6 ACLs at the distribution layer to restrict inter-departmental access; performing VLAN segmentation to isolate traffic between Flight Ops, Engineering, Data Analysis, Administration, and the DMZ; deploying DHCP snooping, port security, and MAC address filtering at access switches to prevent rogue devices; using SSH and AAA authentication for secure device management; and setting up firewall policies on the edge router in order to protect internal miss</w:t>
      </w:r>
      <w:r w:rsidRPr="579DBDA5" w:rsidR="001D315D">
        <w:rPr>
          <w:rFonts w:ascii="Times New Roman" w:hAnsi="Times New Roman" w:eastAsia="Times New Roman" w:cs="Times New Roman"/>
          <w:sz w:val="24"/>
          <w:szCs w:val="24"/>
          <w:lang w:val="en-US"/>
        </w:rPr>
        <w:t xml:space="preserve">ion servers against external threats. </w:t>
      </w:r>
      <w:r w:rsidRPr="579DBDA5" w:rsidR="001D315D">
        <w:rPr>
          <w:rFonts w:ascii="Times New Roman" w:hAnsi="Times New Roman" w:eastAsia="Times New Roman" w:cs="Times New Roman"/>
          <w:sz w:val="24"/>
          <w:szCs w:val="24"/>
          <w:lang w:val="en-US"/>
        </w:rPr>
        <w:t>Additional</w:t>
      </w:r>
      <w:r w:rsidRPr="579DBDA5" w:rsidR="001D315D">
        <w:rPr>
          <w:rFonts w:ascii="Times New Roman" w:hAnsi="Times New Roman" w:eastAsia="Times New Roman" w:cs="Times New Roman"/>
          <w:sz w:val="24"/>
          <w:szCs w:val="24"/>
          <w:lang w:val="en-US"/>
        </w:rPr>
        <w:t xml:space="preserve"> measures will involve the </w:t>
      </w:r>
      <w:r w:rsidRPr="579DBDA5" w:rsidR="001D315D">
        <w:rPr>
          <w:rFonts w:ascii="Times New Roman" w:hAnsi="Times New Roman" w:eastAsia="Times New Roman" w:cs="Times New Roman"/>
          <w:sz w:val="24"/>
          <w:szCs w:val="24"/>
          <w:lang w:val="en-US"/>
        </w:rPr>
        <w:t>utilization</w:t>
      </w:r>
      <w:r w:rsidRPr="579DBDA5" w:rsidR="001D315D">
        <w:rPr>
          <w:rFonts w:ascii="Times New Roman" w:hAnsi="Times New Roman" w:eastAsia="Times New Roman" w:cs="Times New Roman"/>
          <w:sz w:val="24"/>
          <w:szCs w:val="24"/>
          <w:lang w:val="en-US"/>
        </w:rPr>
        <w:t xml:space="preserve"> of other IPv6 protections: RA Guard and DHCPv6 filtering to help mitigate spoofing and unauthorized router advertisements.</w:t>
      </w:r>
    </w:p>
    <w:p xmlns:wp14="http://schemas.microsoft.com/office/word/2010/wordml" w:rsidR="007E5B17" w:rsidP="579DBDA5" w:rsidRDefault="007E5B17" w14:paraId="6A05A809" wp14:textId="77777777">
      <w:pPr>
        <w:rPr>
          <w:rFonts w:ascii="Times New Roman" w:hAnsi="Times New Roman" w:eastAsia="Times New Roman" w:cs="Times New Roman"/>
          <w:sz w:val="24"/>
          <w:szCs w:val="24"/>
        </w:rPr>
      </w:pPr>
    </w:p>
    <w:p xmlns:wp14="http://schemas.microsoft.com/office/word/2010/wordml" w:rsidR="007E5B17" w:rsidP="579DBDA5" w:rsidRDefault="001D315D" w14:paraId="501D006A" wp14:textId="67760AF6">
      <w:pPr>
        <w:rPr>
          <w:rFonts w:ascii="Times New Roman" w:hAnsi="Times New Roman" w:eastAsia="Times New Roman" w:cs="Times New Roman"/>
          <w:b w:val="1"/>
          <w:bCs w:val="1"/>
          <w:sz w:val="24"/>
          <w:szCs w:val="24"/>
        </w:rPr>
      </w:pPr>
      <w:r w:rsidRPr="579DBDA5" w:rsidR="001D315D">
        <w:rPr>
          <w:rFonts w:ascii="Times New Roman" w:hAnsi="Times New Roman" w:eastAsia="Times New Roman" w:cs="Times New Roman"/>
          <w:b w:val="1"/>
          <w:bCs w:val="1"/>
          <w:sz w:val="24"/>
          <w:szCs w:val="24"/>
        </w:rPr>
        <w:t>Overall Plan</w:t>
      </w:r>
      <w:r>
        <w:br/>
      </w:r>
    </w:p>
    <w:p xmlns:wp14="http://schemas.microsoft.com/office/word/2010/wordml" w:rsidR="007E5B17" w:rsidP="579DBDA5" w:rsidRDefault="001D315D" w14:paraId="517256C5" wp14:textId="70319DD4">
      <w:pPr>
        <w:rPr>
          <w:rFonts w:ascii="Times New Roman" w:hAnsi="Times New Roman" w:eastAsia="Times New Roman" w:cs="Times New Roman"/>
          <w:sz w:val="24"/>
          <w:szCs w:val="24"/>
          <w:lang w:val="en-US"/>
        </w:rPr>
      </w:pPr>
      <w:r w:rsidRPr="74F4F77E" w:rsidR="001D315D">
        <w:rPr>
          <w:rFonts w:ascii="Times New Roman" w:hAnsi="Times New Roman" w:eastAsia="Times New Roman" w:cs="Times New Roman"/>
          <w:sz w:val="24"/>
          <w:szCs w:val="24"/>
          <w:lang w:val="en-US"/>
        </w:rPr>
        <w:t xml:space="preserve">In our topology design, we will create both the physical and logical topologies in Cisco Packet Tracer, labeling each hierarchical layer. For IPv6 addressing and VLAN design, we will use hierarchical subnets (/52 → /64 per VLAN) for every department and configure the VLANs accordingly. </w:t>
      </w:r>
      <w:r w:rsidRPr="74F4F77E" w:rsidR="001D315D">
        <w:rPr>
          <w:rFonts w:ascii="Times New Roman" w:hAnsi="Times New Roman" w:eastAsia="Times New Roman" w:cs="Times New Roman"/>
          <w:sz w:val="24"/>
          <w:szCs w:val="24"/>
          <w:lang w:val="en-US"/>
        </w:rPr>
        <w:t>Regarding</w:t>
      </w:r>
      <w:r w:rsidRPr="74F4F77E" w:rsidR="001D315D">
        <w:rPr>
          <w:rFonts w:ascii="Times New Roman" w:hAnsi="Times New Roman" w:eastAsia="Times New Roman" w:cs="Times New Roman"/>
          <w:sz w:val="24"/>
          <w:szCs w:val="24"/>
          <w:lang w:val="en-US"/>
        </w:rPr>
        <w:t xml:space="preserve"> routing configuration, we will perform OSPFv3 and HSRP to introduce redundancy and failover. </w:t>
      </w:r>
      <w:r w:rsidRPr="74F4F77E" w:rsidR="001D315D">
        <w:rPr>
          <w:rFonts w:ascii="Times New Roman" w:hAnsi="Times New Roman" w:eastAsia="Times New Roman" w:cs="Times New Roman"/>
          <w:sz w:val="24"/>
          <w:szCs w:val="24"/>
          <w:lang w:val="en-US"/>
        </w:rPr>
        <w:t>Regarding</w:t>
      </w:r>
      <w:r w:rsidRPr="74F4F77E" w:rsidR="001D315D">
        <w:rPr>
          <w:rFonts w:ascii="Times New Roman" w:hAnsi="Times New Roman" w:eastAsia="Times New Roman" w:cs="Times New Roman"/>
          <w:sz w:val="24"/>
          <w:szCs w:val="24"/>
          <w:lang w:val="en-US"/>
        </w:rPr>
        <w:t xml:space="preserve"> device configuration, we will perform router, switch, server, ACL, and Layer 2 security feature setups. During t</w:t>
      </w:r>
      <w:r w:rsidRPr="74F4F77E" w:rsidR="001D315D">
        <w:rPr>
          <w:rFonts w:ascii="Times New Roman" w:hAnsi="Times New Roman" w:eastAsia="Times New Roman" w:cs="Times New Roman"/>
          <w:sz w:val="24"/>
          <w:szCs w:val="24"/>
          <w:lang w:val="en-US"/>
        </w:rPr>
        <w:t xml:space="preserve">esting and validation, IPv6 connectivity and the ability of devices to failover, ACL restrictions, and VLAN segmentation should be verified through Packet Tracer's simulation and </w:t>
      </w:r>
      <w:r w:rsidRPr="74F4F77E" w:rsidR="682140A9">
        <w:rPr>
          <w:rFonts w:ascii="Times New Roman" w:hAnsi="Times New Roman" w:eastAsia="Times New Roman" w:cs="Times New Roman"/>
          <w:sz w:val="24"/>
          <w:szCs w:val="24"/>
          <w:lang w:val="en-US"/>
        </w:rPr>
        <w:t>CLI verification command</w:t>
      </w:r>
      <w:r w:rsidRPr="74F4F77E" w:rsidR="001D315D">
        <w:rPr>
          <w:rFonts w:ascii="Times New Roman" w:hAnsi="Times New Roman" w:eastAsia="Times New Roman" w:cs="Times New Roman"/>
          <w:sz w:val="24"/>
          <w:szCs w:val="24"/>
          <w:lang w:val="en-US"/>
        </w:rPr>
        <w:t xml:space="preserve">s. Lastly, documentation and presentation involve preparing our report and video demonstration that will </w:t>
      </w:r>
      <w:r w:rsidRPr="74F4F77E" w:rsidR="001D315D">
        <w:rPr>
          <w:rFonts w:ascii="Times New Roman" w:hAnsi="Times New Roman" w:eastAsia="Times New Roman" w:cs="Times New Roman"/>
          <w:sz w:val="24"/>
          <w:szCs w:val="24"/>
          <w:lang w:val="en-US"/>
        </w:rPr>
        <w:t>showcase</w:t>
      </w:r>
      <w:r w:rsidRPr="74F4F77E" w:rsidR="001D315D">
        <w:rPr>
          <w:rFonts w:ascii="Times New Roman" w:hAnsi="Times New Roman" w:eastAsia="Times New Roman" w:cs="Times New Roman"/>
          <w:sz w:val="24"/>
          <w:szCs w:val="24"/>
          <w:lang w:val="en-US"/>
        </w:rPr>
        <w:t xml:space="preserve"> successful configuration, testing, and security enforcement across the network.</w:t>
      </w:r>
    </w:p>
    <w:p w:rsidR="74F4F77E" w:rsidP="74F4F77E" w:rsidRDefault="74F4F77E" w14:paraId="448290A0" w14:textId="50F284BA">
      <w:pPr>
        <w:rPr>
          <w:rFonts w:ascii="Times New Roman" w:hAnsi="Times New Roman" w:eastAsia="Times New Roman" w:cs="Times New Roman"/>
          <w:sz w:val="24"/>
          <w:szCs w:val="24"/>
          <w:lang w:val="en-US"/>
        </w:rPr>
      </w:pPr>
    </w:p>
    <w:p w:rsidR="282324C1" w:rsidP="579DBDA5" w:rsidRDefault="282324C1" w14:paraId="6D62ED5A" w14:textId="3F06078D">
      <w:pPr>
        <w:rPr>
          <w:rFonts w:ascii="Times New Roman" w:hAnsi="Times New Roman" w:eastAsia="Times New Roman" w:cs="Times New Roman"/>
          <w:b w:val="1"/>
          <w:bCs w:val="1"/>
          <w:sz w:val="24"/>
          <w:szCs w:val="24"/>
          <w:lang w:val="en-US"/>
        </w:rPr>
      </w:pPr>
      <w:r w:rsidRPr="74F4F77E" w:rsidR="282324C1">
        <w:rPr>
          <w:rFonts w:ascii="Times New Roman" w:hAnsi="Times New Roman" w:eastAsia="Times New Roman" w:cs="Times New Roman"/>
          <w:b w:val="1"/>
          <w:bCs w:val="1"/>
          <w:sz w:val="24"/>
          <w:szCs w:val="24"/>
          <w:lang w:val="en-US"/>
        </w:rPr>
        <w:t>Self-</w:t>
      </w:r>
      <w:r w:rsidRPr="74F4F77E" w:rsidR="282324C1">
        <w:rPr>
          <w:rFonts w:ascii="Times New Roman" w:hAnsi="Times New Roman" w:eastAsia="Times New Roman" w:cs="Times New Roman"/>
          <w:b w:val="1"/>
          <w:bCs w:val="1"/>
          <w:sz w:val="24"/>
          <w:szCs w:val="24"/>
          <w:lang w:val="en-US"/>
        </w:rPr>
        <w:t>Taught</w:t>
      </w:r>
      <w:r w:rsidRPr="74F4F77E" w:rsidR="282324C1">
        <w:rPr>
          <w:rFonts w:ascii="Times New Roman" w:hAnsi="Times New Roman" w:eastAsia="Times New Roman" w:cs="Times New Roman"/>
          <w:b w:val="1"/>
          <w:bCs w:val="1"/>
          <w:sz w:val="24"/>
          <w:szCs w:val="24"/>
          <w:lang w:val="en-US"/>
        </w:rPr>
        <w:t xml:space="preserve"> Topic</w:t>
      </w:r>
    </w:p>
    <w:p w:rsidR="74F4F77E" w:rsidP="74F4F77E" w:rsidRDefault="74F4F77E" w14:paraId="20AE01CD" w14:textId="3074E6DE">
      <w:pPr>
        <w:rPr>
          <w:rFonts w:ascii="Times New Roman" w:hAnsi="Times New Roman" w:eastAsia="Times New Roman" w:cs="Times New Roman"/>
          <w:b w:val="1"/>
          <w:bCs w:val="1"/>
          <w:sz w:val="24"/>
          <w:szCs w:val="24"/>
          <w:lang w:val="en-US"/>
        </w:rPr>
      </w:pPr>
    </w:p>
    <w:p w:rsidR="282324C1" w:rsidP="579DBDA5" w:rsidRDefault="282324C1" w14:paraId="3FEA8B0F" w14:textId="62430318">
      <w:pPr>
        <w:rPr>
          <w:rFonts w:ascii="Times New Roman" w:hAnsi="Times New Roman" w:eastAsia="Times New Roman" w:cs="Times New Roman"/>
          <w:sz w:val="24"/>
          <w:szCs w:val="24"/>
          <w:lang w:val="en-US"/>
        </w:rPr>
      </w:pPr>
      <w:r w:rsidRPr="579DBDA5" w:rsidR="282324C1">
        <w:rPr>
          <w:rFonts w:ascii="Times New Roman" w:hAnsi="Times New Roman" w:eastAsia="Times New Roman" w:cs="Times New Roman"/>
          <w:sz w:val="24"/>
          <w:szCs w:val="24"/>
          <w:lang w:val="en-US"/>
        </w:rPr>
        <w:t>In project two, we introduced a NetFlow router that acts as a flow exporter for metadata collection on all IP traffic flows, defined by properties such as source/destination IP, ports, and protocol, that pass through its configured interfaces. The router then aggregates packets into flow records, temporarily stores them in its cache, and exports the records using UDP to a centralized NetFlow Collector server when the flow ends or expires. Collectively, this gives network administrators immense insight into bandwidth utilization, application performance, and traffic patterns, and even anomalies in security, thereby enabling effective network monitoring and troubleshooting and capacity planning.</w:t>
      </w:r>
    </w:p>
    <w:p xmlns:wp14="http://schemas.microsoft.com/office/word/2010/wordml" w:rsidR="007E5B17" w:rsidP="579DBDA5" w:rsidRDefault="007E5B17" w14:paraId="0D0B940D" wp14:textId="68E35FAF">
      <w:pPr>
        <w:pStyle w:val="Normal"/>
        <w:rPr>
          <w:rFonts w:ascii="Times New Roman" w:hAnsi="Times New Roman" w:eastAsia="Times New Roman" w:cs="Times New Roman"/>
          <w:sz w:val="24"/>
          <w:szCs w:val="24"/>
        </w:rPr>
      </w:pPr>
    </w:p>
    <w:p w:rsidR="210501F1" w:rsidP="579DBDA5" w:rsidRDefault="210501F1" w14:paraId="46B9B6AA" w14:textId="10CD152E">
      <w:pPr>
        <w:pStyle w:val="Normal"/>
        <w:rPr>
          <w:rFonts w:ascii="Times New Roman" w:hAnsi="Times New Roman" w:eastAsia="Times New Roman" w:cs="Times New Roman"/>
          <w:b w:val="1"/>
          <w:bCs w:val="1"/>
          <w:sz w:val="24"/>
          <w:szCs w:val="24"/>
        </w:rPr>
      </w:pPr>
      <w:r w:rsidRPr="579DBDA5" w:rsidR="210501F1">
        <w:rPr>
          <w:rFonts w:ascii="Times New Roman" w:hAnsi="Times New Roman" w:eastAsia="Times New Roman" w:cs="Times New Roman"/>
          <w:b w:val="1"/>
          <w:bCs w:val="1"/>
          <w:sz w:val="24"/>
          <w:szCs w:val="24"/>
        </w:rPr>
        <w:t>Topology Image</w:t>
      </w:r>
    </w:p>
    <w:p w:rsidR="579DBDA5" w:rsidP="579DBDA5" w:rsidRDefault="579DBDA5" w14:paraId="74DC8E14" w14:textId="26638AD8">
      <w:pPr>
        <w:pStyle w:val="Normal"/>
        <w:rPr>
          <w:rFonts w:ascii="Times New Roman" w:hAnsi="Times New Roman" w:eastAsia="Times New Roman" w:cs="Times New Roman"/>
          <w:b w:val="1"/>
          <w:bCs w:val="1"/>
          <w:sz w:val="24"/>
          <w:szCs w:val="24"/>
        </w:rPr>
      </w:pPr>
    </w:p>
    <w:p w:rsidR="39C70E33" w:rsidP="579DBDA5" w:rsidRDefault="39C70E33" w14:paraId="0A785C3C" w14:textId="46D45D84">
      <w:pPr>
        <w:pStyle w:val="Normal"/>
      </w:pPr>
      <w:r w:rsidR="39F56ABE">
        <w:drawing>
          <wp:inline wp14:editId="529A57B1" wp14:anchorId="07FBDA81">
            <wp:extent cx="5943600" cy="3038475"/>
            <wp:effectExtent l="0" t="0" r="0" b="0"/>
            <wp:docPr id="2017370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370763" name="Picture 2017370763"/>
                    <pic:cNvPicPr/>
                  </pic:nvPicPr>
                  <pic:blipFill>
                    <a:blip xmlns:r="http://schemas.openxmlformats.org/officeDocument/2006/relationships" r:embed="rId276452440">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74F4F77E" w:rsidP="74F4F77E" w:rsidRDefault="74F4F77E" w14:paraId="79C1AD4B" w14:textId="1FAAC375">
      <w:pPr>
        <w:pStyle w:val="Normal"/>
      </w:pPr>
    </w:p>
    <w:sectPr w:rsidR="007E5B17">
      <w:headerReference w:type="default" r:id="rId10"/>
      <w:headerReference w:type="first" r:id="rId11"/>
      <w:footerReference w:type="first" r:id="rId12"/>
      <w:pgSz w:w="12240" w:h="15840" w:orient="portrait"/>
      <w:pgMar w:top="1440" w:right="1440" w:bottom="1440" w:left="1440" w:header="720" w:footer="720" w:gutter="0"/>
      <w:pgNumType w:start="1"/>
      <w:cols w:space="720"/>
      <w:titlePg/>
      <w:footerReference w:type="default" r:id="Rc99211316d1a41a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D315D" w:rsidRDefault="001D315D" w14:paraId="3DEEC669" wp14:textId="77777777">
      <w:pPr>
        <w:spacing w:line="240" w:lineRule="auto"/>
      </w:pPr>
      <w:r>
        <w:separator/>
      </w:r>
    </w:p>
  </w:endnote>
  <w:endnote w:type="continuationSeparator" w:id="0">
    <w:p xmlns:wp14="http://schemas.microsoft.com/office/word/2010/wordml" w:rsidR="001D315D" w:rsidRDefault="001D315D" w14:paraId="3656B9A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9B75B9DA-0E28-4B1B-A746-B2CCCE083FB0}" w:subsetted="1"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FC5B622-2E05-4E04-B48D-02000ED51A8D}"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0F47B02-B85E-4D97-A685-A4C81173BC08}"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E5B17" w:rsidRDefault="007E5B17" w14:paraId="44EAFD9C" wp14:textId="77777777"/>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9DBDA5" w:rsidTr="579DBDA5" w14:paraId="7C53775D">
      <w:trPr>
        <w:trHeight w:val="300"/>
      </w:trPr>
      <w:tc>
        <w:tcPr>
          <w:tcW w:w="3120" w:type="dxa"/>
          <w:tcMar/>
        </w:tcPr>
        <w:p w:rsidR="579DBDA5" w:rsidP="579DBDA5" w:rsidRDefault="579DBDA5" w14:paraId="6DB430A6" w14:textId="25618B69">
          <w:pPr>
            <w:pStyle w:val="Header"/>
            <w:bidi w:val="0"/>
            <w:ind w:left="-115"/>
            <w:jc w:val="left"/>
          </w:pPr>
        </w:p>
      </w:tc>
      <w:tc>
        <w:tcPr>
          <w:tcW w:w="3120" w:type="dxa"/>
          <w:tcMar/>
        </w:tcPr>
        <w:p w:rsidR="579DBDA5" w:rsidP="579DBDA5" w:rsidRDefault="579DBDA5" w14:paraId="64EC6DE2" w14:textId="45EE3421">
          <w:pPr>
            <w:pStyle w:val="Header"/>
            <w:bidi w:val="0"/>
            <w:jc w:val="center"/>
          </w:pPr>
        </w:p>
      </w:tc>
      <w:tc>
        <w:tcPr>
          <w:tcW w:w="3120" w:type="dxa"/>
          <w:tcMar/>
        </w:tcPr>
        <w:p w:rsidR="579DBDA5" w:rsidP="579DBDA5" w:rsidRDefault="579DBDA5" w14:paraId="40E6E857" w14:textId="6D8DDC07">
          <w:pPr>
            <w:pStyle w:val="Header"/>
            <w:bidi w:val="0"/>
            <w:ind w:right="-115"/>
            <w:jc w:val="right"/>
          </w:pPr>
        </w:p>
      </w:tc>
    </w:tr>
  </w:tbl>
  <w:p w:rsidR="579DBDA5" w:rsidP="579DBDA5" w:rsidRDefault="579DBDA5" w14:paraId="7F6D6D34" w14:textId="49417A7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D315D" w:rsidRDefault="001D315D" w14:paraId="0E27B00A" wp14:textId="77777777">
      <w:pPr>
        <w:spacing w:line="240" w:lineRule="auto"/>
      </w:pPr>
      <w:r>
        <w:separator/>
      </w:r>
    </w:p>
  </w:footnote>
  <w:footnote w:type="continuationSeparator" w:id="0">
    <w:p xmlns:wp14="http://schemas.microsoft.com/office/word/2010/wordml" w:rsidR="001D315D" w:rsidRDefault="001D315D" w14:paraId="60061E4C"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E5B17" w:rsidRDefault="007E5B17" w14:paraId="4B94D5A5" wp14:textId="77777777">
    <w:pPr>
      <w:shd w:val="clear" w:color="auto" w:fill="FFFFFF"/>
      <w:jc w:val="center"/>
      <w:rPr>
        <w:rFonts w:ascii="Times New Roman" w:hAnsi="Times New Roman" w:eastAsia="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E5B17" w:rsidRDefault="001D315D" w14:paraId="5167E4A7" wp14:textId="77777777">
    <w:pPr>
      <w:shd w:val="clear" w:color="auto" w:fill="FFFFFF"/>
      <w:jc w:val="right"/>
    </w:pPr>
    <w:r>
      <w:t xml:space="preserve">Juan Dominguez </w:t>
    </w:r>
  </w:p>
  <w:p xmlns:wp14="http://schemas.microsoft.com/office/word/2010/wordml" w:rsidR="007E5B17" w:rsidRDefault="001D315D" w14:paraId="4A6D32CB" wp14:textId="77777777">
    <w:pPr>
      <w:shd w:val="clear" w:color="auto" w:fill="FFFFFF"/>
      <w:jc w:val="right"/>
    </w:pPr>
    <w:r>
      <w:t xml:space="preserve">Salissa Hernandez </w:t>
    </w:r>
  </w:p>
  <w:p xmlns:wp14="http://schemas.microsoft.com/office/word/2010/wordml" w:rsidR="007E5B17" w:rsidRDefault="001D315D" w14:paraId="7DE966A7" wp14:textId="77777777">
    <w:pPr>
      <w:shd w:val="clear" w:color="auto" w:fill="FFFFFF"/>
      <w:jc w:val="right"/>
    </w:pPr>
    <w:r>
      <w:t xml:space="preserve">Noah Nyabadza </w:t>
    </w:r>
  </w:p>
  <w:p xmlns:wp14="http://schemas.microsoft.com/office/word/2010/wordml" w:rsidR="007E5B17" w:rsidRDefault="001D315D" w14:paraId="29D6B04F" wp14:textId="77777777">
    <w:pPr>
      <w:shd w:val="clear" w:color="auto" w:fill="FFFFFF"/>
      <w:jc w:val="right"/>
    </w:pPr>
    <w:r>
      <w:t xml:space="preserve"> </w:t>
    </w:r>
  </w:p>
  <w:p xmlns:wp14="http://schemas.microsoft.com/office/word/2010/wordml" w:rsidR="007E5B17" w:rsidP="579DBDA5" w:rsidRDefault="001D315D" w14:paraId="145DD45A" wp14:textId="769F1578">
    <w:pPr>
      <w:shd w:val="clear" w:color="auto" w:fill="FFFFFF" w:themeFill="background1"/>
      <w:jc w:val="center"/>
    </w:pPr>
    <w:r w:rsidR="579DBDA5">
      <w:rPr/>
      <w:t>Checkpoint 2</w:t>
    </w:r>
    <w:r>
      <w:br/>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84B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259006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17"/>
    <w:rsid w:val="001D315D"/>
    <w:rsid w:val="005B10B3"/>
    <w:rsid w:val="006919D1"/>
    <w:rsid w:val="007DF119"/>
    <w:rsid w:val="007E5B17"/>
    <w:rsid w:val="01B05E5D"/>
    <w:rsid w:val="03333856"/>
    <w:rsid w:val="05958F8D"/>
    <w:rsid w:val="0801599B"/>
    <w:rsid w:val="0A1D9EFF"/>
    <w:rsid w:val="0CF0CA18"/>
    <w:rsid w:val="17927158"/>
    <w:rsid w:val="1D4B8FE1"/>
    <w:rsid w:val="210501F1"/>
    <w:rsid w:val="282324C1"/>
    <w:rsid w:val="2AFCB5F5"/>
    <w:rsid w:val="39C70E33"/>
    <w:rsid w:val="39F56ABE"/>
    <w:rsid w:val="3D56487F"/>
    <w:rsid w:val="45D5B0B2"/>
    <w:rsid w:val="4EDC72D6"/>
    <w:rsid w:val="579DBDA5"/>
    <w:rsid w:val="5FB17AF8"/>
    <w:rsid w:val="682140A9"/>
    <w:rsid w:val="70749E12"/>
    <w:rsid w:val="70E22B7C"/>
    <w:rsid w:val="74F4F7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3E2401"/>
  <w15:docId w15:val="{4EE7684B-31B7-472E-9D77-2D1115FECE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Header">
    <w:uiPriority w:val="99"/>
    <w:name w:val="header"/>
    <w:basedOn w:val="Normal"/>
    <w:unhideWhenUsed/>
    <w:rsid w:val="579DBDA5"/>
    <w:pPr>
      <w:tabs>
        <w:tab w:val="center" w:leader="none" w:pos="4680"/>
        <w:tab w:val="right" w:leader="none" w:pos="9360"/>
      </w:tabs>
      <w:spacing w:after="0" w:line="240" w:lineRule="auto"/>
    </w:pPr>
  </w:style>
  <w:style w:type="paragraph" w:styleId="Footer">
    <w:uiPriority w:val="99"/>
    <w:name w:val="footer"/>
    <w:basedOn w:val="Normal"/>
    <w:unhideWhenUsed/>
    <w:rsid w:val="579DBDA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footer" Target="footer2.xml" Id="Rc99211316d1a41af" /><Relationship Type="http://schemas.openxmlformats.org/officeDocument/2006/relationships/image" Target="/media/image2.png" Id="rId27645244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09FA5-B1A3-4CC2-8DF5-B74380FD61D6}"/>
</file>

<file path=customXml/itemProps2.xml><?xml version="1.0" encoding="utf-8"?>
<ds:datastoreItem xmlns:ds="http://schemas.openxmlformats.org/officeDocument/2006/customXml" ds:itemID="{7EE00E6F-BF1D-489F-A57F-D0B36DA603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1E7863-CEA2-4CE2-B622-47BE5DF6364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Hernandez, Salissa</lastModifiedBy>
  <revision>5</revision>
  <dcterms:created xsi:type="dcterms:W3CDTF">2025-11-08T17:39:00.0000000Z</dcterms:created>
  <dcterms:modified xsi:type="dcterms:W3CDTF">2025-11-20T17:21:02.6347824Z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