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00A42" w:rsidRDefault="004506F7" w14:paraId="00000001" w14:textId="77777777">
      <w:pPr>
        <w:numPr>
          <w:ilvl w:val="0"/>
          <w:numId w:val="1"/>
        </w:numPr>
        <w:rPr/>
      </w:pPr>
      <w:r w:rsidRPr="5A4893E7" w:rsidR="004506F7">
        <w:rPr>
          <w:lang w:val="en-US"/>
        </w:rPr>
        <w:t xml:space="preserve">In such a setup, it would be best to use nonpersistent CSMA. Since all players are in the same room and the wireless signal does not propagate through walls, hidden terminals and excessive collisions are unlikely. The high-bandwidth channel can handle bursts of traffic from gaming, and the benefit of using nonpersistent CSMA is that it allows quick access with lower latency, as opposed to having to wait for a token. Token Ring guarantees a collision-free environment, but adds unnecessary delay, which would </w:t>
      </w:r>
      <w:r w:rsidRPr="5A4893E7" w:rsidR="004506F7">
        <w:rPr>
          <w:lang w:val="en-US"/>
        </w:rPr>
        <w:t xml:space="preserve">be detrimental to the responsiveness required for real-time interactive gaming. As a result, nonpersistent CSMA is more suitable for this setup. </w:t>
      </w:r>
    </w:p>
    <w:p w:rsidR="00900A42" w:rsidRDefault="00900A42" w14:paraId="00000002" w14:textId="7EB78E8B">
      <w:pPr>
        <w:numPr>
          <w:ilvl w:val="0"/>
          <w:numId w:val="1"/>
        </w:numPr>
        <w:rPr/>
      </w:pPr>
      <w:r w:rsidR="23C58DEC">
        <w:rPr/>
        <w:t xml:space="preserve"> </w:t>
      </w:r>
    </w:p>
    <w:p w:rsidR="23C58DEC" w:rsidP="662D6EC6" w:rsidRDefault="23C58DEC" w14:paraId="3BEF981A" w14:textId="770AFD2B">
      <w:pPr>
        <w:pStyle w:val="Normal"/>
        <w:ind w:left="0"/>
        <w:jc w:val="center"/>
      </w:pPr>
      <w:r w:rsidR="23C58DEC">
        <w:drawing>
          <wp:inline wp14:editId="74745700" wp14:anchorId="4FD352DD">
            <wp:extent cx="4527321" cy="6181725"/>
            <wp:effectExtent l="0" t="0" r="0" b="0"/>
            <wp:docPr id="415116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116042" name=""/>
                    <pic:cNvPicPr/>
                  </pic:nvPicPr>
                  <pic:blipFill>
                    <a:blip xmlns:r="http://schemas.openxmlformats.org/officeDocument/2006/relationships" r:embed="rId849003251">
                      <a:extLst>
                        <a:ext uri="{28A0092B-C50C-407E-A947-70E740481C1C}">
                          <a14:useLocalDpi xmlns:a14="http://schemas.microsoft.com/office/drawing/2010/main"/>
                        </a:ext>
                      </a:extLst>
                    </a:blip>
                    <a:stretch>
                      <a:fillRect/>
                    </a:stretch>
                  </pic:blipFill>
                  <pic:spPr>
                    <a:xfrm rot="0">
                      <a:off x="0" y="0"/>
                      <a:ext cx="4527321" cy="6181725"/>
                    </a:xfrm>
                    <a:prstGeom prst="rect">
                      <a:avLst/>
                    </a:prstGeom>
                  </pic:spPr>
                </pic:pic>
              </a:graphicData>
            </a:graphic>
          </wp:inline>
        </w:drawing>
      </w:r>
    </w:p>
    <w:p w:rsidR="662D6EC6" w:rsidP="662D6EC6" w:rsidRDefault="662D6EC6" w14:paraId="05A3D868" w14:textId="15EBD8E9">
      <w:pPr>
        <w:pStyle w:val="ListParagraph"/>
        <w:numPr>
          <w:ilvl w:val="0"/>
          <w:numId w:val="1"/>
        </w:numPr>
        <w:jc w:val="left"/>
        <w:rPr/>
      </w:pPr>
      <w:r w:rsidR="3587F995">
        <w:rPr/>
        <w:t xml:space="preserve"> </w:t>
      </w:r>
    </w:p>
    <w:p w:rsidR="3587F995" w:rsidP="279E0CB5" w:rsidRDefault="3587F995" w14:paraId="27A27507" w14:textId="00950191">
      <w:pPr>
        <w:pStyle w:val="ListParagraph"/>
        <w:numPr>
          <w:ilvl w:val="1"/>
          <w:numId w:val="1"/>
        </w:numPr>
        <w:jc w:val="left"/>
        <w:rPr>
          <w:rFonts w:ascii="Arial" w:hAnsi="Arial" w:eastAsia="Arial" w:cs="Arial"/>
          <w:b w:val="1"/>
          <w:bCs w:val="1"/>
          <w:i w:val="0"/>
          <w:iCs w:val="0"/>
          <w:strike w:val="0"/>
          <w:dstrike w:val="0"/>
          <w:noProof w:val="0"/>
          <w:color w:val="000000" w:themeColor="text1" w:themeTint="FF" w:themeShade="FF"/>
          <w:sz w:val="22"/>
          <w:szCs w:val="22"/>
          <w:highlight w:val="yellow"/>
          <w:u w:val="none"/>
          <w:lang w:val="en"/>
        </w:rPr>
      </w:pPr>
      <w:r w:rsidRPr="279E0CB5" w:rsidR="3587F995">
        <w:rPr>
          <w:rFonts w:ascii="Arial" w:hAnsi="Arial" w:eastAsia="Arial" w:cs="Arial"/>
          <w:b w:val="1"/>
          <w:bCs w:val="1"/>
          <w:i w:val="0"/>
          <w:iCs w:val="0"/>
          <w:strike w:val="0"/>
          <w:dstrike w:val="0"/>
          <w:noProof w:val="0"/>
          <w:color w:val="000000" w:themeColor="text1" w:themeTint="FF" w:themeShade="FF"/>
          <w:sz w:val="22"/>
          <w:szCs w:val="22"/>
          <w:highlight w:val="yellow"/>
          <w:u w:val="none"/>
          <w:lang w:val="en"/>
        </w:rPr>
        <w:t>A → B → D → C→ F → E → H → G</w:t>
      </w:r>
    </w:p>
    <w:p w:rsidR="3587F995" w:rsidP="279E0CB5" w:rsidRDefault="3587F995" w14:paraId="35BBF236" w14:textId="76F1313C">
      <w:pPr>
        <w:pStyle w:val="ListParagraph"/>
        <w:numPr>
          <w:ilvl w:val="2"/>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F(A) = </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max(</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0, 0) + 8/1 = 0 + 8 = 8 </w:t>
      </w:r>
    </w:p>
    <w:p w:rsidR="3587F995" w:rsidP="279E0CB5" w:rsidRDefault="3587F995" w14:paraId="7D8D76AA" w14:textId="7DC1FFDA">
      <w:pPr>
        <w:pStyle w:val="ListParagraph"/>
        <w:numPr>
          <w:ilvl w:val="2"/>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F(B) = </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max(</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5, 0) + 6/2 = 5 + 3 = 8 </w:t>
      </w:r>
    </w:p>
    <w:p w:rsidR="3587F995" w:rsidP="279E0CB5" w:rsidRDefault="3587F995" w14:paraId="3877118D" w14:textId="224DE62E">
      <w:pPr>
        <w:pStyle w:val="ListParagraph"/>
        <w:numPr>
          <w:ilvl w:val="2"/>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F(C) = </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max(</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5, 0) + 10/1 = 5 + 10 = 15</w:t>
      </w:r>
    </w:p>
    <w:p w:rsidR="3587F995" w:rsidP="279E0CB5" w:rsidRDefault="3587F995" w14:paraId="7F18ADCC" w14:textId="62E87DB7">
      <w:pPr>
        <w:pStyle w:val="ListParagraph"/>
        <w:numPr>
          <w:ilvl w:val="2"/>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F(D) = </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max(</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8, 8) + 9/2 = 8 + 4.5 = 12.5</w:t>
      </w:r>
    </w:p>
    <w:p w:rsidR="3587F995" w:rsidP="279E0CB5" w:rsidRDefault="3587F995" w14:paraId="34D0AD21" w14:textId="1C122FA7">
      <w:pPr>
        <w:pStyle w:val="ListParagraph"/>
        <w:numPr>
          <w:ilvl w:val="2"/>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F(E) = </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max(</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8, 15) + 8/1 = 15 + 8 = 23</w:t>
      </w:r>
    </w:p>
    <w:p w:rsidR="3587F995" w:rsidP="279E0CB5" w:rsidRDefault="3587F995" w14:paraId="29604D5A" w14:textId="37509802">
      <w:pPr>
        <w:pStyle w:val="ListParagraph"/>
        <w:numPr>
          <w:ilvl w:val="2"/>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F(F) = </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max(</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10, 8) + 6/1 = 10 + 6 = 16</w:t>
      </w:r>
    </w:p>
    <w:p w:rsidR="3587F995" w:rsidP="279E0CB5" w:rsidRDefault="3587F995" w14:paraId="596D1104" w14:textId="05A805B4">
      <w:pPr>
        <w:pStyle w:val="ListParagraph"/>
        <w:numPr>
          <w:ilvl w:val="2"/>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F(G) = </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max(</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11, 23) + 10/1 = 23 + 10 = 33 </w:t>
      </w:r>
    </w:p>
    <w:p w:rsidR="3587F995" w:rsidP="279E0CB5" w:rsidRDefault="3587F995" w14:paraId="08E38352" w14:textId="56542189">
      <w:pPr>
        <w:pStyle w:val="ListParagraph"/>
        <w:numPr>
          <w:ilvl w:val="2"/>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F(H) = </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max(</w:t>
      </w:r>
      <w:r w:rsidRPr="279E0CB5" w:rsidR="3587F995">
        <w:rPr>
          <w:rFonts w:ascii="Arial" w:hAnsi="Arial" w:eastAsia="Arial" w:cs="Arial"/>
          <w:b w:val="0"/>
          <w:bCs w:val="0"/>
          <w:i w:val="0"/>
          <w:iCs w:val="0"/>
          <w:strike w:val="0"/>
          <w:dstrike w:val="0"/>
          <w:noProof w:val="0"/>
          <w:color w:val="000000" w:themeColor="text1" w:themeTint="FF" w:themeShade="FF"/>
          <w:sz w:val="22"/>
          <w:szCs w:val="22"/>
          <w:u w:val="none"/>
          <w:lang w:val="en-US"/>
        </w:rPr>
        <w:t>20, 12.5) + 8/2 = 20 + 4 = 24</w:t>
      </w:r>
    </w:p>
    <w:p w:rsidR="279E0CB5" w:rsidP="279E0CB5" w:rsidRDefault="279E0CB5" w14:paraId="559A05D4" w14:textId="79D960B3">
      <w:pPr>
        <w:pStyle w:val="Normal"/>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E60D737" w:rsidP="279E0CB5" w:rsidRDefault="3E60D737" w14:paraId="5078AFC7" w14:textId="0CC265E4">
      <w:pPr>
        <w:pStyle w:val="ListParagraph"/>
        <w:numPr>
          <w:ilvl w:val="0"/>
          <w:numId w:val="1"/>
        </w:numPr>
        <w:jc w:val="left"/>
        <w:rPr>
          <w:sz w:val="22"/>
          <w:szCs w:val="22"/>
        </w:rPr>
      </w:pPr>
      <w:r w:rsidRPr="279E0CB5" w:rsidR="3E60D737">
        <w:rPr>
          <w:sz w:val="22"/>
          <w:szCs w:val="22"/>
        </w:rPr>
        <w:t xml:space="preserve"> </w:t>
      </w:r>
    </w:p>
    <w:p w:rsidR="3E60D737" w:rsidP="279E0CB5" w:rsidRDefault="3E60D737" w14:paraId="74EE5270" w14:textId="1D598682">
      <w:pPr>
        <w:pStyle w:val="ListParagraph"/>
        <w:numPr>
          <w:ilvl w:val="1"/>
          <w:numId w:val="1"/>
        </w:numPr>
        <w:jc w:val="left"/>
        <w:rPr>
          <w:rFonts w:ascii="Arial" w:hAnsi="Arial" w:eastAsia="Arial" w:cs="Arial"/>
          <w:b w:val="1"/>
          <w:bCs w:val="1"/>
          <w:i w:val="0"/>
          <w:iCs w:val="0"/>
          <w:strike w:val="0"/>
          <w:dstrike w:val="0"/>
          <w:noProof w:val="0"/>
          <w:color w:val="000000" w:themeColor="text1" w:themeTint="FF" w:themeShade="FF"/>
          <w:sz w:val="22"/>
          <w:szCs w:val="22"/>
          <w:u w:val="none"/>
          <w:lang w:val="en"/>
        </w:rPr>
      </w:pPr>
      <w:r w:rsidRPr="279E0CB5" w:rsidR="3E60D737">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RPF: 2E - (N-1) = 2*21 - </w:t>
      </w:r>
      <w:r w:rsidRPr="279E0CB5" w:rsidR="3E60D737">
        <w:rPr>
          <w:rFonts w:ascii="Arial" w:hAnsi="Arial" w:eastAsia="Arial" w:cs="Arial"/>
          <w:b w:val="0"/>
          <w:bCs w:val="0"/>
          <w:i w:val="0"/>
          <w:iCs w:val="0"/>
          <w:strike w:val="0"/>
          <w:dstrike w:val="0"/>
          <w:noProof w:val="0"/>
          <w:color w:val="000000" w:themeColor="text1" w:themeTint="FF" w:themeShade="FF"/>
          <w:sz w:val="22"/>
          <w:szCs w:val="22"/>
          <w:u w:val="none"/>
          <w:lang w:val="en"/>
        </w:rPr>
        <w:t>(15-1) = 42-14 =</w:t>
      </w:r>
      <w:r w:rsidRPr="279E0CB5" w:rsidR="3E60D737">
        <w:rPr>
          <w:rFonts w:ascii="Arial" w:hAnsi="Arial" w:eastAsia="Arial" w:cs="Arial"/>
          <w:b w:val="1"/>
          <w:bCs w:val="1"/>
          <w:i w:val="0"/>
          <w:iCs w:val="0"/>
          <w:strike w:val="0"/>
          <w:dstrike w:val="0"/>
          <w:noProof w:val="0"/>
          <w:color w:val="000000" w:themeColor="text1" w:themeTint="FF" w:themeShade="FF"/>
          <w:sz w:val="22"/>
          <w:szCs w:val="22"/>
          <w:u w:val="none"/>
          <w:lang w:val="en"/>
        </w:rPr>
        <w:t xml:space="preserve"> </w:t>
      </w:r>
      <w:r w:rsidRPr="279E0CB5" w:rsidR="3E60D737">
        <w:rPr>
          <w:rFonts w:ascii="Arial" w:hAnsi="Arial" w:eastAsia="Arial" w:cs="Arial"/>
          <w:b w:val="1"/>
          <w:bCs w:val="1"/>
          <w:i w:val="0"/>
          <w:iCs w:val="0"/>
          <w:strike w:val="0"/>
          <w:dstrike w:val="0"/>
          <w:noProof w:val="0"/>
          <w:color w:val="000000" w:themeColor="text1" w:themeTint="FF" w:themeShade="FF"/>
          <w:sz w:val="22"/>
          <w:szCs w:val="22"/>
          <w:u w:val="none"/>
          <w:lang w:val="en"/>
        </w:rPr>
        <w:t>28 packets</w:t>
      </w:r>
    </w:p>
    <w:p w:rsidR="3E60D737" w:rsidP="279E0CB5" w:rsidRDefault="3E60D737" w14:paraId="44BC02AE" w14:textId="45D89474">
      <w:pPr>
        <w:pStyle w:val="ListParagraph"/>
        <w:numPr>
          <w:ilvl w:val="1"/>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r w:rsidRPr="279E0CB5" w:rsidR="3E60D737">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Sink tree: N-1 = 15 - 1 = </w:t>
      </w:r>
      <w:r w:rsidRPr="279E0CB5" w:rsidR="3E60D737">
        <w:rPr>
          <w:rFonts w:ascii="Arial" w:hAnsi="Arial" w:eastAsia="Arial" w:cs="Arial"/>
          <w:b w:val="1"/>
          <w:bCs w:val="1"/>
          <w:i w:val="0"/>
          <w:iCs w:val="0"/>
          <w:strike w:val="0"/>
          <w:dstrike w:val="0"/>
          <w:noProof w:val="0"/>
          <w:color w:val="000000" w:themeColor="text1" w:themeTint="FF" w:themeShade="FF"/>
          <w:sz w:val="22"/>
          <w:szCs w:val="22"/>
          <w:u w:val="none"/>
          <w:lang w:val="en"/>
        </w:rPr>
        <w:t>14 packets</w:t>
      </w:r>
    </w:p>
    <w:p w:rsidR="279E0CB5" w:rsidP="279E0CB5" w:rsidRDefault="279E0CB5" w14:paraId="7A634940" w14:textId="00E47B0F">
      <w:pPr>
        <w:pStyle w:val="Normal"/>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p>
    <w:p w:rsidR="32884910" w:rsidP="279E0CB5" w:rsidRDefault="32884910" w14:paraId="323828A1" w14:textId="7628AA47">
      <w:pPr>
        <w:spacing w:before="0" w:beforeAutospacing="off" w:after="0" w:afterAutospacing="off"/>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7.  </w:t>
      </w:r>
    </w:p>
    <w:p w:rsidR="32884910" w:rsidP="279E0CB5" w:rsidRDefault="32884910" w14:paraId="32A23BA9" w14:textId="7D4511FB">
      <w:pPr>
        <w:spacing w:before="0" w:beforeAutospacing="off" w:after="0" w:afterAutospacing="off"/>
      </w:pPr>
      <w:r w:rsidRPr="279E0CB5" w:rsidR="32884910">
        <w:rPr>
          <w:rFonts w:ascii="Arial" w:hAnsi="Arial" w:eastAsia="Arial" w:cs="Arial"/>
          <w:b w:val="1"/>
          <w:bCs w:val="1"/>
          <w:i w:val="0"/>
          <w:iCs w:val="0"/>
          <w:strike w:val="0"/>
          <w:dstrike w:val="0"/>
          <w:noProof w:val="0"/>
          <w:color w:val="000000" w:themeColor="text1" w:themeTint="FF" w:themeShade="FF"/>
          <w:sz w:val="22"/>
          <w:szCs w:val="22"/>
          <w:u w:val="none"/>
          <w:lang w:val="en-US"/>
        </w:rPr>
        <w:t>a. Dedman College of Humanities &amp; Sciences</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School Subnet: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:0000::/52</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Departments:</w:t>
      </w:r>
    </w:p>
    <w:p w:rsidR="32884910" w:rsidP="279E0CB5" w:rsidRDefault="32884910" w14:paraId="68E7CFFD" w14:textId="39F874A1">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Chemistry – 2001:db8:abcd:0000::/64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Usable range: 2001:db8:abcd:0000:: to 2001:db8:abcd:0000:ffff:ffff:ffff:ffff</w:t>
      </w:r>
      <w:r>
        <w:br/>
      </w:r>
    </w:p>
    <w:p w:rsidR="32884910" w:rsidP="279E0CB5" w:rsidRDefault="32884910" w14:paraId="6ECA81D3" w14:textId="1EBF47DC">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Mathematics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0001::/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0001::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0001:ffff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r>
        <w:br/>
      </w:r>
    </w:p>
    <w:p w:rsidR="32884910" w:rsidP="279E0CB5" w:rsidRDefault="32884910" w14:paraId="12B85874" w14:textId="4BE04239">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Physics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0002::/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0002::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0002:ffff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r>
        <w:br/>
      </w:r>
    </w:p>
    <w:p w:rsidR="32884910" w:rsidP="279E0CB5" w:rsidRDefault="32884910" w14:paraId="2BACA017" w14:textId="5816668B">
      <w:pPr>
        <w:pStyle w:val="ListParagraph"/>
        <w:numPr>
          <w:ilvl w:val="0"/>
          <w:numId w:val="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Biological Sciences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0003::/</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0003::</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0003:ffff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707846E7" w14:textId="75BAF474">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3B02F649" w14:textId="0022AC65">
      <w:pPr>
        <w:pStyle w:val="ListParagraph"/>
        <w:numPr>
          <w:ilvl w:val="0"/>
          <w:numId w:val="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
        </w:rPr>
        <w:t>Justification: Leaves 4092 additional /64s inside the /52 for new departments and expansion.</w:t>
      </w:r>
      <w:r>
        <w:br/>
      </w:r>
      <w:r>
        <w:br/>
      </w:r>
    </w:p>
    <w:p w:rsidR="32884910" w:rsidP="279E0CB5" w:rsidRDefault="32884910" w14:paraId="6AE1538F" w14:textId="53BD1ED1">
      <w:pPr>
        <w:spacing w:before="0" w:beforeAutospacing="off" w:after="0" w:afterAutospacing="off"/>
      </w:pPr>
      <w:r w:rsidRPr="279E0CB5" w:rsidR="32884910">
        <w:rPr>
          <w:rFonts w:ascii="Arial" w:hAnsi="Arial" w:eastAsia="Arial" w:cs="Arial"/>
          <w:b w:val="1"/>
          <w:bCs w:val="1"/>
          <w:i w:val="0"/>
          <w:iCs w:val="0"/>
          <w:strike w:val="0"/>
          <w:dstrike w:val="0"/>
          <w:noProof w:val="0"/>
          <w:color w:val="000000" w:themeColor="text1" w:themeTint="FF" w:themeShade="FF"/>
          <w:sz w:val="22"/>
          <w:szCs w:val="22"/>
          <w:u w:val="none"/>
          <w:lang w:val="en-US"/>
        </w:rPr>
        <w:t>b. Lyle School of Engineering</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School Subnet: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1000::/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52</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Departments:</w:t>
      </w:r>
    </w:p>
    <w:p w:rsidR="32884910" w:rsidP="279E0CB5" w:rsidRDefault="32884910" w14:paraId="196320A3" w14:textId="362D7AF3">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Computer Science and Engineering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1000::/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1000::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1000:ffff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r>
        <w:br/>
      </w:r>
    </w:p>
    <w:p w:rsidR="32884910" w:rsidP="279E0CB5" w:rsidRDefault="32884910" w14:paraId="5D2B5359" w14:textId="08057163">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Electrical and Computer Engineering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1001::/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1001::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1001:ffff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r>
        <w:br/>
      </w:r>
    </w:p>
    <w:p w:rsidR="32884910" w:rsidP="279E0CB5" w:rsidRDefault="32884910" w14:paraId="50B2C3A6" w14:textId="39780FFE">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Mechanical Engineering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1002::/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1002::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1002:ffff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r>
        <w:br/>
      </w:r>
    </w:p>
    <w:p w:rsidR="32884910" w:rsidP="279E0CB5" w:rsidRDefault="32884910" w14:paraId="602892EF" w14:textId="6BE719A2">
      <w:pPr>
        <w:pStyle w:val="ListParagraph"/>
        <w:numPr>
          <w:ilvl w:val="0"/>
          <w:numId w:val="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EMIS/Civil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1003::/</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1003::</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1003:ffff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7AC5D6A0" w14:textId="1CA13657">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4587FF21" w14:textId="751F416A">
      <w:pPr>
        <w:pStyle w:val="ListParagraph"/>
        <w:numPr>
          <w:ilvl w:val="0"/>
          <w:numId w:val="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
        </w:rPr>
        <w:t>Justification: Plenty of spare /64 subnets to grow research labs, IoT, HPC, and internal VLANs.</w:t>
      </w:r>
      <w:r>
        <w:br/>
      </w:r>
      <w:r>
        <w:br/>
      </w:r>
    </w:p>
    <w:p w:rsidR="32884910" w:rsidP="279E0CB5" w:rsidRDefault="32884910" w14:paraId="0FDCDB3F" w14:textId="2533769B">
      <w:pPr>
        <w:spacing w:before="0" w:beforeAutospacing="off" w:after="0" w:afterAutospacing="off"/>
      </w:pPr>
      <w:r w:rsidRPr="279E0CB5" w:rsidR="32884910">
        <w:rPr>
          <w:rFonts w:ascii="Arial" w:hAnsi="Arial" w:eastAsia="Arial" w:cs="Arial"/>
          <w:b w:val="1"/>
          <w:bCs w:val="1"/>
          <w:i w:val="0"/>
          <w:iCs w:val="0"/>
          <w:strike w:val="0"/>
          <w:dstrike w:val="0"/>
          <w:noProof w:val="0"/>
          <w:color w:val="000000" w:themeColor="text1" w:themeTint="FF" w:themeShade="FF"/>
          <w:sz w:val="22"/>
          <w:szCs w:val="22"/>
          <w:u w:val="none"/>
          <w:lang w:val="en-US"/>
        </w:rPr>
        <w:t>c. Cox School of Business</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School Subnet: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2000::/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52</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Departments:</w:t>
      </w:r>
    </w:p>
    <w:p w:rsidR="32884910" w:rsidP="279E0CB5" w:rsidRDefault="32884910" w14:paraId="7855903D" w14:textId="39E057FC">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Accounting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2000::/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2000::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2000:ffff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r>
        <w:br/>
      </w:r>
    </w:p>
    <w:p w:rsidR="32884910" w:rsidP="279E0CB5" w:rsidRDefault="32884910" w14:paraId="79BA42E8" w14:textId="0B2702D8">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Finance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2001::/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2001::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2001:ffff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r>
        <w:br/>
      </w:r>
    </w:p>
    <w:p w:rsidR="32884910" w:rsidP="279E0CB5" w:rsidRDefault="32884910" w14:paraId="16BFE440" w14:textId="2261B0B6">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Marketing – 2001:db8:abcd:2002::/64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2001:db8:abcd:2002:: to 2001:db8:abcd:2002:ffff:ffff:ffff:ffff</w:t>
      </w:r>
      <w:r>
        <w:br/>
      </w:r>
      <w:r>
        <w:br/>
      </w:r>
    </w:p>
    <w:p w:rsidR="32884910" w:rsidP="279E0CB5" w:rsidRDefault="32884910" w14:paraId="585FA8C6" w14:textId="565CA249">
      <w:pPr>
        <w:pStyle w:val="ListParagraph"/>
        <w:numPr>
          <w:ilvl w:val="0"/>
          <w:numId w:val="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IT and Operations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2003::/</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2003::</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2003:ffff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0A39330E" w14:textId="28A28819">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08E63B4B" w14:textId="612C91DE">
      <w:pPr>
        <w:pStyle w:val="ListParagraph"/>
        <w:numPr>
          <w:ilvl w:val="0"/>
          <w:numId w:val="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
        </w:rPr>
        <w:t>Justification: Space for future centers, labs, and new programs.</w:t>
      </w:r>
      <w:r>
        <w:br/>
      </w:r>
      <w:r>
        <w:br/>
      </w:r>
    </w:p>
    <w:p w:rsidR="32884910" w:rsidP="279E0CB5" w:rsidRDefault="32884910" w14:paraId="5537DA0F" w14:textId="303C10EA">
      <w:pPr>
        <w:spacing w:before="0" w:beforeAutospacing="off" w:after="0" w:afterAutospacing="off"/>
      </w:pPr>
      <w:r w:rsidRPr="279E0CB5" w:rsidR="32884910">
        <w:rPr>
          <w:rFonts w:ascii="Arial" w:hAnsi="Arial" w:eastAsia="Arial" w:cs="Arial"/>
          <w:b w:val="1"/>
          <w:bCs w:val="1"/>
          <w:i w:val="0"/>
          <w:iCs w:val="0"/>
          <w:strike w:val="0"/>
          <w:dstrike w:val="0"/>
          <w:noProof w:val="0"/>
          <w:color w:val="000000" w:themeColor="text1" w:themeTint="FF" w:themeShade="FF"/>
          <w:sz w:val="22"/>
          <w:szCs w:val="22"/>
          <w:u w:val="none"/>
          <w:lang w:val="en-US"/>
        </w:rPr>
        <w:t>d. Meadows School of the Arts</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School Subnet: 2001:db8:abcd:3000::/52</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Departments:</w:t>
      </w:r>
    </w:p>
    <w:p w:rsidR="32884910" w:rsidP="279E0CB5" w:rsidRDefault="32884910" w14:paraId="2F48076F" w14:textId="1AED99F4">
      <w:pPr>
        <w:pStyle w:val="ListParagraph"/>
        <w:numPr>
          <w:ilvl w:val="0"/>
          <w:numId w:val="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Film and Media Arts – 2001:db8:abcd:3000::/64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2001:db8:abcd:3000:: to 2001:db8:abcd:3000:ffff:ffff:ffff:ffff</w:t>
      </w:r>
    </w:p>
    <w:p w:rsidR="279E0CB5" w:rsidRDefault="279E0CB5" w14:paraId="42284119" w14:textId="11572994"/>
    <w:p w:rsidR="32884910" w:rsidP="279E0CB5" w:rsidRDefault="32884910" w14:paraId="442CF492" w14:textId="70201CB4">
      <w:pPr>
        <w:pStyle w:val="ListParagraph"/>
        <w:numPr>
          <w:ilvl w:val="0"/>
          <w:numId w:val="9"/>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Music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3001::/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3001::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3001:ffff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57F7F85F" w14:textId="2B1E40BD">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18C02BCD" w14:textId="79B7687A">
      <w:pPr>
        <w:pStyle w:val="ListParagraph"/>
        <w:numPr>
          <w:ilvl w:val="0"/>
          <w:numId w:val="1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Theatre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3002::/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3002::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3002:ffff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3D0AD19C" w14:textId="5350806C">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0715F322" w14:textId="1F24E850">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Art History – 2001:db8:abcd:3003::/64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2001:db8:abcd:3003:: to 2001:db8:abcd:3003:ffff:ffff:ffff:ffff</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32884910" w:rsidP="279E0CB5" w:rsidRDefault="32884910" w14:paraId="583AB5AC" w14:textId="63FE57C0">
      <w:pPr>
        <w:pStyle w:val="ListParagraph"/>
        <w:numPr>
          <w:ilvl w:val="0"/>
          <w:numId w:val="1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
        </w:rPr>
        <w:t>Justification: Allows many /64s for studios, AV networks, and production systems.</w:t>
      </w:r>
      <w:r>
        <w:br/>
      </w:r>
      <w:r>
        <w:br/>
      </w:r>
    </w:p>
    <w:p w:rsidR="32884910" w:rsidP="279E0CB5" w:rsidRDefault="32884910" w14:paraId="6693D180" w14:textId="4F61F91E">
      <w:pPr>
        <w:spacing w:before="0" w:beforeAutospacing="off" w:after="0" w:afterAutospacing="off"/>
      </w:pPr>
      <w:r w:rsidRPr="279E0CB5" w:rsidR="32884910">
        <w:rPr>
          <w:rFonts w:ascii="Arial" w:hAnsi="Arial" w:eastAsia="Arial" w:cs="Arial"/>
          <w:b w:val="1"/>
          <w:bCs w:val="1"/>
          <w:i w:val="0"/>
          <w:iCs w:val="0"/>
          <w:strike w:val="0"/>
          <w:dstrike w:val="0"/>
          <w:noProof w:val="0"/>
          <w:color w:val="000000" w:themeColor="text1" w:themeTint="FF" w:themeShade="FF"/>
          <w:sz w:val="22"/>
          <w:szCs w:val="22"/>
          <w:u w:val="none"/>
          <w:lang w:val="en-US"/>
        </w:rPr>
        <w:t>e. Simmons School of Education and Human Development</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School Subnet: 2001:db8:abcd:4000::/52</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Departments:</w:t>
      </w:r>
    </w:p>
    <w:p w:rsidR="32884910" w:rsidP="279E0CB5" w:rsidRDefault="32884910" w14:paraId="623AFD9C" w14:textId="5F735B22">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Teaching and Learning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4000::/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4000::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4000:ffff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7FE7184F" w14:textId="2ACCEF83">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72C60EE8" w14:textId="0514D5B8">
      <w:pPr>
        <w:pStyle w:val="ListParagraph"/>
        <w:numPr>
          <w:ilvl w:val="0"/>
          <w:numId w:val="1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Counseling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4001::/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4001::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4001:ffff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4635D3BC" w14:textId="3C881020">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099F7020" w14:textId="75AEA3C5">
      <w:pPr>
        <w:pStyle w:val="ListParagraph"/>
        <w:numPr>
          <w:ilvl w:val="0"/>
          <w:numId w:val="1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Kinesiology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4002::/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4002::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4002:ffff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57F56E2A" w14:textId="28407603">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2063C5B9" w14:textId="62E5F11B">
      <w:pPr>
        <w:pStyle w:val="ListParagraph"/>
        <w:numPr>
          <w:ilvl w:val="0"/>
          <w:numId w:val="1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Policy and Leadership – 2001:db8:abcd:4003::/64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2001:db8:abcd:4003:: to 2001:db8:abcd:4003:ffff:ffff:ffff:ffff</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32884910" w:rsidP="279E0CB5" w:rsidRDefault="32884910" w14:paraId="0431F00B" w14:textId="0C9C723E">
      <w:pPr>
        <w:pStyle w:val="ListParagraph"/>
        <w:numPr>
          <w:ilvl w:val="0"/>
          <w:numId w:val="1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
        </w:rPr>
        <w:t>Justification: Leaves thousands of /64s for labs, field networks, staff devices, and future growth.</w:t>
      </w:r>
      <w:r>
        <w:br/>
      </w:r>
      <w:r>
        <w:br/>
      </w:r>
    </w:p>
    <w:p w:rsidR="32884910" w:rsidP="279E0CB5" w:rsidRDefault="32884910" w14:paraId="7816F74F" w14:textId="092119FC">
      <w:pPr>
        <w:spacing w:before="0" w:beforeAutospacing="off" w:after="0" w:afterAutospacing="off"/>
      </w:pPr>
      <w:r w:rsidRPr="279E0CB5" w:rsidR="32884910">
        <w:rPr>
          <w:rFonts w:ascii="Arial" w:hAnsi="Arial" w:eastAsia="Arial" w:cs="Arial"/>
          <w:b w:val="1"/>
          <w:bCs w:val="1"/>
          <w:i w:val="0"/>
          <w:iCs w:val="0"/>
          <w:strike w:val="0"/>
          <w:dstrike w:val="0"/>
          <w:noProof w:val="0"/>
          <w:color w:val="000000" w:themeColor="text1" w:themeTint="FF" w:themeShade="FF"/>
          <w:sz w:val="22"/>
          <w:szCs w:val="22"/>
          <w:u w:val="none"/>
          <w:lang w:val="en-US"/>
        </w:rPr>
        <w:t>f. Dedman School of Law</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School Subnet: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52</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Departments:</w:t>
      </w:r>
    </w:p>
    <w:p w:rsidR="32884910" w:rsidP="279E0CB5" w:rsidRDefault="32884910" w14:paraId="777B586A" w14:textId="1CB5F960">
      <w:pPr>
        <w:pStyle w:val="ListParagraph"/>
        <w:numPr>
          <w:ilvl w:val="0"/>
          <w:numId w:val="1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JD Program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5000:ffff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RDefault="279E0CB5" w14:paraId="6F5E8613" w14:textId="1096C8C7"/>
    <w:p w:rsidR="32884910" w:rsidP="279E0CB5" w:rsidRDefault="32884910" w14:paraId="19D4ED21" w14:textId="22A88616">
      <w:pPr>
        <w:pStyle w:val="ListParagraph"/>
        <w:numPr>
          <w:ilvl w:val="0"/>
          <w:numId w:val="1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LLM Programs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5001:ffff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490FA2F4" w14:textId="6130CA1F">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2CE26DA5" w14:textId="34DF957F">
      <w:pPr>
        <w:pStyle w:val="ListParagraph"/>
        <w:numPr>
          <w:ilvl w:val="0"/>
          <w:numId w:val="1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Law Library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5002:ffff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753BC444" w14:textId="2944F193">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7BCB50D3" w14:textId="6C354C63">
      <w:pPr>
        <w:pStyle w:val="ListParagraph"/>
        <w:numPr>
          <w:ilvl w:val="0"/>
          <w:numId w:val="1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Legal Clinics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5003::/</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5003::</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5003:ffff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32884910" w:rsidP="279E0CB5" w:rsidRDefault="32884910" w14:paraId="563C316C" w14:textId="38FCE9FA">
      <w:pPr>
        <w:pStyle w:val="ListParagraph"/>
        <w:numPr>
          <w:ilvl w:val="0"/>
          <w:numId w:val="1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
        </w:rPr>
        <w:t>Justification: Can create secure, separate networks for clinics, faculty, library, and future services.</w:t>
      </w:r>
      <w:r>
        <w:br/>
      </w:r>
      <w:r>
        <w:br/>
      </w:r>
    </w:p>
    <w:p w:rsidR="32884910" w:rsidP="279E0CB5" w:rsidRDefault="32884910" w14:paraId="6DE4BA7E" w14:textId="1C5E40C2">
      <w:pPr>
        <w:spacing w:before="0" w:beforeAutospacing="off" w:after="0" w:afterAutospacing="off"/>
      </w:pPr>
      <w:r w:rsidRPr="279E0CB5" w:rsidR="32884910">
        <w:rPr>
          <w:rFonts w:ascii="Arial" w:hAnsi="Arial" w:eastAsia="Arial" w:cs="Arial"/>
          <w:b w:val="1"/>
          <w:bCs w:val="1"/>
          <w:i w:val="0"/>
          <w:iCs w:val="0"/>
          <w:strike w:val="0"/>
          <w:dstrike w:val="0"/>
          <w:noProof w:val="0"/>
          <w:color w:val="000000" w:themeColor="text1" w:themeTint="FF" w:themeShade="FF"/>
          <w:sz w:val="22"/>
          <w:szCs w:val="22"/>
          <w:u w:val="none"/>
          <w:lang w:val="en-US"/>
        </w:rPr>
        <w:t>g. Perkins School of Theology</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School Subnet: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52</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Departments:</w:t>
      </w:r>
    </w:p>
    <w:p w:rsidR="32884910" w:rsidP="279E0CB5" w:rsidRDefault="32884910" w14:paraId="03DE4748" w14:textId="071D3693">
      <w:pPr>
        <w:pStyle w:val="ListParagraph"/>
        <w:numPr>
          <w:ilvl w:val="0"/>
          <w:numId w:val="19"/>
        </w:numPr>
        <w:spacing w:before="0" w:beforeAutospacing="off" w:after="0" w:afterAutospacing="off" w:line="240"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Biblical Studies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p>
    <w:p w:rsidR="32884910" w:rsidP="279E0CB5" w:rsidRDefault="32884910" w14:paraId="0A41D0F1" w14:textId="0F2F24F2">
      <w:pPr>
        <w:spacing w:before="0" w:beforeAutospacing="off" w:after="0" w:afterAutospacing="off" w:line="240" w:lineRule="auto"/>
        <w:ind w:left="720" w:righ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6000:ffff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r>
        <w:br/>
      </w:r>
    </w:p>
    <w:p w:rsidR="32884910" w:rsidP="279E0CB5" w:rsidRDefault="32884910" w14:paraId="208B8DB4" w14:textId="22078BF5">
      <w:pPr>
        <w:pStyle w:val="ListParagraph"/>
        <w:numPr>
          <w:ilvl w:val="0"/>
          <w:numId w:val="2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Church History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6001:ffff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61EFA94C" w14:textId="343E2609">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55BD55ED" w14:textId="236B0E07">
      <w:pPr>
        <w:pStyle w:val="ListParagraph"/>
        <w:numPr>
          <w:ilvl w:val="0"/>
          <w:numId w:val="2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Pastoral Ministry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6002:ffff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3056A2E9" w14:textId="5D6C3BA0">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7484EAE3" w14:textId="1A6B6EB5">
      <w:pPr>
        <w:pStyle w:val="ListParagraph"/>
        <w:numPr>
          <w:ilvl w:val="0"/>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Practical Theology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6003::/</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6003::</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6003:ffff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44D89AC4" w14:textId="450D33EF">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4BCBD822" w14:textId="2661605B">
      <w:pPr>
        <w:pStyle w:val="ListParagraph"/>
        <w:numPr>
          <w:ilvl w:val="0"/>
          <w:numId w:val="22"/>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
        </w:rPr>
        <w:t>Justification: Room for archives, research networks, and guest systems.</w:t>
      </w:r>
      <w:r>
        <w:br/>
      </w:r>
      <w:r>
        <w:br/>
      </w:r>
    </w:p>
    <w:p w:rsidR="32884910" w:rsidP="279E0CB5" w:rsidRDefault="32884910" w14:paraId="30BAEA96" w14:textId="36E7C1B3">
      <w:pPr>
        <w:spacing w:before="0" w:beforeAutospacing="off" w:after="0" w:afterAutospacing="off"/>
      </w:pPr>
      <w:r w:rsidRPr="279E0CB5" w:rsidR="32884910">
        <w:rPr>
          <w:rFonts w:ascii="Arial" w:hAnsi="Arial" w:eastAsia="Arial" w:cs="Arial"/>
          <w:b w:val="1"/>
          <w:bCs w:val="1"/>
          <w:i w:val="0"/>
          <w:iCs w:val="0"/>
          <w:strike w:val="0"/>
          <w:dstrike w:val="0"/>
          <w:noProof w:val="0"/>
          <w:color w:val="000000" w:themeColor="text1" w:themeTint="FF" w:themeShade="FF"/>
          <w:sz w:val="22"/>
          <w:szCs w:val="22"/>
          <w:u w:val="none"/>
          <w:lang w:val="en-US"/>
        </w:rPr>
        <w:t>h. Moody School of Graduate and Advanced Studies</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School Subnet: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7000::/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52</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Departments:</w:t>
      </w:r>
    </w:p>
    <w:p w:rsidR="32884910" w:rsidP="279E0CB5" w:rsidRDefault="32884910" w14:paraId="0AB22572" w14:textId="7B58F5DF">
      <w:pPr>
        <w:pStyle w:val="ListParagraph"/>
        <w:numPr>
          <w:ilvl w:val="0"/>
          <w:numId w:val="23"/>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Graduate Affairs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7000::/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7000::</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7000:ffff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324C63A1" w14:textId="7646B432">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678EC75E" w14:textId="2932EF3B">
      <w:pPr>
        <w:pStyle w:val="ListParagraph"/>
        <w:numPr>
          <w:ilvl w:val="0"/>
          <w:numId w:val="2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Research Administration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7001::/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7001::</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7001:ffff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RDefault="279E0CB5" w14:paraId="2D8C4EDA" w14:textId="042FD902"/>
    <w:p w:rsidR="32884910" w:rsidP="279E0CB5" w:rsidRDefault="32884910" w14:paraId="679437A0" w14:textId="3522E7F6">
      <w:pPr>
        <w:pStyle w:val="ListParagraph"/>
        <w:numPr>
          <w:ilvl w:val="0"/>
          <w:numId w:val="2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Fellowships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7002::/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7002::</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7002:ffff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p>
    <w:p w:rsidR="279E0CB5" w:rsidP="279E0CB5" w:rsidRDefault="279E0CB5" w14:paraId="6C82329A" w14:textId="4E762B72">
      <w:pPr>
        <w:pStyle w:val="ListParagraph"/>
        <w:spacing w:before="220" w:beforeAutospacing="off" w:after="220" w:afterAutospacing="off"/>
        <w:ind w:left="72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32884910" w:rsidP="279E0CB5" w:rsidRDefault="32884910" w14:paraId="420BA8A3" w14:textId="689D2E0A">
      <w:pPr>
        <w:pStyle w:val="ListParagraph"/>
        <w:numPr>
          <w:ilvl w:val="0"/>
          <w:numId w:val="2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Data and Analytics –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7003::/</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64</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Usable range: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7003::</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to 2001:db</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8:abcd</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7003:ffff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ffff:ffff</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:ffff</w:t>
      </w:r>
      <w:r>
        <w:br/>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32884910" w:rsidP="279E0CB5" w:rsidRDefault="32884910" w14:paraId="6CB7E32A" w14:textId="7A596ECA">
      <w:pPr>
        <w:pStyle w:val="ListParagraph"/>
        <w:numPr>
          <w:ilvl w:val="0"/>
          <w:numId w:val="2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Justification: Plenty of free /64s for centers, platforms, </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new programs</w:t>
      </w:r>
      <w:r w:rsidRPr="279E0CB5" w:rsidR="32884910">
        <w:rPr>
          <w:rFonts w:ascii="Arial" w:hAnsi="Arial" w:eastAsia="Arial" w:cs="Arial"/>
          <w:b w:val="0"/>
          <w:bCs w:val="0"/>
          <w:i w:val="0"/>
          <w:iCs w:val="0"/>
          <w:strike w:val="0"/>
          <w:dstrike w:val="0"/>
          <w:noProof w:val="0"/>
          <w:color w:val="000000" w:themeColor="text1" w:themeTint="FF" w:themeShade="FF"/>
          <w:sz w:val="22"/>
          <w:szCs w:val="22"/>
          <w:u w:val="none"/>
          <w:lang w:val="en-US"/>
        </w:rPr>
        <w:t>, and scalable networks.</w:t>
      </w:r>
    </w:p>
    <w:p w:rsidR="279E0CB5" w:rsidP="279E0CB5" w:rsidRDefault="279E0CB5" w14:paraId="2FF3F5CE" w14:textId="147CB022">
      <w:pPr>
        <w:pStyle w:val="Normal"/>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
        </w:rPr>
      </w:pPr>
    </w:p>
    <w:p w:rsidR="279E0CB5" w:rsidP="279E0CB5" w:rsidRDefault="279E0CB5" w14:paraId="602FBA06" w14:textId="471C0E97">
      <w:pPr>
        <w:pStyle w:val="ListParagraph"/>
        <w:ind w:left="1440"/>
        <w:jc w:val="left"/>
        <w:rPr>
          <w:sz w:val="22"/>
          <w:szCs w:val="22"/>
        </w:rPr>
      </w:pPr>
    </w:p>
    <w:sectPr w:rsidR="00900A42">
      <w:head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06F7" w:rsidRDefault="004506F7" w14:paraId="734E58F7" w14:textId="77777777">
      <w:pPr>
        <w:spacing w:line="240" w:lineRule="auto"/>
      </w:pPr>
      <w:r>
        <w:separator/>
      </w:r>
    </w:p>
  </w:endnote>
  <w:endnote w:type="continuationSeparator" w:id="0">
    <w:p w:rsidR="004506F7" w:rsidRDefault="004506F7" w14:paraId="26C2D19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06F7" w:rsidRDefault="004506F7" w14:paraId="7B33D6E8" w14:textId="77777777">
      <w:pPr>
        <w:spacing w:line="240" w:lineRule="auto"/>
      </w:pPr>
      <w:r>
        <w:separator/>
      </w:r>
    </w:p>
  </w:footnote>
  <w:footnote w:type="continuationSeparator" w:id="0">
    <w:p w:rsidR="004506F7" w:rsidRDefault="004506F7" w14:paraId="7DFE0B3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0A42" w:rsidRDefault="004506F7" w14:paraId="00000003" w14:textId="77777777">
    <w:pPr>
      <w:jc w:val="right"/>
      <w:rPr>
        <w:rFonts w:ascii="Times New Roman" w:hAnsi="Times New Roman" w:eastAsia="Times New Roman" w:cs="Times New Roman"/>
      </w:rPr>
    </w:pPr>
    <w:r>
      <w:rPr>
        <w:rFonts w:ascii="Times New Roman" w:hAnsi="Times New Roman" w:eastAsia="Times New Roman" w:cs="Times New Roman"/>
      </w:rPr>
      <w:t>Juan Dominguez</w:t>
    </w:r>
  </w:p>
  <w:p w:rsidR="00900A42" w:rsidRDefault="004506F7" w14:paraId="00000004" w14:textId="77777777">
    <w:pPr>
      <w:jc w:val="right"/>
      <w:rPr>
        <w:rFonts w:ascii="Times New Roman" w:hAnsi="Times New Roman" w:eastAsia="Times New Roman" w:cs="Times New Roman"/>
      </w:rPr>
    </w:pPr>
    <w:r>
      <w:rPr>
        <w:rFonts w:ascii="Times New Roman" w:hAnsi="Times New Roman" w:eastAsia="Times New Roman" w:cs="Times New Roman"/>
      </w:rPr>
      <w:t>Salissa Hernandez</w:t>
    </w:r>
  </w:p>
  <w:p w:rsidR="00900A42" w:rsidRDefault="004506F7" w14:paraId="00000005" w14:textId="77777777">
    <w:pPr>
      <w:jc w:val="right"/>
      <w:rPr>
        <w:rFonts w:ascii="Times New Roman" w:hAnsi="Times New Roman" w:eastAsia="Times New Roman" w:cs="Times New Roman"/>
      </w:rPr>
    </w:pPr>
    <w:r>
      <w:rPr>
        <w:rFonts w:ascii="Times New Roman" w:hAnsi="Times New Roman" w:eastAsia="Times New Roman" w:cs="Times New Roman"/>
        <w:highlight w:val="white"/>
      </w:rPr>
      <w:t xml:space="preserve">Noah Nyabadza </w:t>
    </w:r>
  </w:p>
  <w:p w:rsidR="00900A42" w:rsidRDefault="004506F7" w14:paraId="00000006" w14:textId="77777777">
    <w:pPr>
      <w:jc w:val="center"/>
    </w:pPr>
    <w:r>
      <w:rPr>
        <w:rFonts w:ascii="Times New Roman" w:hAnsi="Times New Roman" w:eastAsia="Times New Roman" w:cs="Times New Roman"/>
      </w:rPr>
      <w:t>Assignment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1f788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3a1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dd53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86ce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7f9c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e03f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b8fb3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5d99a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bd6b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ff0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c052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89f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bd0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212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a774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dd6b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c0bc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1162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d526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2eec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5d05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aac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808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c27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c2a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69785F3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57466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A42"/>
    <w:rsid w:val="004506F7"/>
    <w:rsid w:val="007E41A9"/>
    <w:rsid w:val="00900A42"/>
    <w:rsid w:val="017BE504"/>
    <w:rsid w:val="1217CF07"/>
    <w:rsid w:val="1FF2E89A"/>
    <w:rsid w:val="23C58DEC"/>
    <w:rsid w:val="279E0CB5"/>
    <w:rsid w:val="32884910"/>
    <w:rsid w:val="3587F995"/>
    <w:rsid w:val="37C89AEC"/>
    <w:rsid w:val="3CA13B09"/>
    <w:rsid w:val="3E60D737"/>
    <w:rsid w:val="5A4893E7"/>
    <w:rsid w:val="5A558B65"/>
    <w:rsid w:val="5CF14FC7"/>
    <w:rsid w:val="662D6EC6"/>
    <w:rsid w:val="725F16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D7FF9865-7789-4003-B1CC-A0025AA7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uiPriority w:val="34"/>
    <w:name w:val="List Paragraph"/>
    <w:basedOn w:val="Normal"/>
    <w:qFormat/>
    <w:rsid w:val="662D6EC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jpg" Id="rId8490032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B5712882659AA488BC66528D849DAB0" ma:contentTypeVersion="7" ma:contentTypeDescription="Create a new document." ma:contentTypeScope="" ma:versionID="0568da5d9f3027bcf28f9758e7c404c5">
  <xsd:schema xmlns:xsd="http://www.w3.org/2001/XMLSchema" xmlns:xs="http://www.w3.org/2001/XMLSchema" xmlns:p="http://schemas.microsoft.com/office/2006/metadata/properties" xmlns:ns2="094f43fc-b60f-4782-8971-5394fe6a8887" targetNamespace="http://schemas.microsoft.com/office/2006/metadata/properties" ma:root="true" ma:fieldsID="a76942649aac3b7c47b256a94b25d2a0" ns2:_="">
    <xsd:import namespace="094f43fc-b60f-4782-8971-5394fe6a88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f43fc-b60f-4782-8971-5394fe6a8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3C8FB3-B8C7-48E3-B937-40138382A6F1}">
  <ds:schemaRefs>
    <ds:schemaRef ds:uri="http://schemas.microsoft.com/sharepoint/v3/contenttype/forms"/>
  </ds:schemaRefs>
</ds:datastoreItem>
</file>

<file path=customXml/itemProps2.xml><?xml version="1.0" encoding="utf-8"?>
<ds:datastoreItem xmlns:ds="http://schemas.openxmlformats.org/officeDocument/2006/customXml" ds:itemID="{9BDA8B64-F9C9-4CC7-864E-B08DD5566E9F}"/>
</file>

<file path=customXml/itemProps3.xml><?xml version="1.0" encoding="utf-8"?>
<ds:datastoreItem xmlns:ds="http://schemas.openxmlformats.org/officeDocument/2006/customXml" ds:itemID="{47628E87-9F97-4139-90E4-85F800DD288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Dominguez, Juan Carlos</lastModifiedBy>
  <revision>4</revision>
  <dcterms:created xsi:type="dcterms:W3CDTF">2025-09-08T17:53:00.0000000Z</dcterms:created>
  <dcterms:modified xsi:type="dcterms:W3CDTF">2025-11-05T18:56:07.3624518Z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0x0101008B5712882659AA488BC66528D849DAB0</vt:lpwstr>
  </property>
</Properties>
</file>