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AEDB" w14:textId="77777777" w:rsidR="006B35A2" w:rsidRDefault="006B35A2" w:rsidP="006B35A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UCO y </w:t>
      </w:r>
      <w:proofErr w:type="spellStart"/>
      <w:r w:rsidRPr="006B3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Maheso</w:t>
      </w:r>
      <w:proofErr w:type="spellEnd"/>
      <w:r w:rsidRPr="006B3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</w:t>
      </w:r>
    </w:p>
    <w:p w14:paraId="44821A8E" w14:textId="7DB6F59D" w:rsidR="006B35A2" w:rsidRPr="006B35A2" w:rsidRDefault="006B35A2" w:rsidP="006B3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U</w:t>
      </w:r>
      <w:r w:rsidRPr="006B3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na alianza estratégica para impulsar nuevas soluciones de alimentación profesional</w:t>
      </w:r>
    </w:p>
    <w:p w14:paraId="4E4193F3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El acuerdo permitirá ampliar la oferta de productos, reforzar la competitividad y desarrollar nuevas oportunidades comerciales en Baleares y el mercado nacional, combinando la capacidad industrial de </w:t>
      </w:r>
      <w:proofErr w:type="spellStart"/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Maheso</w:t>
      </w:r>
      <w:proofErr w:type="spellEnd"/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con la experiencia y proximidad de UCO.</w:t>
      </w:r>
    </w:p>
    <w:p w14:paraId="44D5AD5D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Sa Pobla, octubre de 2026.</w:t>
      </w: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UCO SA POBLA, S.A. y </w:t>
      </w:r>
      <w:proofErr w:type="spellStart"/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Maheso</w:t>
      </w:r>
      <w:proofErr w:type="spellEnd"/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una de las compañías de referencia en España en la elaboración de productos alimentarios congelados y soluciones para la restauración profesional, han formalizado un acuerdo de colaboración estratégica para impulsar conjuntamente su desarrollo en el canal HORECA.</w:t>
      </w:r>
    </w:p>
    <w:p w14:paraId="5468ABB1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 alianza representa un nuevo paso en la evolución de UCO, empresa mallorquina especializada en la comercialización y distribución de productos alimentarios para la hostelería y la restauración.</w:t>
      </w:r>
    </w:p>
    <w:p w14:paraId="4E8F7626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acuerdo permitirá incorporar progresivamente nuevas familias y referencias al catálogo de UCO, ampliando las soluciones destinadas a restaurantes, establecimientos hoteleros, colectividades y grupos de restauración.</w:t>
      </w:r>
    </w:p>
    <w:p w14:paraId="70B46944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Más variedad, calidad y competitividad</w:t>
      </w:r>
    </w:p>
    <w:p w14:paraId="54375142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 colaboración combina la experiencia de UCO en el conocimiento del mercado y la atención al cliente con la capacidad de producción, innovación y desarrollo de productos de </w:t>
      </w:r>
      <w:proofErr w:type="spellStart"/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Maheso</w:t>
      </w:r>
      <w:proofErr w:type="spellEnd"/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9353F0B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 complementariedad permitirá ofrecer una gama más amplia de soluciones alimentarias, con una relación calidad-precio competitiva y productos diseñados para responder a las exigencias actuales de las cocinas profesionales.</w:t>
      </w:r>
    </w:p>
    <w:p w14:paraId="3AC082AE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objetivo es facilitar a los clientes una oferta que combine calidad, rendimiento, comodidad de preparación y eficiencia operativa.</w:t>
      </w:r>
    </w:p>
    <w:p w14:paraId="06622674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 Baleares al mercado nacional</w:t>
      </w:r>
    </w:p>
    <w:p w14:paraId="7E69F06D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alianza contempla también el desarrollo conjunto de oportunidades comerciales en el mercado nacional, especialmente en cadenas hoteleras y grupos de restauración con establecimientos en diferentes territorios.</w:t>
      </w:r>
    </w:p>
    <w:p w14:paraId="41397FF5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 experiencia comercial de UCO en Baleares se complementará con la estructura industrial y comercial de </w:t>
      </w:r>
      <w:proofErr w:type="spellStart"/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Maheso</w:t>
      </w:r>
      <w:proofErr w:type="spellEnd"/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favoreciendo una mayor capacidad de respuesta y el </w:t>
      </w: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desarrollo de soluciones adaptadas a clientes con necesidades de suministro en distintas ubicaciones.</w:t>
      </w:r>
    </w:p>
    <w:p w14:paraId="55EEA54E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Evolucionar sin perder nuestra identidad</w:t>
      </w:r>
    </w:p>
    <w:p w14:paraId="3F48903B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Este nuevo proyecto mantiene intactos los principios que han definido la trayectoria de UCO: proximidad, confianza, compromiso con el cliente, vocación de servicio y conocimiento del mercado local.</w:t>
      </w:r>
    </w:p>
    <w:p w14:paraId="5DD1FAAD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compañía continuará apostando por sus diferentes líneas de negocio, incluido el producto fresco, reforzando su catálogo de congelados y soluciones elaboradas para ofrecer una propuesta cada vez más completa.</w:t>
      </w:r>
    </w:p>
    <w:p w14:paraId="5B8AB77B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Una distribución más profesional y especializada</w:t>
      </w:r>
    </w:p>
    <w:p w14:paraId="73ADD474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acuerdo incorpora un programa de formación, asesoramiento técnico, acompañamiento comercial y acciones conjuntas de promoción.</w:t>
      </w:r>
    </w:p>
    <w:p w14:paraId="6EBC601F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 esta iniciativa, ambas compañías apuestan por un modelo de distribución profesional, capaz de aportar no solamente productos, sino también conocimiento, soluciones y valor añadido a los negocios de sus clientes.</w:t>
      </w:r>
    </w:p>
    <w:p w14:paraId="4BC07A60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UCO y </w:t>
      </w:r>
      <w:proofErr w:type="spellStart"/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Maheso</w:t>
      </w:r>
      <w:proofErr w:type="spellEnd"/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inician así una nueva etapa de colaboración, con el objetivo compartido de crecer junto a sus clientes y contribuir a una restauración más competitiva, eficiente e innovadora.</w:t>
      </w:r>
    </w:p>
    <w:p w14:paraId="32238B1E" w14:textId="77777777" w:rsidR="006B35A2" w:rsidRPr="006B35A2" w:rsidRDefault="006B35A2" w:rsidP="006B35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UCO y </w:t>
      </w:r>
      <w:proofErr w:type="spellStart"/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Maheso</w:t>
      </w:r>
      <w:proofErr w:type="spellEnd"/>
      <w:r w:rsidRPr="006B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. Nuestra esencia, nuevas oportunidades.</w:t>
      </w:r>
    </w:p>
    <w:p w14:paraId="06D1FE0A" w14:textId="7A4F6BB8" w:rsidR="00273946" w:rsidRDefault="00273946"/>
    <w:sectPr w:rsidR="002739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A2"/>
    <w:rsid w:val="00273946"/>
    <w:rsid w:val="00386D9D"/>
    <w:rsid w:val="006B35A2"/>
    <w:rsid w:val="0092123B"/>
    <w:rsid w:val="00A5698C"/>
    <w:rsid w:val="00A67FED"/>
    <w:rsid w:val="00EF1447"/>
    <w:rsid w:val="00F16667"/>
    <w:rsid w:val="00F5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1CD4B"/>
  <w15:chartTrackingRefBased/>
  <w15:docId w15:val="{0DC443C2-571E-4A4E-BDFD-A922016D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5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5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5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5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5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5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5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5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5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5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501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UCO SA POBLA</dc:creator>
  <cp:keywords/>
  <dc:description/>
  <cp:lastModifiedBy>UCO SA POBLA</cp:lastModifiedBy>
  <cp:revision>3</cp:revision>
  <dcterms:created xsi:type="dcterms:W3CDTF">2026-10-27T08:15:00Z</dcterms:created>
  <dcterms:modified xsi:type="dcterms:W3CDTF">2026-10-27T08:28:00Z</dcterms:modified>
</cp:coreProperties>
</file>