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Pr="00C773B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D350E9">
        <w:rPr>
          <w:rFonts w:ascii="Tahoma" w:hAnsi="Tahoma" w:cs="Tahoma"/>
          <w:b/>
          <w:bCs/>
          <w:sz w:val="20"/>
          <w:szCs w:val="20"/>
        </w:rPr>
        <w:t>M-1207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C773B4" w:rsidRPr="00C773B4">
        <w:rPr>
          <w:rFonts w:ascii="Tahoma" w:hAnsi="Tahoma" w:cs="Tahoma"/>
          <w:b/>
          <w:sz w:val="20"/>
          <w:szCs w:val="20"/>
        </w:rPr>
        <w:t xml:space="preserve"> </w:t>
      </w:r>
      <w:r w:rsidR="00D350E9" w:rsidRPr="00D350E9">
        <w:rPr>
          <w:rFonts w:ascii="Tahoma" w:hAnsi="Tahoma" w:cs="Tahoma"/>
          <w:b/>
          <w:sz w:val="20"/>
          <w:szCs w:val="20"/>
        </w:rPr>
        <w:t>TAPÓN PRINCIPIA 200 cc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202923" w:rsidRPr="00202923" w:rsidRDefault="006E59A6" w:rsidP="00202923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202923" w:rsidRDefault="00202923" w:rsidP="00202923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CAVIDAD 1: OK</w:t>
            </w:r>
          </w:p>
          <w:p w:rsidR="00202923" w:rsidRDefault="00202923" w:rsidP="00202923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CAVIDAD 2: OK</w:t>
            </w:r>
          </w:p>
          <w:p w:rsidR="00202923" w:rsidRDefault="00202923" w:rsidP="00202923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CAVIDAD 3: OK</w:t>
            </w:r>
          </w:p>
          <w:p w:rsidR="00202923" w:rsidRDefault="00202923" w:rsidP="00202923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202923" w:rsidRDefault="00202923" w:rsidP="00202923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CAVIDAD 4: ANULADA PORQUE NO SE LLENA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( REPARAR ENTRADA DE MATERIAL ).</w:t>
            </w:r>
          </w:p>
          <w:p w:rsidR="00202923" w:rsidRDefault="00202923" w:rsidP="00202923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noProof/>
                <w:sz w:val="20"/>
                <w:szCs w:val="20"/>
              </w:rPr>
              <w:drawing>
                <wp:inline distT="0" distB="0" distL="0" distR="0" wp14:anchorId="0170834B" wp14:editId="5469755D">
                  <wp:extent cx="2181225" cy="122684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60119_1210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947" cy="1230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923" w:rsidRDefault="00202923" w:rsidP="00202923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CAVIDAD 5: ANULADA POR AGARRE QUE ARREMANGA EL PLÁSTICO EN LA ZONA DE LA ROSCA.</w:t>
            </w:r>
          </w:p>
          <w:p w:rsidR="00202923" w:rsidRDefault="00202923" w:rsidP="00202923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noProof/>
                <w:sz w:val="20"/>
                <w:szCs w:val="20"/>
              </w:rPr>
              <w:drawing>
                <wp:inline distT="0" distB="0" distL="0" distR="0" wp14:anchorId="6CC85590" wp14:editId="5C876661">
                  <wp:extent cx="2200275" cy="1237561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60119_12095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33" cy="12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923" w:rsidRDefault="00202923" w:rsidP="00202923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CAVIDAD 6: NO OK, GRIPADA.</w:t>
            </w:r>
          </w:p>
          <w:p w:rsidR="00202923" w:rsidRDefault="00202923" w:rsidP="00202923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A9712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CONCLUSIONES:</w:t>
            </w:r>
          </w:p>
          <w:p w:rsidR="00202923" w:rsidRDefault="00202923" w:rsidP="00202923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 molde ha estado en Cornellà para reparación el 11/15. Finalmente se ha podido acabar la comanda produciendo con 3 cavidades.</w:t>
            </w:r>
            <w:bookmarkStart w:id="0" w:name="_GoBack"/>
            <w:bookmarkEnd w:id="0"/>
          </w:p>
          <w:p w:rsidR="00202923" w:rsidRDefault="00202923" w:rsidP="00202923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El molde se seguirá gripando sí no se soluciona el problema de la refrigeración, el sistema actual es bastante inseguro, se recomienda vaciar punzones y hacer “ pozo “ en los mismos, sí por espacio no fuera posible, hacer nueva la refrigeración, los tubos de cobre se mueven durante la producción impidiendo el paso de refrigerante, se sobrecalienta y se gripa. </w:t>
            </w:r>
          </w:p>
          <w:p w:rsidR="00202923" w:rsidRDefault="00202923" w:rsidP="00202923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Las cavidades no están identificadas.</w:t>
            </w:r>
          </w:p>
          <w:p w:rsidR="007556D4" w:rsidRPr="00D350E9" w:rsidRDefault="00202923" w:rsidP="00202923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PRODUCCIÓN ACABADA Y SIN COMANDA PARA FABRICAR EN ESTOS MOMENTOS.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20292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202923" w:rsidP="007556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01/02/16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423CBA" w:rsidRPr="00C018CE" w:rsidRDefault="00423CBA" w:rsidP="00BE0D6F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</w:p>
          <w:p w:rsidR="00423CBA" w:rsidRPr="00C773B4" w:rsidRDefault="00423CBA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C018CE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C773B4" w:rsidRPr="00C773B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:rsidR="00423CBA" w:rsidRPr="00C773B4" w:rsidRDefault="00423CBA" w:rsidP="007556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7556D4">
        <w:trPr>
          <w:trHeight w:val="1904"/>
          <w:jc w:val="center"/>
        </w:trPr>
        <w:tc>
          <w:tcPr>
            <w:tcW w:w="9072" w:type="dxa"/>
          </w:tcPr>
          <w:p w:rsidR="007556D4" w:rsidRPr="00C018CE" w:rsidRDefault="00E17F54" w:rsidP="007556D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7556D4"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DE6551" w:rsidRPr="006738E1" w:rsidRDefault="00E17F54" w:rsidP="007556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>
      <w:headerReference w:type="default" r:id="rId10"/>
      <w:footerReference w:type="default" r:id="rId11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0E9" w:rsidRDefault="00D350E9">
      <w:r>
        <w:separator/>
      </w:r>
    </w:p>
  </w:endnote>
  <w:endnote w:type="continuationSeparator" w:id="0">
    <w:p w:rsidR="00D350E9" w:rsidRDefault="00D3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0E9" w:rsidRPr="00C773B4" w:rsidRDefault="00D350E9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>Este informe debe ser re-enviado por mail con la información correspondiente una vez el molde esté reparado y listo para enviar a fábrica.</w:t>
    </w:r>
  </w:p>
  <w:p w:rsidR="00D350E9" w:rsidRDefault="00D350E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202923">
      <w:rPr>
        <w:noProof/>
      </w:rPr>
      <w:t>1</w:t>
    </w:r>
    <w:r>
      <w:fldChar w:fldCharType="end"/>
    </w:r>
  </w:p>
  <w:p w:rsidR="00D350E9" w:rsidRDefault="00D350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0E9" w:rsidRDefault="00D350E9">
      <w:r>
        <w:separator/>
      </w:r>
    </w:p>
  </w:footnote>
  <w:footnote w:type="continuationSeparator" w:id="0">
    <w:p w:rsidR="00D350E9" w:rsidRDefault="00D35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D350E9" w:rsidTr="00CF1F55">
      <w:trPr>
        <w:trHeight w:val="815"/>
        <w:jc w:val="center"/>
      </w:trPr>
      <w:tc>
        <w:tcPr>
          <w:tcW w:w="2410" w:type="dxa"/>
        </w:tcPr>
        <w:p w:rsidR="00D350E9" w:rsidRDefault="00D350E9">
          <w:pPr>
            <w:spacing w:line="360" w:lineRule="auto"/>
            <w:rPr>
              <w:sz w:val="22"/>
            </w:rPr>
          </w:pPr>
        </w:p>
      </w:tc>
      <w:tc>
        <w:tcPr>
          <w:tcW w:w="6568" w:type="dxa"/>
          <w:vAlign w:val="center"/>
        </w:tcPr>
        <w:p w:rsidR="00D350E9" w:rsidRPr="00CF1F55" w:rsidRDefault="00D350E9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>INFORME REPARACIÓN MOLDE</w:t>
          </w:r>
        </w:p>
      </w:tc>
    </w:tr>
  </w:tbl>
  <w:p w:rsidR="00D350E9" w:rsidRDefault="00D350E9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104EB"/>
    <w:rsid w:val="00035032"/>
    <w:rsid w:val="000511F9"/>
    <w:rsid w:val="000556B2"/>
    <w:rsid w:val="000A7C33"/>
    <w:rsid w:val="0013020F"/>
    <w:rsid w:val="001604F7"/>
    <w:rsid w:val="001646B2"/>
    <w:rsid w:val="00183E35"/>
    <w:rsid w:val="001A34A1"/>
    <w:rsid w:val="001E51AA"/>
    <w:rsid w:val="001F7B07"/>
    <w:rsid w:val="00202923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6A97"/>
    <w:rsid w:val="00350C34"/>
    <w:rsid w:val="0035739F"/>
    <w:rsid w:val="00374EA1"/>
    <w:rsid w:val="003A3CD6"/>
    <w:rsid w:val="003E2393"/>
    <w:rsid w:val="004210C7"/>
    <w:rsid w:val="00423CBA"/>
    <w:rsid w:val="00432C4B"/>
    <w:rsid w:val="0044250E"/>
    <w:rsid w:val="00447971"/>
    <w:rsid w:val="004A0B72"/>
    <w:rsid w:val="00531112"/>
    <w:rsid w:val="00556794"/>
    <w:rsid w:val="00557586"/>
    <w:rsid w:val="005732B5"/>
    <w:rsid w:val="005C1728"/>
    <w:rsid w:val="005D58DB"/>
    <w:rsid w:val="005E4618"/>
    <w:rsid w:val="005E67D8"/>
    <w:rsid w:val="006361D9"/>
    <w:rsid w:val="0064207C"/>
    <w:rsid w:val="00656546"/>
    <w:rsid w:val="006738E1"/>
    <w:rsid w:val="0067518B"/>
    <w:rsid w:val="0068099A"/>
    <w:rsid w:val="00683FD2"/>
    <w:rsid w:val="00692631"/>
    <w:rsid w:val="006927C7"/>
    <w:rsid w:val="00697082"/>
    <w:rsid w:val="006B7792"/>
    <w:rsid w:val="006E59A6"/>
    <w:rsid w:val="006E76AF"/>
    <w:rsid w:val="00704D2A"/>
    <w:rsid w:val="00705582"/>
    <w:rsid w:val="007556D4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39C"/>
    <w:rsid w:val="00AE1BEB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0D6F"/>
    <w:rsid w:val="00BE6A88"/>
    <w:rsid w:val="00BF0E59"/>
    <w:rsid w:val="00C018CE"/>
    <w:rsid w:val="00C043DD"/>
    <w:rsid w:val="00C764C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350E9"/>
    <w:rsid w:val="00D52475"/>
    <w:rsid w:val="00D5271B"/>
    <w:rsid w:val="00D736EC"/>
    <w:rsid w:val="00D80B58"/>
    <w:rsid w:val="00D82F9D"/>
    <w:rsid w:val="00DC3217"/>
    <w:rsid w:val="00DE6551"/>
    <w:rsid w:val="00E0455B"/>
    <w:rsid w:val="00E17F54"/>
    <w:rsid w:val="00E407EC"/>
    <w:rsid w:val="00E550A5"/>
    <w:rsid w:val="00E604D7"/>
    <w:rsid w:val="00E94E89"/>
    <w:rsid w:val="00E97CE9"/>
    <w:rsid w:val="00EA2672"/>
    <w:rsid w:val="00EA588F"/>
    <w:rsid w:val="00EC6CEB"/>
    <w:rsid w:val="00ED26C5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5:docId w15:val="{0C4525CB-BD77-4993-8AE9-BF93D14B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5A100-2BD5-4B71-9022-C3BC3B76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YO</dc:creator>
  <cp:lastModifiedBy>Artur Ballarà</cp:lastModifiedBy>
  <cp:revision>2</cp:revision>
  <cp:lastPrinted>2015-01-07T11:41:00Z</cp:lastPrinted>
  <dcterms:created xsi:type="dcterms:W3CDTF">2016-02-01T10:53:00Z</dcterms:created>
  <dcterms:modified xsi:type="dcterms:W3CDTF">2016-02-01T10:53:00Z</dcterms:modified>
</cp:coreProperties>
</file>