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1852/0/1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Tapa Hannah 50 cc rodona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971D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E27C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no en </w:t>
            </w:r>
            <w:proofErr w:type="spellStart"/>
            <w:r w:rsidR="004E27C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tenim</w:t>
            </w:r>
            <w:proofErr w:type="spellEnd"/>
            <w:r w:rsidR="004E27C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a qualitat</w:t>
            </w:r>
            <w:bookmarkStart w:id="0" w:name="_GoBack"/>
            <w:bookmarkEnd w:id="0"/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SAN LG (no es el material correcto</w:t>
            </w:r>
            <w:r w:rsidR="00A62917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 xml:space="preserve"> no hay SAN </w:t>
            </w:r>
            <w:proofErr w:type="spellStart"/>
            <w:r w:rsidR="00971DBC">
              <w:rPr>
                <w:rFonts w:ascii="Arial" w:hAnsi="Arial" w:cs="Arial"/>
                <w:bCs/>
                <w:sz w:val="22"/>
                <w:szCs w:val="22"/>
              </w:rPr>
              <w:t>Kostyl</w:t>
            </w:r>
            <w:proofErr w:type="spellEnd"/>
            <w:r w:rsidR="00971DBC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125EA9" w:rsidRDefault="00125EA9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6A2D82" w:rsidRDefault="00971DBC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S’han canviat el vasos del motllo, no tenim material correcte (SAN KOSTIL) i s’injecta amb SAN LG</w:t>
            </w:r>
          </w:p>
          <w:p w:rsidR="00125EA9" w:rsidRDefault="00125EA9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A62917" w:rsidRDefault="00A62917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Per poder fer una verificació de mides i muntatge i poder començar a treballar amb el motllo. Les mides i muntatge son correcte. El color no.</w:t>
            </w:r>
          </w:p>
          <w:p w:rsidR="00971DBC" w:rsidRDefault="00971DBC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A62917" w:rsidRPr="00780321" w:rsidRDefault="00A62917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En quan ha arribat  el material SAN KOSTIL s’ha fet un altre verificació de mides, muntatge i color adjunto els valors.</w:t>
            </w:r>
          </w:p>
        </w:tc>
      </w:tr>
    </w:tbl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622EDB">
        <w:trPr>
          <w:trHeight w:val="960"/>
          <w:jc w:val="center"/>
        </w:trPr>
        <w:tc>
          <w:tcPr>
            <w:tcW w:w="10900" w:type="dxa"/>
          </w:tcPr>
          <w:p w:rsidR="0028311C" w:rsidRDefault="0028311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28311C" w:rsidRDefault="0028311C" w:rsidP="006A2D82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28311C">
              <w:rPr>
                <w:rFonts w:ascii="Arial" w:hAnsi="Arial" w:cs="Arial"/>
                <w:bCs/>
                <w:lang w:val="ca-ES"/>
              </w:rPr>
              <w:t>No disposo de plànol 1852/0/1 es demana a taller</w:t>
            </w:r>
            <w:r w:rsidR="004E27C2">
              <w:rPr>
                <w:rFonts w:ascii="Arial" w:hAnsi="Arial" w:cs="Arial"/>
                <w:bCs/>
                <w:lang w:val="ca-ES"/>
              </w:rPr>
              <w:t xml:space="preserve"> (21/02/2020)</w:t>
            </w:r>
          </w:p>
          <w:p w:rsidR="0028311C" w:rsidRPr="0028311C" w:rsidRDefault="0028311C" w:rsidP="006A2D82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Les figures no estan marcades es nomen</w:t>
            </w:r>
            <w:r w:rsidR="004E27C2">
              <w:rPr>
                <w:rFonts w:ascii="Arial" w:hAnsi="Arial" w:cs="Arial"/>
                <w:bCs/>
                <w:lang w:val="ca-ES"/>
              </w:rPr>
              <w:t>en</w:t>
            </w:r>
            <w:r>
              <w:rPr>
                <w:rFonts w:ascii="Arial" w:hAnsi="Arial" w:cs="Arial"/>
                <w:bCs/>
                <w:lang w:val="ca-ES"/>
              </w:rPr>
              <w:t xml:space="preserve"> segons posició al 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motllo.</w:t>
            </w:r>
            <w:r w:rsidR="004E27C2">
              <w:rPr>
                <w:rFonts w:ascii="Arial" w:hAnsi="Arial" w:cs="Arial"/>
                <w:bCs/>
                <w:lang w:val="ca-ES"/>
              </w:rPr>
              <w:t>RD</w:t>
            </w:r>
            <w:proofErr w:type="spellEnd"/>
            <w:r w:rsidR="004E27C2">
              <w:rPr>
                <w:rFonts w:ascii="Arial" w:hAnsi="Arial" w:cs="Arial"/>
                <w:bCs/>
                <w:lang w:val="ca-ES"/>
              </w:rPr>
              <w:t>- DB</w:t>
            </w:r>
          </w:p>
          <w:p w:rsidR="00A62917" w:rsidRPr="0028311C" w:rsidRDefault="00F76247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28311C">
              <w:rPr>
                <w:rFonts w:ascii="Arial" w:hAnsi="Arial" w:cs="Arial"/>
                <w:bCs/>
                <w:lang w:val="ca-ES"/>
              </w:rPr>
              <w:t xml:space="preserve">Les mides i el muntatge son correctes </w:t>
            </w:r>
            <w:r w:rsidR="00A62917" w:rsidRPr="0028311C">
              <w:rPr>
                <w:rFonts w:ascii="Arial" w:hAnsi="Arial" w:cs="Arial"/>
                <w:bCs/>
                <w:lang w:val="ca-ES"/>
              </w:rPr>
              <w:t>segons pautes de control.</w:t>
            </w:r>
          </w:p>
          <w:p w:rsidR="0028311C" w:rsidRPr="0028311C" w:rsidRDefault="0028311C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28311C">
              <w:rPr>
                <w:rFonts w:ascii="Arial" w:hAnsi="Arial" w:cs="Arial"/>
                <w:bCs/>
                <w:lang w:val="ca-ES"/>
              </w:rPr>
              <w:t xml:space="preserve">A la figura DB presenta una rebava a la boca. </w:t>
            </w:r>
            <w:r w:rsidR="00306AAB">
              <w:rPr>
                <w:rFonts w:ascii="Arial" w:hAnsi="Arial" w:cs="Arial"/>
                <w:bCs/>
                <w:lang w:val="ca-ES"/>
              </w:rPr>
              <w:t xml:space="preserve">S’hauria de tornar a baixar el </w:t>
            </w:r>
            <w:proofErr w:type="spellStart"/>
            <w:r w:rsidR="00306AAB">
              <w:rPr>
                <w:rFonts w:ascii="Arial" w:hAnsi="Arial" w:cs="Arial"/>
                <w:bCs/>
                <w:lang w:val="ca-ES"/>
              </w:rPr>
              <w:t>motllo.</w:t>
            </w:r>
            <w:r w:rsidR="004E27C2">
              <w:rPr>
                <w:rFonts w:ascii="Arial" w:hAnsi="Arial" w:cs="Arial"/>
                <w:bCs/>
                <w:lang w:val="ca-ES"/>
              </w:rPr>
              <w:t>ja</w:t>
            </w:r>
            <w:proofErr w:type="spellEnd"/>
            <w:r w:rsidR="004E27C2">
              <w:rPr>
                <w:rFonts w:ascii="Arial" w:hAnsi="Arial" w:cs="Arial"/>
                <w:bCs/>
                <w:lang w:val="ca-ES"/>
              </w:rPr>
              <w:t xml:space="preserve"> que aquesta rebava si pot destorba en el procés de decoració fent que la cinta quedi torta o arrugada i amb el perill que quedin trossets de material dins la tapa al posar l’interior.</w:t>
            </w:r>
          </w:p>
          <w:p w:rsidR="00125EA9" w:rsidRPr="00125EA9" w:rsidRDefault="00125EA9" w:rsidP="00306AAB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125EA9">
              <w:rPr>
                <w:rFonts w:ascii="Arial" w:hAnsi="Arial" w:cs="Arial"/>
                <w:bCs/>
                <w:lang w:val="ca-ES"/>
              </w:rPr>
              <w:t>Al començament de la producci</w:t>
            </w:r>
            <w:r>
              <w:rPr>
                <w:rFonts w:ascii="Arial" w:hAnsi="Arial" w:cs="Arial"/>
                <w:bCs/>
                <w:lang w:val="ca-ES"/>
              </w:rPr>
              <w:t>ó el color no es igual que les panòplies ni a produccions anterior</w:t>
            </w:r>
            <w:r w:rsidR="004E27C2">
              <w:rPr>
                <w:rFonts w:ascii="Arial" w:hAnsi="Arial" w:cs="Arial"/>
                <w:bCs/>
                <w:lang w:val="ca-ES"/>
              </w:rPr>
              <w:t>s</w:t>
            </w:r>
            <w:r>
              <w:rPr>
                <w:rFonts w:ascii="Arial" w:hAnsi="Arial" w:cs="Arial"/>
                <w:bCs/>
                <w:lang w:val="ca-ES"/>
              </w:rPr>
              <w:t xml:space="preserve">. </w:t>
            </w:r>
          </w:p>
          <w:p w:rsidR="00306AAB" w:rsidRPr="00125EA9" w:rsidRDefault="001C7312" w:rsidP="00306AAB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125EA9">
              <w:rPr>
                <w:rFonts w:ascii="Arial" w:hAnsi="Arial" w:cs="Arial"/>
                <w:bCs/>
                <w:lang w:val="ca-ES"/>
              </w:rPr>
              <w:t>S</w:t>
            </w:r>
            <w:r w:rsidR="00306AAB" w:rsidRPr="00125EA9">
              <w:rPr>
                <w:rFonts w:ascii="Arial" w:hAnsi="Arial" w:cs="Arial"/>
                <w:bCs/>
                <w:lang w:val="ca-ES"/>
              </w:rPr>
              <w:t>’</w:t>
            </w:r>
            <w:r w:rsidRPr="00125EA9">
              <w:rPr>
                <w:rFonts w:ascii="Arial" w:hAnsi="Arial" w:cs="Arial"/>
                <w:bCs/>
                <w:lang w:val="ca-ES"/>
              </w:rPr>
              <w:t xml:space="preserve">ha </w:t>
            </w:r>
            <w:r w:rsidR="00125EA9">
              <w:rPr>
                <w:rFonts w:ascii="Arial" w:hAnsi="Arial" w:cs="Arial"/>
                <w:bCs/>
                <w:lang w:val="ca-ES"/>
              </w:rPr>
              <w:t xml:space="preserve">revisat </w:t>
            </w:r>
            <w:r w:rsidRPr="00125EA9">
              <w:rPr>
                <w:rFonts w:ascii="Arial" w:hAnsi="Arial" w:cs="Arial"/>
                <w:bCs/>
                <w:lang w:val="ca-ES"/>
              </w:rPr>
              <w:t xml:space="preserve"> el procés de injecció ja que el color varia </w:t>
            </w:r>
            <w:r w:rsidR="00306AAB" w:rsidRPr="00125EA9">
              <w:rPr>
                <w:rFonts w:ascii="Arial" w:hAnsi="Arial" w:cs="Arial"/>
                <w:bCs/>
                <w:lang w:val="ca-ES"/>
              </w:rPr>
              <w:t xml:space="preserve">de un to marronós/verdós a blau (correcte) </w:t>
            </w:r>
            <w:r w:rsidRPr="00125EA9">
              <w:rPr>
                <w:rFonts w:ascii="Arial" w:hAnsi="Arial" w:cs="Arial"/>
                <w:bCs/>
                <w:lang w:val="ca-ES"/>
              </w:rPr>
              <w:t xml:space="preserve">durant la producció. </w:t>
            </w:r>
          </w:p>
          <w:p w:rsidR="00306AAB" w:rsidRPr="00125EA9" w:rsidRDefault="001C7312" w:rsidP="00306AAB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125EA9">
              <w:rPr>
                <w:rFonts w:ascii="Arial" w:hAnsi="Arial" w:cs="Arial"/>
                <w:bCs/>
                <w:lang w:val="ca-ES"/>
              </w:rPr>
              <w:t xml:space="preserve">Em verificat varies hores de producció. </w:t>
            </w:r>
            <w:r w:rsidR="00306AAB" w:rsidRPr="00125EA9">
              <w:rPr>
                <w:rFonts w:ascii="Arial" w:hAnsi="Arial" w:cs="Arial"/>
                <w:bCs/>
                <w:lang w:val="ca-ES"/>
              </w:rPr>
              <w:t>S’ha comprovat el material</w:t>
            </w:r>
            <w:r w:rsidR="004E27C2">
              <w:rPr>
                <w:rFonts w:ascii="Arial" w:hAnsi="Arial" w:cs="Arial"/>
                <w:bCs/>
                <w:lang w:val="ca-ES"/>
              </w:rPr>
              <w:t xml:space="preserve"> es correcte</w:t>
            </w:r>
          </w:p>
          <w:p w:rsidR="00306AAB" w:rsidRPr="00125EA9" w:rsidRDefault="00306AAB" w:rsidP="00306AAB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125EA9">
              <w:rPr>
                <w:rFonts w:ascii="Arial" w:hAnsi="Arial" w:cs="Arial"/>
                <w:bCs/>
                <w:lang w:val="ca-ES"/>
              </w:rPr>
              <w:t>S’ha ajustat la quantitat de plastificant que s’afeixés al material. En Joan Figuls ho registra a les fulles de control y al full de paràmetres</w:t>
            </w:r>
            <w:r w:rsidR="00125EA9">
              <w:rPr>
                <w:rFonts w:ascii="Arial" w:hAnsi="Arial" w:cs="Arial"/>
                <w:bCs/>
                <w:lang w:val="ca-ES"/>
              </w:rPr>
              <w:t>.</w:t>
            </w:r>
            <w:r w:rsidRPr="00125EA9">
              <w:rPr>
                <w:rFonts w:ascii="Arial" w:hAnsi="Arial" w:cs="Arial"/>
                <w:bCs/>
                <w:lang w:val="ca-ES"/>
              </w:rPr>
              <w:t xml:space="preserve"> </w:t>
            </w:r>
          </w:p>
          <w:p w:rsidR="00306AAB" w:rsidRPr="00125EA9" w:rsidRDefault="00306AAB" w:rsidP="00306AAB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125EA9">
              <w:rPr>
                <w:rFonts w:ascii="Arial" w:hAnsi="Arial" w:cs="Arial"/>
                <w:bCs/>
                <w:lang w:val="ca-ES"/>
              </w:rPr>
              <w:t xml:space="preserve"> </w:t>
            </w:r>
          </w:p>
          <w:p w:rsidR="00971DBC" w:rsidRDefault="00F76247" w:rsidP="00125EA9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F76247">
              <w:lastRenderedPageBreak/>
              <w:drawing>
                <wp:inline distT="0" distB="0" distL="0" distR="0" wp14:anchorId="418A0A38" wp14:editId="67B6EB32">
                  <wp:extent cx="5876925" cy="249840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254" cy="25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DBC" w:rsidRPr="00BF69F2" w:rsidRDefault="00971DB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</w:tbl>
    <w:p w:rsidR="006A2D82" w:rsidRDefault="006A2D82" w:rsidP="00A62917">
      <w:pPr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971DBC">
              <w:rPr>
                <w:rFonts w:ascii="Arial" w:hAnsi="Arial" w:cs="Arial"/>
                <w:b/>
                <w:bCs/>
              </w:rPr>
              <w:t>21/02/2020</w:t>
            </w:r>
          </w:p>
        </w:tc>
      </w:tr>
    </w:tbl>
    <w:p w:rsidR="001F17C1" w:rsidRPr="006F741F" w:rsidRDefault="001F17C1" w:rsidP="00CD1028">
      <w:pPr>
        <w:rPr>
          <w:rFonts w:ascii="Arial" w:hAnsi="Arial" w:cs="Arial"/>
          <w:sz w:val="10"/>
          <w:szCs w:val="10"/>
        </w:rPr>
      </w:pPr>
    </w:p>
    <w:sectPr w:rsidR="001F17C1" w:rsidRPr="006F741F" w:rsidSect="00622EB5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704" w:rsidRDefault="00F97704">
      <w:r>
        <w:separator/>
      </w:r>
    </w:p>
  </w:endnote>
  <w:endnote w:type="continuationSeparator" w:id="0">
    <w:p w:rsidR="00F97704" w:rsidRDefault="00F9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E27C2" w:rsidRPr="004E27C2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704" w:rsidRDefault="00F97704">
      <w:r>
        <w:separator/>
      </w:r>
    </w:p>
  </w:footnote>
  <w:footnote w:type="continuationSeparator" w:id="0">
    <w:p w:rsidR="00F97704" w:rsidRDefault="00F97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F9770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F9770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F9770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F9770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F9770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B71318"/>
    <w:multiLevelType w:val="hybridMultilevel"/>
    <w:tmpl w:val="628E3E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3"/>
  </w:num>
  <w:num w:numId="8">
    <w:abstractNumId w:val="38"/>
  </w:num>
  <w:num w:numId="9">
    <w:abstractNumId w:val="24"/>
  </w:num>
  <w:num w:numId="10">
    <w:abstractNumId w:val="36"/>
  </w:num>
  <w:num w:numId="11">
    <w:abstractNumId w:val="12"/>
  </w:num>
  <w:num w:numId="12">
    <w:abstractNumId w:val="6"/>
  </w:num>
  <w:num w:numId="13">
    <w:abstractNumId w:val="9"/>
  </w:num>
  <w:num w:numId="14">
    <w:abstractNumId w:val="32"/>
  </w:num>
  <w:num w:numId="15">
    <w:abstractNumId w:val="10"/>
  </w:num>
  <w:num w:numId="16">
    <w:abstractNumId w:val="14"/>
  </w:num>
  <w:num w:numId="17">
    <w:abstractNumId w:val="37"/>
  </w:num>
  <w:num w:numId="18">
    <w:abstractNumId w:val="1"/>
  </w:num>
  <w:num w:numId="19">
    <w:abstractNumId w:val="34"/>
  </w:num>
  <w:num w:numId="20">
    <w:abstractNumId w:val="16"/>
  </w:num>
  <w:num w:numId="21">
    <w:abstractNumId w:val="40"/>
  </w:num>
  <w:num w:numId="22">
    <w:abstractNumId w:val="29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5"/>
  </w:num>
  <w:num w:numId="35">
    <w:abstractNumId w:val="4"/>
  </w:num>
  <w:num w:numId="36">
    <w:abstractNumId w:val="7"/>
  </w:num>
  <w:num w:numId="37">
    <w:abstractNumId w:val="11"/>
  </w:num>
  <w:num w:numId="38">
    <w:abstractNumId w:val="30"/>
  </w:num>
  <w:num w:numId="39">
    <w:abstractNumId w:val="23"/>
  </w:num>
  <w:num w:numId="40">
    <w:abstractNumId w:val="2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25EA9"/>
    <w:rsid w:val="001352BE"/>
    <w:rsid w:val="00181DDE"/>
    <w:rsid w:val="00183E35"/>
    <w:rsid w:val="001A536A"/>
    <w:rsid w:val="001C016D"/>
    <w:rsid w:val="001C1632"/>
    <w:rsid w:val="001C731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8311C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06AAB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E27C2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850C7"/>
    <w:rsid w:val="00796F3B"/>
    <w:rsid w:val="007A4312"/>
    <w:rsid w:val="007A6F95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5CA4"/>
    <w:rsid w:val="00965EAC"/>
    <w:rsid w:val="00966EF9"/>
    <w:rsid w:val="00971DBC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62917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6247"/>
    <w:rsid w:val="00F81C4E"/>
    <w:rsid w:val="00F82AE8"/>
    <w:rsid w:val="00F9095B"/>
    <w:rsid w:val="00F97704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9771A-B157-48FC-AED1-CAF8F667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23</cp:revision>
  <cp:lastPrinted>2018-07-30T14:08:00Z</cp:lastPrinted>
  <dcterms:created xsi:type="dcterms:W3CDTF">2016-01-13T10:20:00Z</dcterms:created>
  <dcterms:modified xsi:type="dcterms:W3CDTF">2020-02-21T17:23:00Z</dcterms:modified>
</cp:coreProperties>
</file>