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81DE4">
              <w:rPr>
                <w:rFonts w:ascii="Arial" w:hAnsi="Arial" w:cs="Arial"/>
                <w:bCs/>
                <w:sz w:val="22"/>
                <w:szCs w:val="22"/>
              </w:rPr>
              <w:t>1880</w:t>
            </w:r>
            <w:r w:rsidR="003E2610">
              <w:rPr>
                <w:rFonts w:ascii="Arial" w:hAnsi="Arial" w:cs="Arial"/>
                <w:bCs/>
                <w:sz w:val="22"/>
                <w:szCs w:val="22"/>
              </w:rPr>
              <w:t xml:space="preserve"> i </w:t>
            </w:r>
            <w:r w:rsidR="003E2610">
              <w:rPr>
                <w:rFonts w:ascii="Arial" w:hAnsi="Arial" w:cs="Arial"/>
                <w:bCs/>
                <w:sz w:val="22"/>
                <w:szCs w:val="22"/>
              </w:rPr>
              <w:t>1877_0_1-</w:t>
            </w:r>
          </w:p>
          <w:p w:rsidR="003E2610" w:rsidRDefault="005E67D8" w:rsidP="007D1BE4">
            <w:pPr>
              <w:ind w:right="198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7D1BE4" w:rsidRDefault="003E2610" w:rsidP="007D1BE4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1880- INTERIOR TAPA 50 ml. TARRO TINTER QUADRAT/RECTANGULAR</w:t>
            </w:r>
            <w:r w:rsidRPr="000C52AB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</w:t>
            </w:r>
          </w:p>
          <w:p w:rsidR="003E2610" w:rsidRPr="000C52AB" w:rsidRDefault="003E2610" w:rsidP="007D1BE4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:rsidR="005E67D8" w:rsidRPr="003E2610" w:rsidRDefault="003E2610" w:rsidP="003E2610">
            <w:pPr>
              <w:ind w:right="198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1877/0/1 </w:t>
            </w:r>
            <w:r w:rsidRPr="000C52AB">
              <w:rPr>
                <w:rFonts w:ascii="Tahoma" w:hAnsi="Tahoma" w:cs="Tahoma"/>
                <w:b/>
                <w:sz w:val="18"/>
                <w:szCs w:val="18"/>
                <w:u w:val="single"/>
              </w:rPr>
              <w:t>TARRO CUADRADO 50cc T116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E2610" w:rsidRPr="003E2610" w:rsidRDefault="003E2610" w:rsidP="003E2610">
            <w:pPr>
              <w:ind w:right="198"/>
              <w:rPr>
                <w:rFonts w:asciiTheme="minorHAnsi" w:hAnsiTheme="minorHAnsi" w:cstheme="minorHAnsi"/>
                <w:b/>
                <w:u w:val="single"/>
              </w:rPr>
            </w:pPr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Molde </w:t>
            </w:r>
            <w:proofErr w:type="spellStart"/>
            <w:r w:rsidRPr="003E2610">
              <w:rPr>
                <w:rFonts w:asciiTheme="minorHAnsi" w:hAnsiTheme="minorHAnsi" w:cstheme="minorHAnsi"/>
                <w:b/>
                <w:u w:val="single"/>
              </w:rPr>
              <w:t>ref</w:t>
            </w:r>
            <w:proofErr w:type="spellEnd"/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 1880 INTERIOR TAPA 50 ml. TARRO TINTER QUADRAT/RECTANGULAR.</w:t>
            </w:r>
          </w:p>
          <w:p w:rsidR="003E2610" w:rsidRPr="003E2610" w:rsidRDefault="003E2610" w:rsidP="007D1B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  <w:lang w:val="ca-ES"/>
              </w:rPr>
            </w:pPr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Se ha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corregido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la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inclinación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y el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espesor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de los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hilos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de rosca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después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de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ensayar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con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maquetas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 xml:space="preserve"> de </w:t>
            </w:r>
            <w:proofErr w:type="spellStart"/>
            <w:r w:rsidRPr="003E2610">
              <w:rPr>
                <w:rFonts w:asciiTheme="minorHAnsi" w:hAnsiTheme="minorHAnsi" w:cstheme="minorHAnsi"/>
                <w:bCs/>
                <w:lang w:val="ca-ES"/>
              </w:rPr>
              <w:t>prueba</w:t>
            </w:r>
            <w:proofErr w:type="spellEnd"/>
            <w:r w:rsidRPr="003E2610">
              <w:rPr>
                <w:rFonts w:asciiTheme="minorHAnsi" w:hAnsiTheme="minorHAnsi" w:cstheme="minorHAnsi"/>
                <w:bCs/>
                <w:lang w:val="ca-ES"/>
              </w:rPr>
              <w:t>.</w:t>
            </w:r>
          </w:p>
          <w:p w:rsidR="003E2610" w:rsidRPr="003E2610" w:rsidRDefault="003E2610" w:rsidP="003E2610">
            <w:pPr>
              <w:ind w:right="198"/>
              <w:rPr>
                <w:rFonts w:asciiTheme="minorHAnsi" w:hAnsiTheme="minorHAnsi" w:cstheme="minorHAnsi"/>
                <w:b/>
                <w:u w:val="single"/>
              </w:rPr>
            </w:pPr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Molde </w:t>
            </w:r>
            <w:proofErr w:type="spellStart"/>
            <w:r w:rsidRPr="003E2610">
              <w:rPr>
                <w:rFonts w:asciiTheme="minorHAnsi" w:hAnsiTheme="minorHAnsi" w:cstheme="minorHAnsi"/>
                <w:b/>
                <w:u w:val="single"/>
              </w:rPr>
              <w:t>ref</w:t>
            </w:r>
            <w:proofErr w:type="spellEnd"/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1877/0/1 </w:t>
            </w:r>
            <w:r w:rsidRPr="003E2610">
              <w:rPr>
                <w:rFonts w:asciiTheme="minorHAnsi" w:hAnsiTheme="minorHAnsi" w:cstheme="minorHAnsi"/>
                <w:b/>
                <w:u w:val="single"/>
              </w:rPr>
              <w:t>TARRO CUADRADO 50cc T116</w:t>
            </w:r>
          </w:p>
          <w:p w:rsidR="003E2610" w:rsidRPr="003E2610" w:rsidRDefault="003E2610" w:rsidP="003E2610">
            <w:pPr>
              <w:tabs>
                <w:tab w:val="left" w:pos="8194"/>
              </w:tabs>
              <w:spacing w:after="120"/>
              <w:jc w:val="both"/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>Se modifica entrada de rosca para evitar que deje restos de plástico.</w:t>
            </w:r>
          </w:p>
          <w:p w:rsidR="003E2610" w:rsidRPr="003E2610" w:rsidRDefault="003E2610" w:rsidP="007D1BE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bCs/>
              </w:rPr>
              <w:t xml:space="preserve">Se modifica escalón base del tarro según instrucciones Joan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Fíguls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para evitar roturas y burbujas por falta de compactación a la pieza</w:t>
            </w:r>
            <w:r w:rsidRPr="000C52AB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</w:tc>
      </w:tr>
    </w:tbl>
    <w:p w:rsidR="006A2D82" w:rsidRPr="00B81DE4" w:rsidRDefault="006A2D82" w:rsidP="00B81DE4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BD356E">
        <w:trPr>
          <w:trHeight w:val="960"/>
          <w:jc w:val="center"/>
        </w:trPr>
        <w:tc>
          <w:tcPr>
            <w:tcW w:w="10900" w:type="dxa"/>
          </w:tcPr>
          <w:p w:rsidR="006A2D82" w:rsidRPr="003E2610" w:rsidRDefault="007D1BE4" w:rsidP="006A2D82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 xml:space="preserve">Se nos </w:t>
            </w:r>
            <w:proofErr w:type="spellStart"/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>entregan</w:t>
            </w:r>
            <w:proofErr w:type="spellEnd"/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interior tapa ref.: 1880 y </w:t>
            </w:r>
            <w:proofErr w:type="spellStart"/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>tarro</w:t>
            </w:r>
            <w:proofErr w:type="spellEnd"/>
            <w:r w:rsidRPr="003E2610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ref.: 1877/0/1 </w:t>
            </w:r>
          </w:p>
          <w:p w:rsidR="007D1BE4" w:rsidRPr="003E2610" w:rsidRDefault="007D1BE4" w:rsidP="007D1BE4">
            <w:pPr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3E2610">
              <w:rPr>
                <w:rFonts w:asciiTheme="minorHAnsi" w:hAnsiTheme="minorHAnsi" w:cstheme="minorHAnsi"/>
                <w:b/>
                <w:bCs/>
              </w:rPr>
              <w:t>INTE</w:t>
            </w:r>
            <w:r w:rsidRPr="003E2610">
              <w:rPr>
                <w:rFonts w:asciiTheme="minorHAnsi" w:hAnsiTheme="minorHAnsi" w:cstheme="minorHAnsi"/>
                <w:b/>
                <w:bCs/>
              </w:rPr>
              <w:t>R</w:t>
            </w:r>
            <w:r w:rsidRPr="003E2610">
              <w:rPr>
                <w:rFonts w:asciiTheme="minorHAnsi" w:hAnsiTheme="minorHAnsi" w:cstheme="minorHAnsi"/>
                <w:b/>
                <w:bCs/>
              </w:rPr>
              <w:t>I</w:t>
            </w:r>
            <w:r w:rsidRPr="003E2610">
              <w:rPr>
                <w:rFonts w:asciiTheme="minorHAnsi" w:hAnsiTheme="minorHAnsi" w:cstheme="minorHAnsi"/>
                <w:b/>
                <w:bCs/>
              </w:rPr>
              <w:t xml:space="preserve">OR TAPA REF.1880 </w:t>
            </w:r>
          </w:p>
          <w:p w:rsidR="007D1BE4" w:rsidRPr="003E2610" w:rsidRDefault="007D1BE4" w:rsidP="006A2D82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inline distT="0" distB="0" distL="0" distR="0">
                  <wp:extent cx="2924175" cy="1770359"/>
                  <wp:effectExtent l="0" t="0" r="0" b="1905"/>
                  <wp:docPr id="1" name="Imagen 1" descr="cid:image002.jpg@01D5F615.7B15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2.jpg@01D5F615.7B153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772" cy="177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2610">
              <w:rPr>
                <w:rFonts w:asciiTheme="minorHAnsi" w:hAnsiTheme="minorHAnsi" w:cstheme="minorHAnsi"/>
              </w:rPr>
              <w:t xml:space="preserve"> </w:t>
            </w:r>
            <w:r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inline distT="0" distB="0" distL="0" distR="0">
                  <wp:extent cx="3473291" cy="1781175"/>
                  <wp:effectExtent l="0" t="0" r="0" b="0"/>
                  <wp:docPr id="3" name="Imagen 3" descr="cid:image006.jpg@01D5F615.7B15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6.jpg@01D5F615.7B153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09" cy="1783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Pr="003E2610" w:rsidRDefault="007D1BE4" w:rsidP="007D1BE4">
            <w:pPr>
              <w:rPr>
                <w:rFonts w:asciiTheme="minorHAnsi" w:hAnsiTheme="minorHAnsi" w:cstheme="minorHAnsi"/>
                <w:b/>
                <w:bCs/>
              </w:rPr>
            </w:pPr>
            <w:r w:rsidRPr="003E2610">
              <w:rPr>
                <w:rFonts w:asciiTheme="minorHAnsi" w:hAnsiTheme="minorHAnsi" w:cstheme="minorHAnsi"/>
                <w:b/>
                <w:bCs/>
              </w:rPr>
              <w:lastRenderedPageBreak/>
              <w:t>TARRO REF.1877/0/1</w:t>
            </w:r>
          </w:p>
          <w:p w:rsidR="00B81DE4" w:rsidRP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  <w:r w:rsidRPr="003E2610">
              <w:rPr>
                <w:rFonts w:asciiTheme="minorHAnsi" w:hAnsiTheme="minorHAnsi" w:cstheme="minorHAnsi"/>
                <w:noProof/>
                <w:lang w:val="ca-ES" w:eastAsia="ca-ES"/>
              </w:rPr>
              <w:drawing>
                <wp:anchor distT="0" distB="0" distL="114300" distR="114300" simplePos="0" relativeHeight="251659264" behindDoc="0" locked="0" layoutInCell="1" allowOverlap="1" wp14:anchorId="145CC2B6" wp14:editId="45A67FF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205105</wp:posOffset>
                  </wp:positionV>
                  <wp:extent cx="1924050" cy="199326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93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2610">
              <w:rPr>
                <w:rFonts w:asciiTheme="minorHAnsi" w:hAnsiTheme="minorHAnsi" w:cstheme="minorHAnsi"/>
                <w:b/>
                <w:bCs/>
                <w:noProof/>
                <w:lang w:val="ca-ES" w:eastAsia="ca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186055</wp:posOffset>
                  </wp:positionV>
                  <wp:extent cx="2011045" cy="2066925"/>
                  <wp:effectExtent l="0" t="0" r="8255" b="9525"/>
                  <wp:wrapTopAndBottom/>
                  <wp:docPr id="6" name="Imagen 6" descr="cid:image008.png@01D5F614.81D58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cid:image008.png@01D5F614.81D58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4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16C3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</w:t>
            </w:r>
            <w:r w:rsidR="00B81DE4" w:rsidRPr="003E2610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</w:t>
            </w:r>
          </w:p>
          <w:p w:rsidR="00B81DE4" w:rsidRPr="003E2610" w:rsidRDefault="00B81DE4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B81DE4" w:rsidRPr="003E2610" w:rsidRDefault="00B81DE4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B81DE4" w:rsidRPr="003E2610" w:rsidRDefault="00B81DE4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 xml:space="preserve">El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montatge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va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molt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dur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no treballa be la rosca, i si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ho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forcem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per rosca es pela la rosca mes que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abans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.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Us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enviem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mostres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per que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pogueu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veure</w:t>
            </w:r>
            <w:proofErr w:type="spellEnd"/>
          </w:p>
          <w:p w:rsidR="00B81DE4" w:rsidRDefault="00B81DE4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</w:rPr>
            </w:pPr>
            <w:r w:rsidRPr="003E2610">
              <w:rPr>
                <w:rFonts w:asciiTheme="minorHAnsi" w:hAnsiTheme="minorHAnsi" w:cstheme="minorHAnsi"/>
                <w:bCs/>
              </w:rPr>
              <w:t xml:space="preserve">A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part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amb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aquesta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modificació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, el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disc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que es va posar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després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de la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queixa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, 58X2 TRESYLENE ADH, ara va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molt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dur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. He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provat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amb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discs de 1.7 i 1.5 mm, i van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molt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E2610">
              <w:rPr>
                <w:rFonts w:asciiTheme="minorHAnsi" w:hAnsiTheme="minorHAnsi" w:cstheme="minorHAnsi"/>
                <w:bCs/>
              </w:rPr>
              <w:t>fort</w:t>
            </w:r>
            <w:proofErr w:type="spellEnd"/>
            <w:r w:rsidRPr="003E2610">
              <w:rPr>
                <w:rFonts w:asciiTheme="minorHAnsi" w:hAnsiTheme="minorHAnsi" w:cstheme="minorHAnsi"/>
                <w:bCs/>
              </w:rPr>
              <w:t xml:space="preserve">. </w:t>
            </w:r>
          </w:p>
          <w:p w:rsidR="002716C3" w:rsidRDefault="002716C3" w:rsidP="002716C3">
            <w:pPr>
              <w:rPr>
                <w:rFonts w:asciiTheme="minorHAnsi" w:hAnsiTheme="minorHAnsi" w:cstheme="minorHAnsi"/>
                <w:bCs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7"/>
              <w:gridCol w:w="2268"/>
              <w:gridCol w:w="1985"/>
              <w:gridCol w:w="1559"/>
              <w:gridCol w:w="1701"/>
            </w:tblGrid>
            <w:tr w:rsidR="00BD356E" w:rsidTr="00B5508C">
              <w:tc>
                <w:tcPr>
                  <w:tcW w:w="2887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/>
                      <w:bCs/>
                      <w:lang w:eastAsia="en-US"/>
                    </w:rPr>
                  </w:pPr>
                  <w:r w:rsidRPr="003E2610">
                    <w:rPr>
                      <w:rFonts w:asciiTheme="minorHAnsi" w:hAnsiTheme="minorHAnsi" w:cstheme="minorHAnsi"/>
                      <w:b/>
                      <w:bCs/>
                    </w:rPr>
                    <w:t xml:space="preserve">INTERIOR TAPA REF.1880 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PLANO 20/02/2017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BD356E" w:rsidRDefault="00B5508C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TAULA DE MIDES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</w:p>
              </w:tc>
            </w:tr>
            <w:tr w:rsidR="00BD356E" w:rsidTr="00BD356E">
              <w:tc>
                <w:tcPr>
                  <w:tcW w:w="2887" w:type="dxa"/>
                </w:tcPr>
                <w:p w:rsidR="00BD356E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 TOTAL</w:t>
                  </w:r>
                </w:p>
              </w:tc>
              <w:tc>
                <w:tcPr>
                  <w:tcW w:w="2268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70.40</w:t>
                  </w:r>
                </w:p>
              </w:tc>
              <w:tc>
                <w:tcPr>
                  <w:tcW w:w="1985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70.50</w:t>
                  </w:r>
                </w:p>
              </w:tc>
              <w:tc>
                <w:tcPr>
                  <w:tcW w:w="1559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701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Tr="00BD356E">
              <w:tc>
                <w:tcPr>
                  <w:tcW w:w="2887" w:type="dxa"/>
                </w:tcPr>
                <w:p w:rsidR="00BD356E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ØINTERIOR</w:t>
                  </w:r>
                </w:p>
              </w:tc>
              <w:tc>
                <w:tcPr>
                  <w:tcW w:w="2268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60.39</w:t>
                  </w:r>
                </w:p>
              </w:tc>
              <w:tc>
                <w:tcPr>
                  <w:tcW w:w="1985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60.10</w:t>
                  </w:r>
                </w:p>
              </w:tc>
              <w:tc>
                <w:tcPr>
                  <w:tcW w:w="1559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701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Tr="00BD356E">
              <w:tc>
                <w:tcPr>
                  <w:tcW w:w="2887" w:type="dxa"/>
                </w:tcPr>
                <w:p w:rsidR="00BD356E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Ø ROSCA</w:t>
                  </w:r>
                </w:p>
              </w:tc>
              <w:tc>
                <w:tcPr>
                  <w:tcW w:w="2268" w:type="dxa"/>
                </w:tcPr>
                <w:p w:rsidR="00BD356E" w:rsidRDefault="00B5508C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57.74</w:t>
                  </w:r>
                </w:p>
              </w:tc>
              <w:tc>
                <w:tcPr>
                  <w:tcW w:w="1985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57.30</w:t>
                  </w:r>
                </w:p>
              </w:tc>
              <w:tc>
                <w:tcPr>
                  <w:tcW w:w="1559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701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Tr="00BD356E">
              <w:tc>
                <w:tcPr>
                  <w:tcW w:w="2887" w:type="dxa"/>
                </w:tcPr>
                <w:p w:rsidR="00BD356E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ALÇADA TOTAL</w:t>
                  </w:r>
                </w:p>
              </w:tc>
              <w:tc>
                <w:tcPr>
                  <w:tcW w:w="2268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12.50</w:t>
                  </w:r>
                </w:p>
              </w:tc>
              <w:tc>
                <w:tcPr>
                  <w:tcW w:w="1985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12.50</w:t>
                  </w:r>
                </w:p>
              </w:tc>
              <w:tc>
                <w:tcPr>
                  <w:tcW w:w="1559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701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Tr="00BD356E">
              <w:tc>
                <w:tcPr>
                  <w:tcW w:w="2887" w:type="dxa"/>
                </w:tcPr>
                <w:p w:rsidR="00BD356E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PROFUNDITAT</w:t>
                  </w:r>
                </w:p>
              </w:tc>
              <w:tc>
                <w:tcPr>
                  <w:tcW w:w="2268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10.5</w:t>
                  </w:r>
                  <w:r w:rsidR="00B5508C">
                    <w:rPr>
                      <w:rFonts w:asciiTheme="minorHAnsi" w:hAnsiTheme="minorHAnsi" w:cstheme="minorHAnsi"/>
                      <w:bCs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10.30</w:t>
                  </w:r>
                </w:p>
              </w:tc>
              <w:tc>
                <w:tcPr>
                  <w:tcW w:w="1559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701" w:type="dxa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10258" w:type="dxa"/>
              <w:tblLayout w:type="fixed"/>
              <w:tblLook w:val="04A0" w:firstRow="1" w:lastRow="0" w:firstColumn="1" w:lastColumn="0" w:noHBand="0" w:noVBand="1"/>
            </w:tblPr>
            <w:tblGrid>
              <w:gridCol w:w="2887"/>
              <w:gridCol w:w="2268"/>
              <w:gridCol w:w="1985"/>
              <w:gridCol w:w="1559"/>
              <w:gridCol w:w="1559"/>
            </w:tblGrid>
            <w:tr w:rsidR="00BD356E" w:rsidTr="00B5508C">
              <w:tc>
                <w:tcPr>
                  <w:tcW w:w="2887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0" w:name="_GoBack" w:colFirst="0" w:colLast="4"/>
                  <w:r w:rsidRPr="003E2610">
                    <w:rPr>
                      <w:rFonts w:asciiTheme="minorHAnsi" w:hAnsiTheme="minorHAnsi" w:cstheme="minorHAnsi"/>
                      <w:b/>
                      <w:bCs/>
                    </w:rPr>
                    <w:t>TARRO REF.1877/0/1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BD356E" w:rsidRPr="002716C3" w:rsidRDefault="00B5508C" w:rsidP="00B5508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B5508C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PLANO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BD356E" w:rsidRPr="002716C3" w:rsidRDefault="00B5508C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TAULA DE MIDES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BD356E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</w:p>
              </w:tc>
            </w:tr>
            <w:bookmarkEnd w:id="0"/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ØEXTERIOR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72.30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ØINTERIOR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50.70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ØANCLATGE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54.20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Ø ROSCA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59.70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TOTAL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44.20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COLL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9.30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ALÇADA COS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35.00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BD356E" w:rsidRPr="002716C3" w:rsidTr="00BD356E">
              <w:tc>
                <w:tcPr>
                  <w:tcW w:w="2887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PROFUNDITAT</w:t>
                  </w:r>
                </w:p>
              </w:tc>
              <w:tc>
                <w:tcPr>
                  <w:tcW w:w="2268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985" w:type="dxa"/>
                </w:tcPr>
                <w:p w:rsidR="00BD356E" w:rsidRPr="002716C3" w:rsidRDefault="00BD356E" w:rsidP="00BD356E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716C3">
                    <w:rPr>
                      <w:rFonts w:asciiTheme="minorHAnsi" w:hAnsiTheme="minorHAnsi" w:cstheme="minorHAnsi"/>
                      <w:bCs/>
                    </w:rPr>
                    <w:t>37.20</w:t>
                  </w: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1559" w:type="dxa"/>
                </w:tcPr>
                <w:p w:rsidR="00BD356E" w:rsidRPr="002716C3" w:rsidRDefault="00BD356E" w:rsidP="00BD356E">
                  <w:pPr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:rsidR="00B81DE4" w:rsidRPr="002716C3" w:rsidRDefault="00B81DE4" w:rsidP="007D1BE4">
            <w:pPr>
              <w:rPr>
                <w:bCs/>
                <w:sz w:val="28"/>
                <w:szCs w:val="28"/>
              </w:rPr>
            </w:pPr>
          </w:p>
          <w:p w:rsidR="00B5508C" w:rsidRPr="00B5508C" w:rsidRDefault="00B5508C" w:rsidP="00B5508C">
            <w:pPr>
              <w:rPr>
                <w:rFonts w:asciiTheme="minorHAnsi" w:hAnsiTheme="minorHAnsi" w:cstheme="minorHAnsi"/>
                <w:bCs/>
              </w:rPr>
            </w:pPr>
            <w:r w:rsidRPr="00B5508C">
              <w:rPr>
                <w:rFonts w:asciiTheme="minorHAnsi" w:hAnsiTheme="minorHAnsi" w:cstheme="minorHAnsi"/>
                <w:bCs/>
              </w:rPr>
              <w:t xml:space="preserve">En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quan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tinguem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retocat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aquest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molde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haurem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de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fer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uns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planols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B5508C">
              <w:rPr>
                <w:rFonts w:asciiTheme="minorHAnsi" w:hAnsiTheme="minorHAnsi" w:cstheme="minorHAnsi"/>
                <w:bCs/>
              </w:rPr>
              <w:t>nous</w:t>
            </w:r>
            <w:proofErr w:type="spellEnd"/>
            <w:r w:rsidRPr="00B5508C">
              <w:rPr>
                <w:rFonts w:asciiTheme="minorHAnsi" w:hAnsiTheme="minorHAnsi" w:cstheme="minorHAnsi"/>
                <w:bCs/>
              </w:rPr>
              <w:t xml:space="preserve"> </w:t>
            </w: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B81DE4" w:rsidRDefault="00B81DE4" w:rsidP="007D1BE4">
            <w:pPr>
              <w:rPr>
                <w:b/>
                <w:bCs/>
                <w:sz w:val="28"/>
                <w:szCs w:val="28"/>
              </w:rPr>
            </w:pPr>
          </w:p>
          <w:p w:rsidR="007D1BE4" w:rsidRPr="00BF69F2" w:rsidRDefault="007D1BE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</w:tbl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7D1BE4">
              <w:rPr>
                <w:rFonts w:ascii="Arial" w:hAnsi="Arial" w:cs="Arial"/>
                <w:b/>
                <w:bCs/>
              </w:rPr>
              <w:t>11/03/2020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1F17C1" w:rsidRPr="006F741F" w:rsidRDefault="001F17C1" w:rsidP="00CD1028">
      <w:pPr>
        <w:rPr>
          <w:rFonts w:ascii="Arial" w:hAnsi="Arial" w:cs="Arial"/>
          <w:sz w:val="10"/>
          <w:szCs w:val="10"/>
        </w:rPr>
      </w:pPr>
    </w:p>
    <w:sectPr w:rsidR="001F17C1" w:rsidRPr="006F741F" w:rsidSect="00622E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855" w:rsidRDefault="00664855">
      <w:r>
        <w:separator/>
      </w:r>
    </w:p>
  </w:endnote>
  <w:endnote w:type="continuationSeparator" w:id="0">
    <w:p w:rsidR="00664855" w:rsidRDefault="0066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7D7090" w:rsidRPr="007D7090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855" w:rsidRDefault="00664855">
      <w:r>
        <w:separator/>
      </w:r>
    </w:p>
  </w:footnote>
  <w:footnote w:type="continuationSeparator" w:id="0">
    <w:p w:rsidR="00664855" w:rsidRDefault="00664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66485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66485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66485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66485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66485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9627D"/>
    <w:multiLevelType w:val="hybridMultilevel"/>
    <w:tmpl w:val="6B181518"/>
    <w:lvl w:ilvl="0" w:tplc="548CF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16C3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E2610"/>
    <w:rsid w:val="003F17E1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64855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96F3B"/>
    <w:rsid w:val="007A4312"/>
    <w:rsid w:val="007B7A5C"/>
    <w:rsid w:val="007C7B6F"/>
    <w:rsid w:val="007D1BE4"/>
    <w:rsid w:val="007D5F7C"/>
    <w:rsid w:val="007D7090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5508C"/>
    <w:rsid w:val="00B6543D"/>
    <w:rsid w:val="00B81DE4"/>
    <w:rsid w:val="00B975D8"/>
    <w:rsid w:val="00BA6727"/>
    <w:rsid w:val="00BB246A"/>
    <w:rsid w:val="00BC3239"/>
    <w:rsid w:val="00BC3EE4"/>
    <w:rsid w:val="00BD2659"/>
    <w:rsid w:val="00BD356E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6.jpg@01D5F615.7B15307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cid:image002.jpg@01D5F615.7B153070" TargetMode="External"/><Relationship Id="rId14" Type="http://schemas.openxmlformats.org/officeDocument/2006/relationships/image" Target="cid:image008.png@01D5F614.81D582D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DE943-1B23-42DE-B340-BA193D20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2018-07-30T14:08:00Z</cp:lastPrinted>
  <dcterms:created xsi:type="dcterms:W3CDTF">2020-03-11T10:04:00Z</dcterms:created>
  <dcterms:modified xsi:type="dcterms:W3CDTF">2020-03-11T11:51:00Z</dcterms:modified>
</cp:coreProperties>
</file>