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bookmarkStart w:id="0" w:name="_GoBack"/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="00AE6B70">
        <w:rPr>
          <w:rFonts w:ascii="Tahoma" w:hAnsi="Tahoma" w:cs="Tahoma"/>
          <w:b/>
          <w:bCs/>
          <w:sz w:val="20"/>
          <w:szCs w:val="20"/>
          <w:u w:val="single"/>
        </w:rPr>
        <w:t xml:space="preserve"> 1966</w:t>
      </w:r>
      <w:r w:rsidR="007B5A41">
        <w:rPr>
          <w:rFonts w:ascii="Tahoma" w:hAnsi="Tahoma" w:cs="Tahoma"/>
          <w:b/>
          <w:bCs/>
          <w:sz w:val="20"/>
          <w:szCs w:val="20"/>
          <w:u w:val="single"/>
        </w:rPr>
        <w:tab/>
      </w:r>
    </w:p>
    <w:bookmarkEnd w:id="0"/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6E59A6" w:rsidRPr="00841E49" w:rsidRDefault="002839A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Denominación</w:t>
      </w:r>
      <w:r w:rsidR="00C773B4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7B5A41">
        <w:rPr>
          <w:rFonts w:ascii="Tahoma" w:hAnsi="Tahoma" w:cs="Tahoma"/>
          <w:b/>
          <w:sz w:val="20"/>
          <w:szCs w:val="20"/>
          <w:u w:val="single"/>
        </w:rPr>
        <w:t xml:space="preserve">figura: </w:t>
      </w:r>
      <w:r w:rsidR="00C33347">
        <w:rPr>
          <w:rFonts w:ascii="Tahoma" w:hAnsi="Tahoma" w:cs="Tahoma"/>
          <w:b/>
          <w:sz w:val="20"/>
          <w:szCs w:val="20"/>
          <w:u w:val="single"/>
        </w:rPr>
        <w:t>TARRO CUADRADO</w:t>
      </w:r>
      <w:r w:rsidR="00AE6B70">
        <w:rPr>
          <w:rFonts w:ascii="Tahoma" w:hAnsi="Tahoma" w:cs="Tahoma"/>
          <w:b/>
          <w:sz w:val="20"/>
          <w:szCs w:val="20"/>
          <w:u w:val="single"/>
        </w:rPr>
        <w:t xml:space="preserve"> T-65 50ml</w:t>
      </w:r>
      <w:r w:rsidR="00841E49">
        <w:rPr>
          <w:rFonts w:ascii="Tahoma" w:hAnsi="Tahoma" w:cs="Tahoma"/>
          <w:b/>
          <w:sz w:val="20"/>
          <w:szCs w:val="20"/>
          <w:u w:val="single"/>
        </w:rPr>
        <w:t xml:space="preserve"> 6cv</w:t>
      </w: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A3A30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841E49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841E49" w:rsidRDefault="00841E49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Molde continúa perdiendo agua.</w:t>
            </w:r>
          </w:p>
          <w:p w:rsidR="00CA3A30" w:rsidRDefault="00841E49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Tocar cotas de bayoneta especificadas en informe de calidad.</w:t>
            </w:r>
          </w:p>
          <w:p w:rsidR="00841E49" w:rsidRPr="00CA3A30" w:rsidRDefault="00841E49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Colocar placa aislante.</w:t>
            </w:r>
          </w:p>
        </w:tc>
      </w:tr>
    </w:tbl>
    <w:p w:rsidR="00EA588F" w:rsidRPr="00CA3A30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>Joan Fíguls Ruiz</w:t>
            </w:r>
          </w:p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EF143D">
              <w:rPr>
                <w:rFonts w:ascii="Arial" w:hAnsi="Arial" w:cs="Arial"/>
                <w:bCs/>
                <w:noProof/>
                <w:sz w:val="16"/>
                <w:szCs w:val="16"/>
              </w:rPr>
              <w:t xml:space="preserve"> </w:t>
            </w:r>
            <w:r w:rsidR="00CA3A30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0D9EB9F" wp14:editId="33310CD4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56515</wp:posOffset>
                      </wp:positionV>
                      <wp:extent cx="1609725" cy="247015"/>
                      <wp:effectExtent l="53340" t="52070" r="41910" b="43815"/>
                      <wp:wrapNone/>
                      <wp:docPr id="1" name="Entrada de lápiz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>
                                <a14:cpLocks xmlns:a14="http://schemas.microsoft.com/office/drawing/2010/main" noChangeAspect="1" noChangeArrowheads="1"/>
                              </w14:cNvContentPartPr>
                            </w14:nvContentPartPr>
                            <w14:xfrm>
                              <a:off x="0" y="0"/>
                              <a:ext cx="1609725" cy="247015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5EF82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1" o:spid="_x0000_s1026" type="#_x0000_t75" style="position:absolute;margin-left:.1pt;margin-top:4.35pt;width:127.1pt;height:1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">
                      <v:imagedata r:id="rId9" o:title=""/>
                    </v:shape>
                  </w:pict>
                </mc:Fallback>
              </mc:AlternateConten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CA3A30">
              <w:rPr>
                <w:rFonts w:ascii="Arial" w:hAnsi="Arial" w:cs="Arial"/>
                <w:bCs/>
                <w:sz w:val="16"/>
                <w:szCs w:val="16"/>
              </w:rPr>
              <w:t>0</w:t>
            </w:r>
            <w:r w:rsidR="00841E49">
              <w:rPr>
                <w:rFonts w:ascii="Arial" w:hAnsi="Arial" w:cs="Arial"/>
                <w:bCs/>
                <w:sz w:val="16"/>
                <w:szCs w:val="16"/>
              </w:rPr>
              <w:t>5</w:t>
            </w:r>
            <w:r w:rsidR="00CA3A30">
              <w:rPr>
                <w:rFonts w:ascii="Arial" w:hAnsi="Arial" w:cs="Arial"/>
                <w:bCs/>
                <w:sz w:val="16"/>
                <w:szCs w:val="16"/>
              </w:rPr>
              <w:t>/0</w:t>
            </w:r>
            <w:r w:rsidR="00841E49">
              <w:rPr>
                <w:rFonts w:ascii="Arial" w:hAnsi="Arial" w:cs="Arial"/>
                <w:bCs/>
                <w:sz w:val="16"/>
                <w:szCs w:val="16"/>
              </w:rPr>
              <w:t>5</w:t>
            </w:r>
            <w:r w:rsidR="00CA3A30">
              <w:rPr>
                <w:rFonts w:ascii="Arial" w:hAnsi="Arial" w:cs="Arial"/>
                <w:bCs/>
                <w:sz w:val="16"/>
                <w:szCs w:val="16"/>
              </w:rPr>
              <w:t>/20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C018CE" w:rsidRDefault="00C018CE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</w:p>
          <w:p w:rsidR="00C018CE" w:rsidRDefault="00841E49" w:rsidP="00841E49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Cs/>
                <w:sz w:val="20"/>
                <w:szCs w:val="20"/>
                <w:u w:val="single"/>
              </w:rPr>
              <w:t xml:space="preserve">Después de la última reparación continuaba perdiendo agua la placa de inyección. </w:t>
            </w:r>
          </w:p>
          <w:p w:rsidR="00841E49" w:rsidRDefault="00841E49" w:rsidP="00841E49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Cs/>
                <w:sz w:val="20"/>
                <w:szCs w:val="20"/>
                <w:u w:val="single"/>
              </w:rPr>
              <w:t>Fabricamos placa nueva.</w:t>
            </w:r>
          </w:p>
          <w:p w:rsidR="00841E49" w:rsidRDefault="00841E49" w:rsidP="00841E49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Cs/>
                <w:sz w:val="20"/>
                <w:szCs w:val="20"/>
                <w:u w:val="single"/>
              </w:rPr>
              <w:t>Colocamos nueva placa aislante.</w:t>
            </w:r>
          </w:p>
          <w:p w:rsidR="00841E49" w:rsidRPr="00C018CE" w:rsidRDefault="00841E49" w:rsidP="00841E49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Cs/>
                <w:sz w:val="20"/>
                <w:szCs w:val="20"/>
                <w:u w:val="single"/>
              </w:rPr>
              <w:t>Retocamos cotas de tope de rosca intentando conseguir el 57.70</w:t>
            </w: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E508A3">
        <w:trPr>
          <w:trHeight w:val="418"/>
          <w:jc w:val="center"/>
        </w:trPr>
        <w:tc>
          <w:tcPr>
            <w:tcW w:w="4795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773B4" w:rsidRDefault="00C018CE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 xml:space="preserve">Responsable Taller: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>
              <w:rPr>
                <w:rFonts w:ascii="Arial" w:hAnsi="Arial" w:cs="Arial"/>
                <w:bCs/>
                <w:sz w:val="16"/>
                <w:szCs w:val="16"/>
              </w:rPr>
              <w:t>Manuel Serrano</w:t>
            </w:r>
          </w:p>
          <w:p w:rsidR="00E508A3" w:rsidRPr="00C773B4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508A3" w:rsidRDefault="00E508A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E508A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proofErr w:type="spellStart"/>
            <w:r w:rsidR="00E508A3" w:rsidRPr="00E508A3">
              <w:rPr>
                <w:rFonts w:ascii="Arial" w:hAnsi="Arial" w:cs="Arial"/>
                <w:b/>
                <w:bCs/>
                <w:sz w:val="16"/>
                <w:szCs w:val="16"/>
              </w:rPr>
              <w:t>M.Serrano</w:t>
            </w:r>
            <w:proofErr w:type="spellEnd"/>
          </w:p>
        </w:tc>
        <w:tc>
          <w:tcPr>
            <w:tcW w:w="2009" w:type="dxa"/>
          </w:tcPr>
          <w:p w:rsidR="00C018CE" w:rsidRPr="003B3CC2" w:rsidRDefault="00841E49" w:rsidP="00AE6B70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30/0</w:t>
            </w:r>
            <w:r w:rsidR="003B3CC2" w:rsidRPr="003B3CC2">
              <w:rPr>
                <w:rFonts w:ascii="Arial" w:hAnsi="Arial" w:cs="Arial"/>
                <w:b/>
                <w:bCs/>
                <w:sz w:val="16"/>
                <w:szCs w:val="16"/>
              </w:rPr>
              <w:t>/2020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  <w:r w:rsidR="009B64AC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8 HORAS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C773B4" w:rsidRPr="006336FA" w:rsidRDefault="00C773B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  <w:r w:rsidR="009B64AC">
              <w:rPr>
                <w:rFonts w:ascii="Arial" w:hAnsi="Arial" w:cs="Arial"/>
                <w:bCs/>
                <w:sz w:val="16"/>
                <w:szCs w:val="16"/>
              </w:rPr>
              <w:t>Joan Fíguls</w:t>
            </w:r>
          </w:p>
          <w:p w:rsidR="009B64AC" w:rsidRPr="006738E1" w:rsidRDefault="009B64AC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 w:rsidSect="001417D7">
      <w:headerReference w:type="default" r:id="rId10"/>
      <w:footerReference w:type="default" r:id="rId11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0F4" w:rsidRDefault="00CE70F4">
      <w:r>
        <w:separator/>
      </w:r>
    </w:p>
  </w:endnote>
  <w:endnote w:type="continuationSeparator" w:id="0">
    <w:p w:rsidR="00CE70F4" w:rsidRDefault="00CE7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1417D7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841E49">
      <w:rPr>
        <w:noProof/>
      </w:rPr>
      <w:t>1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0F4" w:rsidRDefault="00CE70F4">
      <w:r>
        <w:separator/>
      </w:r>
    </w:p>
  </w:footnote>
  <w:footnote w:type="continuationSeparator" w:id="0">
    <w:p w:rsidR="00CE70F4" w:rsidRDefault="00CE7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9B64AC">
          <w:pPr>
            <w:spacing w:line="360" w:lineRule="auto"/>
            <w:rPr>
              <w:sz w:val="22"/>
            </w:rPr>
          </w:pPr>
          <w:r>
            <w:rPr>
              <w:noProof/>
              <w:sz w:val="22"/>
            </w:rPr>
            <w:drawing>
              <wp:anchor distT="0" distB="0" distL="114300" distR="114300" simplePos="0" relativeHeight="251658240" behindDoc="0" locked="0" layoutInCell="1" allowOverlap="1" wp14:anchorId="6084A275" wp14:editId="5B5944A9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1326515" cy="261620"/>
                <wp:effectExtent l="0" t="0" r="6985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0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2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7"/>
  </w:num>
  <w:num w:numId="3">
    <w:abstractNumId w:val="23"/>
  </w:num>
  <w:num w:numId="4">
    <w:abstractNumId w:val="20"/>
  </w:num>
  <w:num w:numId="5">
    <w:abstractNumId w:val="19"/>
  </w:num>
  <w:num w:numId="6">
    <w:abstractNumId w:val="36"/>
  </w:num>
  <w:num w:numId="7">
    <w:abstractNumId w:val="29"/>
  </w:num>
  <w:num w:numId="8">
    <w:abstractNumId w:val="34"/>
  </w:num>
  <w:num w:numId="9">
    <w:abstractNumId w:val="22"/>
  </w:num>
  <w:num w:numId="10">
    <w:abstractNumId w:val="32"/>
  </w:num>
  <w:num w:numId="11">
    <w:abstractNumId w:val="12"/>
  </w:num>
  <w:num w:numId="12">
    <w:abstractNumId w:val="6"/>
  </w:num>
  <w:num w:numId="13">
    <w:abstractNumId w:val="9"/>
  </w:num>
  <w:num w:numId="14">
    <w:abstractNumId w:val="28"/>
  </w:num>
  <w:num w:numId="15">
    <w:abstractNumId w:val="10"/>
  </w:num>
  <w:num w:numId="16">
    <w:abstractNumId w:val="14"/>
  </w:num>
  <w:num w:numId="17">
    <w:abstractNumId w:val="33"/>
  </w:num>
  <w:num w:numId="18">
    <w:abstractNumId w:val="1"/>
  </w:num>
  <w:num w:numId="19">
    <w:abstractNumId w:val="30"/>
  </w:num>
  <w:num w:numId="20">
    <w:abstractNumId w:val="16"/>
  </w:num>
  <w:num w:numId="21">
    <w:abstractNumId w:val="37"/>
  </w:num>
  <w:num w:numId="22">
    <w:abstractNumId w:val="26"/>
  </w:num>
  <w:num w:numId="23">
    <w:abstractNumId w:val="13"/>
  </w:num>
  <w:num w:numId="24">
    <w:abstractNumId w:val="24"/>
  </w:num>
  <w:num w:numId="25">
    <w:abstractNumId w:val="5"/>
  </w:num>
  <w:num w:numId="26">
    <w:abstractNumId w:val="18"/>
  </w:num>
  <w:num w:numId="27">
    <w:abstractNumId w:val="3"/>
  </w:num>
  <w:num w:numId="28">
    <w:abstractNumId w:val="15"/>
  </w:num>
  <w:num w:numId="29">
    <w:abstractNumId w:val="0"/>
  </w:num>
  <w:num w:numId="30">
    <w:abstractNumId w:val="8"/>
  </w:num>
  <w:num w:numId="31">
    <w:abstractNumId w:val="2"/>
  </w:num>
  <w:num w:numId="32">
    <w:abstractNumId w:val="17"/>
  </w:num>
  <w:num w:numId="33">
    <w:abstractNumId w:val="21"/>
  </w:num>
  <w:num w:numId="34">
    <w:abstractNumId w:val="31"/>
  </w:num>
  <w:num w:numId="35">
    <w:abstractNumId w:val="4"/>
  </w:num>
  <w:num w:numId="36">
    <w:abstractNumId w:val="7"/>
  </w:num>
  <w:num w:numId="37">
    <w:abstractNumId w:val="11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D95"/>
    <w:rsid w:val="000104EB"/>
    <w:rsid w:val="00035032"/>
    <w:rsid w:val="000511F9"/>
    <w:rsid w:val="000556B2"/>
    <w:rsid w:val="000A7C33"/>
    <w:rsid w:val="001417D7"/>
    <w:rsid w:val="001604F7"/>
    <w:rsid w:val="001646B2"/>
    <w:rsid w:val="00183E35"/>
    <w:rsid w:val="001A34A1"/>
    <w:rsid w:val="001D4D85"/>
    <w:rsid w:val="001E51AA"/>
    <w:rsid w:val="001F7B07"/>
    <w:rsid w:val="00205177"/>
    <w:rsid w:val="00232159"/>
    <w:rsid w:val="00242D9F"/>
    <w:rsid w:val="00254AA7"/>
    <w:rsid w:val="00266D95"/>
    <w:rsid w:val="00273DC6"/>
    <w:rsid w:val="002839A5"/>
    <w:rsid w:val="00297847"/>
    <w:rsid w:val="002A4BCE"/>
    <w:rsid w:val="002B64AA"/>
    <w:rsid w:val="002D41CD"/>
    <w:rsid w:val="002E41D5"/>
    <w:rsid w:val="002E6A97"/>
    <w:rsid w:val="00350C34"/>
    <w:rsid w:val="0035739F"/>
    <w:rsid w:val="00374EA1"/>
    <w:rsid w:val="003A3CD6"/>
    <w:rsid w:val="003B3CC2"/>
    <w:rsid w:val="003E2393"/>
    <w:rsid w:val="004210C7"/>
    <w:rsid w:val="00432C4B"/>
    <w:rsid w:val="0044250E"/>
    <w:rsid w:val="00447971"/>
    <w:rsid w:val="00497F68"/>
    <w:rsid w:val="004A0B72"/>
    <w:rsid w:val="004B192C"/>
    <w:rsid w:val="00531112"/>
    <w:rsid w:val="00556794"/>
    <w:rsid w:val="005732B5"/>
    <w:rsid w:val="005C1728"/>
    <w:rsid w:val="005D58DB"/>
    <w:rsid w:val="005E4618"/>
    <w:rsid w:val="005E67D8"/>
    <w:rsid w:val="006336FA"/>
    <w:rsid w:val="006361D9"/>
    <w:rsid w:val="0064207C"/>
    <w:rsid w:val="00656546"/>
    <w:rsid w:val="006738E1"/>
    <w:rsid w:val="0067518B"/>
    <w:rsid w:val="0068099A"/>
    <w:rsid w:val="00683FD2"/>
    <w:rsid w:val="00692631"/>
    <w:rsid w:val="00697082"/>
    <w:rsid w:val="006B5530"/>
    <w:rsid w:val="006B7792"/>
    <w:rsid w:val="006E59A6"/>
    <w:rsid w:val="006E76AF"/>
    <w:rsid w:val="00704D2A"/>
    <w:rsid w:val="00705582"/>
    <w:rsid w:val="00760A87"/>
    <w:rsid w:val="00761738"/>
    <w:rsid w:val="00793AC3"/>
    <w:rsid w:val="007A3740"/>
    <w:rsid w:val="007A4312"/>
    <w:rsid w:val="007B5A41"/>
    <w:rsid w:val="007E0746"/>
    <w:rsid w:val="007E7322"/>
    <w:rsid w:val="007E7F35"/>
    <w:rsid w:val="00804A88"/>
    <w:rsid w:val="008128AD"/>
    <w:rsid w:val="008131DC"/>
    <w:rsid w:val="0081561A"/>
    <w:rsid w:val="00827D1A"/>
    <w:rsid w:val="00841E49"/>
    <w:rsid w:val="00886EB4"/>
    <w:rsid w:val="00887B21"/>
    <w:rsid w:val="008C4F18"/>
    <w:rsid w:val="008E1518"/>
    <w:rsid w:val="008E6EB5"/>
    <w:rsid w:val="00913EA0"/>
    <w:rsid w:val="00916CDA"/>
    <w:rsid w:val="009345A4"/>
    <w:rsid w:val="00953572"/>
    <w:rsid w:val="00965CA4"/>
    <w:rsid w:val="00966EF9"/>
    <w:rsid w:val="00990F78"/>
    <w:rsid w:val="00991D9A"/>
    <w:rsid w:val="00993984"/>
    <w:rsid w:val="009A49D6"/>
    <w:rsid w:val="009A7E81"/>
    <w:rsid w:val="009B64AC"/>
    <w:rsid w:val="009E77F3"/>
    <w:rsid w:val="00A273F3"/>
    <w:rsid w:val="00A534ED"/>
    <w:rsid w:val="00A57B62"/>
    <w:rsid w:val="00A81903"/>
    <w:rsid w:val="00A825C2"/>
    <w:rsid w:val="00AA51A8"/>
    <w:rsid w:val="00AB40DC"/>
    <w:rsid w:val="00AB70B8"/>
    <w:rsid w:val="00AE0A58"/>
    <w:rsid w:val="00AE1BEB"/>
    <w:rsid w:val="00AE6B70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E6A88"/>
    <w:rsid w:val="00BF0E59"/>
    <w:rsid w:val="00C018CE"/>
    <w:rsid w:val="00C043DD"/>
    <w:rsid w:val="00C22718"/>
    <w:rsid w:val="00C33347"/>
    <w:rsid w:val="00C773B4"/>
    <w:rsid w:val="00C836B9"/>
    <w:rsid w:val="00C86B48"/>
    <w:rsid w:val="00C9303C"/>
    <w:rsid w:val="00CA09EE"/>
    <w:rsid w:val="00CA363E"/>
    <w:rsid w:val="00CA3A30"/>
    <w:rsid w:val="00CA66CC"/>
    <w:rsid w:val="00CB0A5F"/>
    <w:rsid w:val="00CB29B7"/>
    <w:rsid w:val="00CD0B93"/>
    <w:rsid w:val="00CE70F4"/>
    <w:rsid w:val="00CF1F55"/>
    <w:rsid w:val="00D247BF"/>
    <w:rsid w:val="00D34E30"/>
    <w:rsid w:val="00D52475"/>
    <w:rsid w:val="00D5271B"/>
    <w:rsid w:val="00D733C2"/>
    <w:rsid w:val="00D736EC"/>
    <w:rsid w:val="00D80B58"/>
    <w:rsid w:val="00D82F9D"/>
    <w:rsid w:val="00DC3217"/>
    <w:rsid w:val="00E0455B"/>
    <w:rsid w:val="00E17F54"/>
    <w:rsid w:val="00E407EC"/>
    <w:rsid w:val="00E508A3"/>
    <w:rsid w:val="00E550A5"/>
    <w:rsid w:val="00E604D7"/>
    <w:rsid w:val="00E71164"/>
    <w:rsid w:val="00E94E89"/>
    <w:rsid w:val="00E97CE9"/>
    <w:rsid w:val="00EA2672"/>
    <w:rsid w:val="00EA588F"/>
    <w:rsid w:val="00EC6CEB"/>
    <w:rsid w:val="00ED26C5"/>
    <w:rsid w:val="00EF143D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F56D8FF"/>
  <w15:docId w15:val="{3169C43E-AA08-4D26-960C-4B1F40CE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080" units="in"/>
          <inkml:channel name="Y" type="integer" max="10240" units="in"/>
          <inkml:channel name="F" type="integer" max="1023" units="in"/>
        </inkml:traceFormat>
        <inkml:channelProperties>
          <inkml:channelProperty channel="X" name="resolution" value="999.99994" units="1/in"/>
          <inkml:channelProperty channel="Y" name="resolution" value="999.99994" units="1/in"/>
          <inkml:channelProperty channel="F" name="resolution" value="99.90234" units="1/in"/>
        </inkml:channelProperties>
      </inkml:inkSource>
      <inkml:timestamp xml:id="ts0" timeString="2014-01-07T14:09:45.186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2050 250 420,'0'0'16,"0"0"-23,0-1 7,0 3-3,7 1 1,2 3 5,15 4-2,106 32 1,-31-14-2,13-5 0,-35-9-3,-22-4 6,-27 3-2,-26-3 1,-24 2-2,-87 6 3,-15-2 6,-20-2 25,-120 9-8,29-2 8,11-2 29,-93 10-44,64-3-7,40-4-5,-30 6-10,67-8 4,52-6-6,27-4-1,53-7 4,40-3 3,74-15-2,27-3 1,32-8 10,130-21 15,-17 2 15,-5 4 45,126-13-66,-62 13-15,-33 9-10,73 2-15,-81 11-10,-54 9-30,20 4 37,-74 3 5,-48 3 15,-35-1 13,-39 1-7,-30 0 1,-64 2-5,-16-2 2,-17 1-1,-76-9 1,18-3 3,10-7 148,-42-8-12,55 8-66,42 6-69,27 4-4,36 7 0,26 3 0,43 19 0,13 3-8,14 1-92,58 2 54,-19-11 32,-14-10 18,15-13-2,-32-5-3,-22-4-12,-19-14 2,-25 3 8,-11 3 150,-15-4-104,2 10-43,3 11 0,7 8 0,1 6 0,6 5 0,34 8 0,8-4 0,12-6 0,60-9-1,-10-2-19,-4-6-32,43-15 57,-29 6 23,-19 3 12,25 6-40,-25 6 0,-16 1 0,32 7 0,-24-1 0,-13 0-20,6-3-14,-32-1 4,-28-2-27,-56 3 39,-41 2 13,-40 5 14,-158 15 18,5 2 15,-10 5 44,-168 25-86,68-4 0,39-2 0,-89 19 0,109-18 0,74-13 0,25-4 0,92-13 0,72-15 0,90-14 0,53-13 0,46-8 0,156-34 0,-20 5 0,-5 2 0,124-25 0,-74 17 0,-42 9 0,70-9 0,-80 16 0,-52 10 0,19-2 0,-67 10-70,-42 8-405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F15F8-A744-4AED-AD5C-8D7BF6A21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Moldes.dotx</Template>
  <TotalTime>739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PC-1</cp:lastModifiedBy>
  <cp:revision>4</cp:revision>
  <cp:lastPrinted>2015-01-07T11:41:00Z</cp:lastPrinted>
  <dcterms:created xsi:type="dcterms:W3CDTF">2020-04-15T08:41:00Z</dcterms:created>
  <dcterms:modified xsi:type="dcterms:W3CDTF">2020-05-14T17:38:00Z</dcterms:modified>
</cp:coreProperties>
</file>