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072FF0">
        <w:rPr>
          <w:rFonts w:ascii="Tahoma" w:hAnsi="Tahoma" w:cs="Tahoma"/>
          <w:b/>
          <w:bCs/>
          <w:sz w:val="20"/>
          <w:szCs w:val="20"/>
          <w:u w:val="single"/>
        </w:rPr>
        <w:t>92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Bi-</w:t>
      </w:r>
      <w:proofErr w:type="spellStart"/>
      <w:r w:rsidR="00EF4D46">
        <w:rPr>
          <w:rFonts w:ascii="Tahoma" w:hAnsi="Tahoma" w:cs="Tahoma"/>
          <w:b/>
          <w:sz w:val="20"/>
          <w:szCs w:val="20"/>
          <w:u w:val="single"/>
        </w:rPr>
        <w:t>inyeccion</w:t>
      </w:r>
      <w:proofErr w:type="spellEnd"/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50ml</w:t>
      </w:r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2</w:t>
      </w:r>
      <w:r w:rsidR="00EB2BF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proofErr w:type="spellStart"/>
      <w:r w:rsidR="00EB2BF4">
        <w:rPr>
          <w:rFonts w:ascii="Tahoma" w:hAnsi="Tahoma" w:cs="Tahoma"/>
          <w:b/>
          <w:sz w:val="20"/>
          <w:szCs w:val="20"/>
          <w:u w:val="single"/>
        </w:rPr>
        <w:t>Cvs</w:t>
      </w:r>
      <w:proofErr w:type="spellEnd"/>
      <w:r w:rsidR="00EF4D46">
        <w:rPr>
          <w:rFonts w:ascii="Tahoma" w:hAnsi="Tahoma" w:cs="Tahoma"/>
          <w:b/>
          <w:sz w:val="20"/>
          <w:szCs w:val="20"/>
          <w:u w:val="single"/>
        </w:rPr>
        <w:t xml:space="preserve"> (1ª Fase)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D10349">
        <w:trPr>
          <w:trHeight w:val="1393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99108C" w:rsidRDefault="00E266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Cambio a proforma pequeña.</w:t>
            </w:r>
          </w:p>
          <w:p w:rsidR="00E26625" w:rsidRDefault="00E266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Después de los problemas acontecidos durante el desarrollo de e</w:t>
            </w:r>
            <w:r w:rsidR="00D10349">
              <w:rPr>
                <w:rFonts w:ascii="Tahoma" w:hAnsi="Tahoma" w:cs="Tahoma"/>
                <w:bCs/>
                <w:sz w:val="20"/>
                <w:szCs w:val="20"/>
              </w:rPr>
              <w:t>ste proyecto, y de reunión con J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oan Figuls, rediseñamos la forma de la primera fase construyéndola más pequeña.</w:t>
            </w:r>
          </w:p>
          <w:p w:rsidR="00E26625" w:rsidRPr="00C018CE" w:rsidRDefault="00E266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63481F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08/05/2019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D10349">
        <w:trPr>
          <w:trHeight w:val="1455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018CE" w:rsidRPr="00D10349" w:rsidRDefault="0099108C" w:rsidP="00D10349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Se han instalado </w:t>
            </w:r>
            <w:r w:rsidR="0063481F">
              <w:rPr>
                <w:rFonts w:ascii="Tahoma" w:hAnsi="Tahoma" w:cs="Tahoma"/>
                <w:bCs/>
                <w:sz w:val="20"/>
                <w:szCs w:val="20"/>
                <w:u w:val="single"/>
              </w:rPr>
              <w:t>2 Cajas nuevas más 2 casquillos expulsión</w:t>
            </w: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 </w:t>
            </w:r>
            <w:r w:rsidR="0063481F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con válvulas </w:t>
            </w:r>
            <w:r w:rsidR="00BD667E" w:rsidRPr="00BD667E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de Ø8</w:t>
            </w:r>
            <w:r w:rsidR="00BD667E" w:rsidRPr="00BD667E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 en cada una de las figuras.</w:t>
            </w: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63481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63481F">
              <w:rPr>
                <w:rFonts w:ascii="Arial" w:hAnsi="Arial" w:cs="Arial"/>
                <w:b/>
                <w:bCs/>
                <w:sz w:val="28"/>
                <w:szCs w:val="28"/>
              </w:rPr>
              <w:t>09/05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D10349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4 horas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Default="00D10349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NO ES PODEN FABRICAR PRE-FORMES, LES PECES NO ES PODEN EXPULSAR, QUEDEN TOTALMENT AMARRADES AL CASQUILLO, EL ROBOT ÉS IMPOSSIBLE QUE LES AGAFI, AMB LA MÀ JA COSTA MOLTÍSSIM.</w:t>
            </w:r>
          </w:p>
          <w:p w:rsidR="00D10349" w:rsidRPr="006336FA" w:rsidRDefault="00D10349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ES DETECTA UN PLÀ A LA ZONA DEL COLL DE LA PRE-FORMA, ÉS PER ON ES QUEDA AGAFADA.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  <w:r w:rsidR="00D10349">
              <w:rPr>
                <w:rFonts w:ascii="Arial" w:hAnsi="Arial" w:cs="Arial"/>
                <w:bCs/>
                <w:sz w:val="16"/>
                <w:szCs w:val="16"/>
              </w:rPr>
              <w:t>Joan Fíguls Ruiz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D10349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noProof/>
                <w:lang w:val="ca-ES" w:eastAsia="ca-E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27B622C" wp14:editId="22720023">
                      <wp:simplePos x="0" y="0"/>
                      <wp:positionH relativeFrom="column">
                        <wp:posOffset>-349250</wp:posOffset>
                      </wp:positionH>
                      <wp:positionV relativeFrom="paragraph">
                        <wp:posOffset>94615</wp:posOffset>
                      </wp:positionV>
                      <wp:extent cx="1609725" cy="247015"/>
                      <wp:effectExtent l="53340" t="52070" r="41910" b="43815"/>
                      <wp:wrapNone/>
                      <wp:docPr id="1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609725" cy="2470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5962B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-27.65pt;margin-top:7.35pt;width:127.1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">
                      <v:imagedata r:id="rId9" o:title=""/>
                    </v:shape>
                  </w:pict>
                </mc:Fallback>
              </mc:AlternateContent>
            </w:r>
            <w:r w:rsidR="00E17F54"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>
              <w:rPr>
                <w:noProof/>
                <w:lang w:val="ca-ES" w:eastAsia="ca-ES"/>
              </w:rPr>
              <w:t xml:space="preserve"> 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D10349">
              <w:rPr>
                <w:rFonts w:ascii="Arial" w:hAnsi="Arial" w:cs="Arial"/>
                <w:bCs/>
                <w:sz w:val="16"/>
                <w:szCs w:val="16"/>
              </w:rPr>
              <w:t>10/05/19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E17F54" w:rsidRPr="00C018CE" w:rsidSect="001417D7">
      <w:headerReference w:type="default" r:id="rId10"/>
      <w:footerReference w:type="default" r:id="rId11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FB8" w:rsidRDefault="000E7FB8">
      <w:r>
        <w:separator/>
      </w:r>
    </w:p>
  </w:endnote>
  <w:endnote w:type="continuationSeparator" w:id="0">
    <w:p w:rsidR="000E7FB8" w:rsidRDefault="000E7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D10349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FB8" w:rsidRDefault="000E7FB8">
      <w:r>
        <w:separator/>
      </w:r>
    </w:p>
  </w:footnote>
  <w:footnote w:type="continuationSeparator" w:id="0">
    <w:p w:rsidR="000E7FB8" w:rsidRDefault="000E7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72FF0"/>
    <w:rsid w:val="000A7C33"/>
    <w:rsid w:val="000E7FB8"/>
    <w:rsid w:val="001417D7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3E716F"/>
    <w:rsid w:val="004210C7"/>
    <w:rsid w:val="00432C4B"/>
    <w:rsid w:val="0044250E"/>
    <w:rsid w:val="00447971"/>
    <w:rsid w:val="00497F68"/>
    <w:rsid w:val="004A0B72"/>
    <w:rsid w:val="0050670E"/>
    <w:rsid w:val="00530918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481F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08C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D667E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10349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26625"/>
    <w:rsid w:val="00E407EC"/>
    <w:rsid w:val="00E4456A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4-01-07T14:09:45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2050 250 420,'0'0'16,"0"0"-23,0-1 7,0 3-3,7 1 1,2 3 5,15 4-2,106 32 1,-31-14-2,13-5 0,-35-9-3,-22-4 6,-27 3-2,-26-3 1,-24 2-2,-87 6 3,-15-2 6,-20-2 25,-120 9-8,29-2 8,11-2 29,-93 10-44,64-3-7,40-4-5,-30 6-10,67-8 4,52-6-6,27-4-1,53-7 4,40-3 3,74-15-2,27-3 1,32-8 10,130-21 15,-17 2 15,-5 4 45,126-13-66,-62 13-15,-33 9-10,73 2-15,-81 11-10,-54 9-30,20 4 37,-74 3 5,-48 3 15,-35-1 13,-39 1-7,-30 0 1,-64 2-5,-16-2 2,-17 1-1,-76-9 1,18-3 3,10-7 148,-42-8-12,55 8-66,42 6-69,27 4-4,36 7 0,26 3 0,43 19 0,13 3-8,14 1-92,58 2 54,-19-11 32,-14-10 18,15-13-2,-32-5-3,-22-4-12,-19-14 2,-25 3 8,-11 3 150,-15-4-104,2 10-43,3 11 0,7 8 0,1 6 0,6 5 0,34 8 0,8-4 0,12-6 0,60-9-1,-10-2-19,-4-6-32,43-15 57,-29 6 23,-19 3 12,25 6-40,-25 6 0,-16 1 0,32 7 0,-24-1 0,-13 0-20,6-3-14,-32-1 4,-28-2-27,-56 3 39,-41 2 13,-40 5 14,-158 15 18,5 2 15,-10 5 44,-168 25-86,68-4 0,39-2 0,-89 19 0,109-18 0,74-13 0,25-4 0,92-13 0,72-15 0,90-14 0,53-13 0,46-8 0,156-34 0,-20 5 0,-5 2 0,124-25 0,-74 17 0,-42 9 0,70-9 0,-80 16 0,-52 10 0,19-2 0,-67 10-70,-42 8-405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D2E1F-6ED6-48D5-BA4C-54912D1A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Artur Ballarà</cp:lastModifiedBy>
  <cp:revision>2</cp:revision>
  <cp:lastPrinted>2015-01-07T11:41:00Z</cp:lastPrinted>
  <dcterms:created xsi:type="dcterms:W3CDTF">2019-05-10T09:39:00Z</dcterms:created>
  <dcterms:modified xsi:type="dcterms:W3CDTF">2019-05-10T09:39:00Z</dcterms:modified>
</cp:coreProperties>
</file>