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072FF0">
        <w:rPr>
          <w:rFonts w:ascii="Tahoma" w:hAnsi="Tahoma" w:cs="Tahoma"/>
          <w:b/>
          <w:bCs/>
          <w:sz w:val="20"/>
          <w:szCs w:val="20"/>
          <w:u w:val="single"/>
        </w:rPr>
        <w:t>92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</w:t>
      </w:r>
      <w:proofErr w:type="spellStart"/>
      <w:r w:rsidR="00EF4D46">
        <w:rPr>
          <w:rFonts w:ascii="Tahoma" w:hAnsi="Tahoma" w:cs="Tahoma"/>
          <w:b/>
          <w:sz w:val="20"/>
          <w:szCs w:val="20"/>
          <w:u w:val="single"/>
        </w:rPr>
        <w:t>inyeccion</w:t>
      </w:r>
      <w:proofErr w:type="spellEnd"/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="00EB2BF4">
        <w:rPr>
          <w:rFonts w:ascii="Tahoma" w:hAnsi="Tahoma" w:cs="Tahoma"/>
          <w:b/>
          <w:sz w:val="20"/>
          <w:szCs w:val="20"/>
          <w:u w:val="single"/>
        </w:rPr>
        <w:t>Cvs</w:t>
      </w:r>
      <w:proofErr w:type="spellEnd"/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E26625" w:rsidRDefault="0031776B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ENVIEM MOTLLE  PER REPARAR DESCASSAMENT, AIXÒ PROVOCA REBAVA A LA PRE-FORMA QUE PROVOCA A LA VEGADA MARQUES AL TARRO.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31776B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31776B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11/03/20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>Se observan desplazamientos en la partición.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>Se han desmontado las chapas inferiores de los casquillos, se verifican alturas y se confirma el cierre de las dos caras principales.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 xml:space="preserve">Luego se han desmontado las cajas y los </w:t>
            </w:r>
            <w:proofErr w:type="spellStart"/>
            <w:r w:rsidRPr="008B5C31">
              <w:rPr>
                <w:rFonts w:ascii="Tahoma" w:hAnsi="Tahoma" w:cs="Tahoma"/>
                <w:bCs/>
                <w:sz w:val="20"/>
                <w:szCs w:val="20"/>
              </w:rPr>
              <w:t>caquillos</w:t>
            </w:r>
            <w:proofErr w:type="spellEnd"/>
            <w:r w:rsidRPr="008B5C31">
              <w:rPr>
                <w:rFonts w:ascii="Tahoma" w:hAnsi="Tahoma" w:cs="Tahoma"/>
                <w:bCs/>
                <w:sz w:val="20"/>
                <w:szCs w:val="20"/>
              </w:rPr>
              <w:t>, se agrandado falseando ligeramente la partición en 0.15 las cajas y 0.12 los casquillos.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>Se ha puesto en el CNC y se han mecanizado las partes afectadas.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 xml:space="preserve">Pulimos de nuevo y montamos.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8B5C31">
              <w:rPr>
                <w:rFonts w:ascii="Arial" w:hAnsi="Arial" w:cs="Arial"/>
                <w:b/>
                <w:bCs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31776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8B5C31" w:rsidRPr="008B5C31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31776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8B5C31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8B5C31" w:rsidRPr="008B5C31">
              <w:rPr>
                <w:rFonts w:ascii="Arial" w:hAnsi="Arial" w:cs="Arial"/>
                <w:b/>
                <w:bCs/>
              </w:rPr>
              <w:t>20/03/2020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2CB" w:rsidRDefault="00A122CB">
      <w:r>
        <w:separator/>
      </w:r>
    </w:p>
  </w:endnote>
  <w:endnote w:type="continuationSeparator" w:id="0">
    <w:p w:rsidR="00A122CB" w:rsidRDefault="00A1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6563F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2CB" w:rsidRDefault="00A122CB">
      <w:r>
        <w:separator/>
      </w:r>
    </w:p>
  </w:footnote>
  <w:footnote w:type="continuationSeparator" w:id="0">
    <w:p w:rsidR="00A122CB" w:rsidRDefault="00A12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2069A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1776B"/>
    <w:rsid w:val="00350C34"/>
    <w:rsid w:val="0035739F"/>
    <w:rsid w:val="00374EA1"/>
    <w:rsid w:val="0038007F"/>
    <w:rsid w:val="003A3CD6"/>
    <w:rsid w:val="003E2393"/>
    <w:rsid w:val="003E716F"/>
    <w:rsid w:val="004210C7"/>
    <w:rsid w:val="00432C4B"/>
    <w:rsid w:val="0044250E"/>
    <w:rsid w:val="00447971"/>
    <w:rsid w:val="00497F68"/>
    <w:rsid w:val="004A0B72"/>
    <w:rsid w:val="0050670E"/>
    <w:rsid w:val="00530918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6563F"/>
    <w:rsid w:val="00887B21"/>
    <w:rsid w:val="008B5C3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122CB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30B6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AA3897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BABE7-0839-4A6D-B748-C3AB4AB6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4</cp:revision>
  <cp:lastPrinted>2015-01-07T11:41:00Z</cp:lastPrinted>
  <dcterms:created xsi:type="dcterms:W3CDTF">2020-03-11T18:34:00Z</dcterms:created>
  <dcterms:modified xsi:type="dcterms:W3CDTF">2020-03-20T08:35:00Z</dcterms:modified>
</cp:coreProperties>
</file>